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BE" w:rsidRPr="00EF7472" w:rsidRDefault="00482C86" w:rsidP="00CD13CE">
      <w:pPr>
        <w:jc w:val="center"/>
        <w:rPr>
          <w:sz w:val="24"/>
          <w:szCs w:val="24"/>
          <w:lang w:val="sq-AL"/>
        </w:rPr>
      </w:pPr>
      <w:r w:rsidRPr="00EF7472">
        <w:rPr>
          <w:noProof/>
          <w:sz w:val="24"/>
          <w:szCs w:val="24"/>
        </w:rPr>
        <w:drawing>
          <wp:inline distT="0" distB="0" distL="0" distR="0">
            <wp:extent cx="57785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731520"/>
                    </a:xfrm>
                    <a:prstGeom prst="rect">
                      <a:avLst/>
                    </a:prstGeom>
                    <a:noFill/>
                    <a:ln>
                      <a:noFill/>
                    </a:ln>
                  </pic:spPr>
                </pic:pic>
              </a:graphicData>
            </a:graphic>
          </wp:inline>
        </w:drawing>
      </w:r>
    </w:p>
    <w:p w:rsidR="00BE1BBE" w:rsidRPr="00EF7472" w:rsidRDefault="00BE1BBE" w:rsidP="00CD13CE">
      <w:pPr>
        <w:jc w:val="center"/>
        <w:rPr>
          <w:b/>
          <w:sz w:val="24"/>
          <w:szCs w:val="24"/>
          <w:lang w:val="sq-AL"/>
        </w:rPr>
      </w:pPr>
      <w:r w:rsidRPr="00EF7472">
        <w:rPr>
          <w:b/>
          <w:sz w:val="24"/>
          <w:szCs w:val="24"/>
          <w:lang w:val="sq-AL"/>
        </w:rPr>
        <w:t>REPUBLIKA E SHQIPËRISË</w:t>
      </w:r>
    </w:p>
    <w:p w:rsidR="00CD13CE" w:rsidRPr="00EF7472" w:rsidRDefault="000629AD" w:rsidP="00CD13CE">
      <w:pPr>
        <w:jc w:val="center"/>
        <w:rPr>
          <w:b/>
          <w:sz w:val="24"/>
          <w:szCs w:val="24"/>
          <w:lang w:val="sq-AL"/>
        </w:rPr>
      </w:pPr>
      <w:r>
        <w:rPr>
          <w:b/>
          <w:sz w:val="24"/>
          <w:szCs w:val="24"/>
          <w:lang w:val="sq-AL"/>
        </w:rPr>
        <w:t>KESHILLI BASHKIAK</w:t>
      </w:r>
      <w:r w:rsidR="000E384B" w:rsidRPr="00EF7472">
        <w:rPr>
          <w:b/>
          <w:sz w:val="24"/>
          <w:szCs w:val="24"/>
          <w:lang w:val="sq-AL"/>
        </w:rPr>
        <w:t xml:space="preserve"> VLORE</w:t>
      </w:r>
    </w:p>
    <w:p w:rsidR="00BE1BBE" w:rsidRPr="00EF7472" w:rsidRDefault="00BE1BBE" w:rsidP="00CD13CE">
      <w:pPr>
        <w:jc w:val="center"/>
        <w:rPr>
          <w:sz w:val="24"/>
          <w:szCs w:val="24"/>
          <w:lang w:val="sq-AL"/>
        </w:rPr>
      </w:pPr>
    </w:p>
    <w:p w:rsidR="00BE1BBE" w:rsidRPr="00EF7472" w:rsidRDefault="00BE1BBE" w:rsidP="00CD13CE">
      <w:pPr>
        <w:jc w:val="center"/>
        <w:rPr>
          <w:sz w:val="24"/>
          <w:szCs w:val="24"/>
          <w:lang w:val="sq-AL"/>
        </w:rPr>
      </w:pPr>
      <w:r w:rsidRPr="00EF7472">
        <w:rPr>
          <w:sz w:val="24"/>
          <w:szCs w:val="24"/>
          <w:lang w:val="sq-AL"/>
        </w:rPr>
        <w:t xml:space="preserve">Nr. _____ </w:t>
      </w:r>
      <w:proofErr w:type="spellStart"/>
      <w:r w:rsidRPr="00EF7472">
        <w:rPr>
          <w:sz w:val="24"/>
          <w:szCs w:val="24"/>
          <w:lang w:val="sq-AL"/>
        </w:rPr>
        <w:t>prot</w:t>
      </w:r>
      <w:proofErr w:type="spellEnd"/>
      <w:r w:rsidRPr="00EF7472">
        <w:rPr>
          <w:sz w:val="24"/>
          <w:szCs w:val="24"/>
          <w:lang w:val="sq-AL"/>
        </w:rPr>
        <w:t xml:space="preserve">                                                                            </w:t>
      </w:r>
      <w:r w:rsidR="00C13925" w:rsidRPr="00EF7472">
        <w:rPr>
          <w:sz w:val="24"/>
          <w:szCs w:val="24"/>
          <w:lang w:val="sq-AL"/>
        </w:rPr>
        <w:t xml:space="preserve">           </w:t>
      </w:r>
      <w:r w:rsidR="00F31D94" w:rsidRPr="00EF7472">
        <w:rPr>
          <w:sz w:val="24"/>
          <w:szCs w:val="24"/>
          <w:lang w:val="sq-AL"/>
        </w:rPr>
        <w:t>Vlorë, ____.____.2019</w:t>
      </w:r>
    </w:p>
    <w:p w:rsidR="00290C7C" w:rsidRPr="00EF7472" w:rsidRDefault="00290C7C" w:rsidP="00CD13CE">
      <w:pPr>
        <w:jc w:val="center"/>
        <w:rPr>
          <w:snapToGrid w:val="0"/>
          <w:sz w:val="24"/>
          <w:szCs w:val="24"/>
          <w:lang w:val="sq-AL"/>
        </w:rPr>
      </w:pPr>
    </w:p>
    <w:p w:rsidR="00C85331" w:rsidRPr="00EF7472" w:rsidRDefault="00C85331" w:rsidP="00CD13CE">
      <w:pPr>
        <w:jc w:val="center"/>
        <w:rPr>
          <w:b/>
          <w:snapToGrid w:val="0"/>
          <w:sz w:val="24"/>
          <w:szCs w:val="24"/>
          <w:lang w:val="sq-AL"/>
        </w:rPr>
      </w:pPr>
    </w:p>
    <w:p w:rsidR="00290C7C" w:rsidRPr="00EF7472" w:rsidRDefault="00290C7C" w:rsidP="00CD13CE">
      <w:pPr>
        <w:jc w:val="center"/>
        <w:rPr>
          <w:b/>
          <w:sz w:val="24"/>
          <w:szCs w:val="24"/>
          <w:lang w:val="sq-AL"/>
        </w:rPr>
      </w:pPr>
      <w:r w:rsidRPr="00EF7472">
        <w:rPr>
          <w:b/>
          <w:sz w:val="24"/>
          <w:szCs w:val="24"/>
          <w:lang w:val="sq-AL"/>
        </w:rPr>
        <w:t>VENDIM</w:t>
      </w:r>
    </w:p>
    <w:p w:rsidR="004A3317" w:rsidRPr="00EF7472" w:rsidRDefault="004A3317" w:rsidP="00CD13CE">
      <w:pPr>
        <w:jc w:val="center"/>
        <w:rPr>
          <w:b/>
          <w:sz w:val="24"/>
          <w:szCs w:val="24"/>
          <w:lang w:val="sq-AL"/>
        </w:rPr>
      </w:pPr>
    </w:p>
    <w:p w:rsidR="00A03D26" w:rsidRPr="00EF7472" w:rsidRDefault="00A03D26" w:rsidP="00CD13CE">
      <w:pPr>
        <w:jc w:val="center"/>
        <w:rPr>
          <w:b/>
          <w:sz w:val="24"/>
          <w:szCs w:val="24"/>
          <w:lang w:val="sq-AL"/>
        </w:rPr>
      </w:pPr>
      <w:r w:rsidRPr="00EF7472">
        <w:rPr>
          <w:b/>
          <w:sz w:val="24"/>
          <w:szCs w:val="24"/>
          <w:lang w:val="sq-AL"/>
        </w:rPr>
        <w:t xml:space="preserve">Nr. </w:t>
      </w:r>
      <w:r w:rsidR="00F31D94" w:rsidRPr="00EF7472">
        <w:rPr>
          <w:b/>
          <w:sz w:val="24"/>
          <w:szCs w:val="24"/>
          <w:lang w:val="sq-AL"/>
        </w:rPr>
        <w:t xml:space="preserve">  </w:t>
      </w:r>
      <w:r w:rsidR="0077468E" w:rsidRPr="00EF7472">
        <w:rPr>
          <w:b/>
          <w:sz w:val="24"/>
          <w:szCs w:val="24"/>
          <w:lang w:val="sq-AL"/>
        </w:rPr>
        <w:t>,</w:t>
      </w:r>
      <w:r w:rsidRPr="00EF7472">
        <w:rPr>
          <w:b/>
          <w:sz w:val="24"/>
          <w:szCs w:val="24"/>
          <w:lang w:val="sq-AL"/>
        </w:rPr>
        <w:t xml:space="preserve"> datë </w:t>
      </w:r>
      <w:r w:rsidR="00F31D94" w:rsidRPr="00EF7472">
        <w:rPr>
          <w:b/>
          <w:sz w:val="24"/>
          <w:szCs w:val="24"/>
          <w:lang w:val="sq-AL"/>
        </w:rPr>
        <w:t xml:space="preserve">  </w:t>
      </w:r>
      <w:r w:rsidR="00916B86">
        <w:rPr>
          <w:b/>
          <w:sz w:val="24"/>
          <w:szCs w:val="24"/>
          <w:lang w:val="sq-AL"/>
        </w:rPr>
        <w:t xml:space="preserve"> </w:t>
      </w:r>
      <w:r w:rsidR="00F31D94" w:rsidRPr="00EF7472">
        <w:rPr>
          <w:b/>
          <w:sz w:val="24"/>
          <w:szCs w:val="24"/>
          <w:lang w:val="sq-AL"/>
        </w:rPr>
        <w:t xml:space="preserve"> </w:t>
      </w:r>
      <w:r w:rsidRPr="00EF7472">
        <w:rPr>
          <w:b/>
          <w:sz w:val="24"/>
          <w:szCs w:val="24"/>
          <w:lang w:val="sq-AL"/>
        </w:rPr>
        <w:t>.</w:t>
      </w:r>
      <w:r w:rsidR="00916B86">
        <w:rPr>
          <w:b/>
          <w:sz w:val="24"/>
          <w:szCs w:val="24"/>
          <w:lang w:val="sq-AL"/>
        </w:rPr>
        <w:t xml:space="preserve">   </w:t>
      </w:r>
      <w:r w:rsidR="007166DA" w:rsidRPr="00EF7472">
        <w:rPr>
          <w:b/>
          <w:sz w:val="24"/>
          <w:szCs w:val="24"/>
          <w:lang w:val="sq-AL"/>
        </w:rPr>
        <w:t xml:space="preserve"> </w:t>
      </w:r>
      <w:r w:rsidR="00F31D94" w:rsidRPr="00EF7472">
        <w:rPr>
          <w:b/>
          <w:sz w:val="24"/>
          <w:szCs w:val="24"/>
          <w:lang w:val="sq-AL"/>
        </w:rPr>
        <w:t xml:space="preserve"> </w:t>
      </w:r>
      <w:r w:rsidRPr="00EF7472">
        <w:rPr>
          <w:b/>
          <w:sz w:val="24"/>
          <w:szCs w:val="24"/>
          <w:lang w:val="sq-AL"/>
        </w:rPr>
        <w:t>.20</w:t>
      </w:r>
      <w:r w:rsidR="001D4A49" w:rsidRPr="00EF7472">
        <w:rPr>
          <w:b/>
          <w:sz w:val="24"/>
          <w:szCs w:val="24"/>
          <w:lang w:val="sq-AL"/>
        </w:rPr>
        <w:t>1</w:t>
      </w:r>
      <w:r w:rsidR="00F31D94" w:rsidRPr="00EF7472">
        <w:rPr>
          <w:b/>
          <w:sz w:val="24"/>
          <w:szCs w:val="24"/>
          <w:lang w:val="sq-AL"/>
        </w:rPr>
        <w:t>9</w:t>
      </w:r>
    </w:p>
    <w:p w:rsidR="006C706B" w:rsidRPr="00EF7472" w:rsidRDefault="00916B86" w:rsidP="006C706B">
      <w:pPr>
        <w:rPr>
          <w:b/>
          <w:sz w:val="24"/>
          <w:szCs w:val="24"/>
          <w:lang w:val="sq-AL"/>
        </w:rPr>
      </w:pPr>
      <w:r>
        <w:rPr>
          <w:b/>
          <w:sz w:val="24"/>
          <w:szCs w:val="24"/>
          <w:lang w:val="sq-AL"/>
        </w:rPr>
        <w:t xml:space="preserve"> </w:t>
      </w:r>
    </w:p>
    <w:p w:rsidR="000E384B" w:rsidRPr="00EF7472" w:rsidRDefault="006C706B" w:rsidP="006C706B">
      <w:pPr>
        <w:jc w:val="center"/>
        <w:rPr>
          <w:b/>
          <w:sz w:val="24"/>
          <w:szCs w:val="24"/>
          <w:lang w:val="sq-AL"/>
        </w:rPr>
      </w:pPr>
      <w:r w:rsidRPr="00EF7472">
        <w:rPr>
          <w:b/>
          <w:sz w:val="24"/>
          <w:szCs w:val="24"/>
          <w:lang w:val="sq-AL"/>
        </w:rPr>
        <w:t xml:space="preserve">“PËR MIRATIMIN E TAKSAVE DHE TARIFAVE VENDORE NË TERRITORIN E </w:t>
      </w:r>
    </w:p>
    <w:p w:rsidR="006C706B" w:rsidRPr="00EF7472" w:rsidRDefault="006C706B" w:rsidP="006C706B">
      <w:pPr>
        <w:jc w:val="center"/>
        <w:rPr>
          <w:b/>
          <w:sz w:val="24"/>
          <w:szCs w:val="24"/>
          <w:lang w:val="sq-AL"/>
        </w:rPr>
      </w:pPr>
      <w:r w:rsidRPr="00EF7472">
        <w:rPr>
          <w:b/>
          <w:sz w:val="24"/>
          <w:szCs w:val="24"/>
          <w:lang w:val="sq-AL"/>
        </w:rPr>
        <w:t>BASHKISË VLORË”</w:t>
      </w:r>
    </w:p>
    <w:p w:rsidR="001F09D3" w:rsidRPr="00EF7472" w:rsidRDefault="001F09D3" w:rsidP="00CD13CE">
      <w:pPr>
        <w:jc w:val="both"/>
        <w:rPr>
          <w:b/>
          <w:sz w:val="24"/>
          <w:szCs w:val="24"/>
          <w:lang w:val="sq-AL"/>
        </w:rPr>
      </w:pPr>
    </w:p>
    <w:p w:rsidR="005377A7" w:rsidRPr="00EF7472" w:rsidRDefault="003C5ADD" w:rsidP="00F62A2B">
      <w:pPr>
        <w:jc w:val="both"/>
        <w:rPr>
          <w:sz w:val="24"/>
          <w:szCs w:val="24"/>
          <w:lang w:val="sq-AL"/>
        </w:rPr>
      </w:pPr>
      <w:r w:rsidRPr="00EF7472">
        <w:rPr>
          <w:sz w:val="24"/>
          <w:szCs w:val="24"/>
          <w:lang w:val="sq-AL"/>
        </w:rPr>
        <w:t>K</w:t>
      </w:r>
      <w:r w:rsidR="00E35DF2" w:rsidRPr="00EF7472">
        <w:rPr>
          <w:sz w:val="24"/>
          <w:szCs w:val="24"/>
          <w:lang w:val="sq-AL"/>
        </w:rPr>
        <w:t>ë</w:t>
      </w:r>
      <w:r w:rsidRPr="00EF7472">
        <w:rPr>
          <w:sz w:val="24"/>
          <w:szCs w:val="24"/>
          <w:lang w:val="sq-AL"/>
        </w:rPr>
        <w:t>shilli i Bashkis</w:t>
      </w:r>
      <w:r w:rsidR="00E35DF2" w:rsidRPr="00EF7472">
        <w:rPr>
          <w:sz w:val="24"/>
          <w:szCs w:val="24"/>
          <w:lang w:val="sq-AL"/>
        </w:rPr>
        <w:t>ë</w:t>
      </w:r>
      <w:r w:rsidRPr="00EF7472">
        <w:rPr>
          <w:sz w:val="24"/>
          <w:szCs w:val="24"/>
          <w:lang w:val="sq-AL"/>
        </w:rPr>
        <w:t>, n</w:t>
      </w:r>
      <w:r w:rsidR="00E35DF2" w:rsidRPr="00EF7472">
        <w:rPr>
          <w:sz w:val="24"/>
          <w:szCs w:val="24"/>
          <w:lang w:val="sq-AL"/>
        </w:rPr>
        <w:t>ë</w:t>
      </w:r>
      <w:r w:rsidRPr="00EF7472">
        <w:rPr>
          <w:sz w:val="24"/>
          <w:szCs w:val="24"/>
          <w:lang w:val="sq-AL"/>
        </w:rPr>
        <w:t xml:space="preserve"> mbledhjen e tij t</w:t>
      </w:r>
      <w:r w:rsidR="00E35DF2" w:rsidRPr="00EF7472">
        <w:rPr>
          <w:sz w:val="24"/>
          <w:szCs w:val="24"/>
          <w:lang w:val="sq-AL"/>
        </w:rPr>
        <w:t>ë</w:t>
      </w:r>
      <w:r w:rsidRPr="00EF7472">
        <w:rPr>
          <w:sz w:val="24"/>
          <w:szCs w:val="24"/>
          <w:lang w:val="sq-AL"/>
        </w:rPr>
        <w:t xml:space="preserve"> dat</w:t>
      </w:r>
      <w:r w:rsidR="00E35DF2" w:rsidRPr="00EF7472">
        <w:rPr>
          <w:sz w:val="24"/>
          <w:szCs w:val="24"/>
          <w:lang w:val="sq-AL"/>
        </w:rPr>
        <w:t>ë</w:t>
      </w:r>
      <w:r w:rsidRPr="00EF7472">
        <w:rPr>
          <w:sz w:val="24"/>
          <w:szCs w:val="24"/>
          <w:lang w:val="sq-AL"/>
        </w:rPr>
        <w:t>s ______, pasi mori n</w:t>
      </w:r>
      <w:r w:rsidR="00E35DF2" w:rsidRPr="00EF7472">
        <w:rPr>
          <w:sz w:val="24"/>
          <w:szCs w:val="24"/>
          <w:lang w:val="sq-AL"/>
        </w:rPr>
        <w:t>ë</w:t>
      </w:r>
      <w:r w:rsidRPr="00EF7472">
        <w:rPr>
          <w:sz w:val="24"/>
          <w:szCs w:val="24"/>
          <w:lang w:val="sq-AL"/>
        </w:rPr>
        <w:t xml:space="preserve"> shqyrtim materialin e paraqitur nga Administrata e Bashkis</w:t>
      </w:r>
      <w:r w:rsidR="00E35DF2" w:rsidRPr="00EF7472">
        <w:rPr>
          <w:sz w:val="24"/>
          <w:szCs w:val="24"/>
          <w:lang w:val="sq-AL"/>
        </w:rPr>
        <w:t>ë</w:t>
      </w:r>
      <w:r w:rsidRPr="00EF7472">
        <w:rPr>
          <w:sz w:val="24"/>
          <w:szCs w:val="24"/>
          <w:lang w:val="sq-AL"/>
        </w:rPr>
        <w:t xml:space="preserve"> Vlor</w:t>
      </w:r>
      <w:r w:rsidR="00E35DF2" w:rsidRPr="00EF7472">
        <w:rPr>
          <w:sz w:val="24"/>
          <w:szCs w:val="24"/>
          <w:lang w:val="sq-AL"/>
        </w:rPr>
        <w:t>ë</w:t>
      </w:r>
      <w:r w:rsidRPr="00EF7472">
        <w:rPr>
          <w:sz w:val="24"/>
          <w:szCs w:val="24"/>
          <w:lang w:val="sq-AL"/>
        </w:rPr>
        <w:t>, Mbështetur ne ligjin nr. 139/201</w:t>
      </w:r>
      <w:r w:rsidR="00E35DF2" w:rsidRPr="00EF7472">
        <w:rPr>
          <w:sz w:val="24"/>
          <w:szCs w:val="24"/>
          <w:lang w:val="sq-AL"/>
        </w:rPr>
        <w:t>5 “Për vetëqeverisjen vendore”,</w:t>
      </w:r>
      <w:r w:rsidRPr="00EF7472">
        <w:rPr>
          <w:sz w:val="24"/>
          <w:szCs w:val="24"/>
          <w:lang w:val="sq-AL"/>
        </w:rPr>
        <w:t xml:space="preserve"> neni 8, neni 9 pika 1 germat a, b, të nenit 54</w:t>
      </w:r>
      <w:r w:rsidR="00292412" w:rsidRPr="00EF7472">
        <w:rPr>
          <w:sz w:val="24"/>
          <w:szCs w:val="24"/>
          <w:lang w:val="sq-AL"/>
        </w:rPr>
        <w:t xml:space="preserve"> pika f; ne ligjin 68/2017 </w:t>
      </w:r>
      <w:bookmarkStart w:id="0" w:name="_GoBack"/>
      <w:bookmarkEnd w:id="0"/>
      <w:r w:rsidR="00292412" w:rsidRPr="00EF7472">
        <w:rPr>
          <w:sz w:val="24"/>
          <w:szCs w:val="24"/>
          <w:lang w:val="sq-AL"/>
        </w:rPr>
        <w:t>“P</w:t>
      </w:r>
      <w:r w:rsidR="00E35DF2" w:rsidRPr="00EF7472">
        <w:rPr>
          <w:sz w:val="24"/>
          <w:szCs w:val="24"/>
          <w:lang w:val="sq-AL"/>
        </w:rPr>
        <w:t>ë</w:t>
      </w:r>
      <w:r w:rsidR="00292412" w:rsidRPr="00EF7472">
        <w:rPr>
          <w:sz w:val="24"/>
          <w:szCs w:val="24"/>
          <w:lang w:val="sq-AL"/>
        </w:rPr>
        <w:t>r Financat e Vet</w:t>
      </w:r>
      <w:r w:rsidR="00E35DF2" w:rsidRPr="00EF7472">
        <w:rPr>
          <w:sz w:val="24"/>
          <w:szCs w:val="24"/>
          <w:lang w:val="sq-AL"/>
        </w:rPr>
        <w:t>ë</w:t>
      </w:r>
      <w:r w:rsidR="00292412" w:rsidRPr="00EF7472">
        <w:rPr>
          <w:sz w:val="24"/>
          <w:szCs w:val="24"/>
          <w:lang w:val="sq-AL"/>
        </w:rPr>
        <w:t>qeverisjes Vendore”; n</w:t>
      </w:r>
      <w:r w:rsidR="00E35DF2" w:rsidRPr="00EF7472">
        <w:rPr>
          <w:sz w:val="24"/>
          <w:szCs w:val="24"/>
          <w:lang w:val="sq-AL"/>
        </w:rPr>
        <w:t>ë</w:t>
      </w:r>
      <w:r w:rsidR="00292412" w:rsidRPr="00EF7472">
        <w:rPr>
          <w:sz w:val="24"/>
          <w:szCs w:val="24"/>
          <w:lang w:val="sq-AL"/>
        </w:rPr>
        <w:t xml:space="preserve"> ligjin nr.9632, dat</w:t>
      </w:r>
      <w:r w:rsidR="00E35DF2" w:rsidRPr="00EF7472">
        <w:rPr>
          <w:sz w:val="24"/>
          <w:szCs w:val="24"/>
          <w:lang w:val="sq-AL"/>
        </w:rPr>
        <w:t>ë</w:t>
      </w:r>
      <w:r w:rsidR="00292412" w:rsidRPr="00EF7472">
        <w:rPr>
          <w:sz w:val="24"/>
          <w:szCs w:val="24"/>
          <w:lang w:val="sq-AL"/>
        </w:rPr>
        <w:t xml:space="preserve"> 31.10.2006 "P</w:t>
      </w:r>
      <w:r w:rsidR="00E35DF2" w:rsidRPr="00EF7472">
        <w:rPr>
          <w:sz w:val="24"/>
          <w:szCs w:val="24"/>
          <w:lang w:val="sq-AL"/>
        </w:rPr>
        <w:t>ë</w:t>
      </w:r>
      <w:r w:rsidR="00292412" w:rsidRPr="00EF7472">
        <w:rPr>
          <w:sz w:val="24"/>
          <w:szCs w:val="24"/>
          <w:lang w:val="sq-AL"/>
        </w:rPr>
        <w:t>r sistemin e taksave vendore", me ndryshimet p</w:t>
      </w:r>
      <w:r w:rsidR="00E35DF2" w:rsidRPr="00EF7472">
        <w:rPr>
          <w:sz w:val="24"/>
          <w:szCs w:val="24"/>
          <w:lang w:val="sq-AL"/>
        </w:rPr>
        <w:t>ë</w:t>
      </w:r>
      <w:r w:rsidR="00292412" w:rsidRPr="00EF7472">
        <w:rPr>
          <w:sz w:val="24"/>
          <w:szCs w:val="24"/>
          <w:lang w:val="sq-AL"/>
        </w:rPr>
        <w:t>rkat</w:t>
      </w:r>
      <w:r w:rsidR="00E35DF2" w:rsidRPr="00EF7472">
        <w:rPr>
          <w:sz w:val="24"/>
          <w:szCs w:val="24"/>
          <w:lang w:val="sq-AL"/>
        </w:rPr>
        <w:t>ë</w:t>
      </w:r>
      <w:r w:rsidR="00292412" w:rsidRPr="00EF7472">
        <w:rPr>
          <w:sz w:val="24"/>
          <w:szCs w:val="24"/>
          <w:lang w:val="sq-AL"/>
        </w:rPr>
        <w:t xml:space="preserve">se, </w:t>
      </w:r>
      <w:r w:rsidR="00F62A2B" w:rsidRPr="00EF7472">
        <w:rPr>
          <w:sz w:val="24"/>
          <w:szCs w:val="24"/>
          <w:lang w:val="sq-AL"/>
        </w:rPr>
        <w:t xml:space="preserve">në ligjin nr. 8438, datë 28.12.1998, “Për Tatimin mbi të Ardhurat”, të ndryshuar </w:t>
      </w:r>
      <w:r w:rsidR="00292412" w:rsidRPr="00EF7472">
        <w:rPr>
          <w:sz w:val="24"/>
          <w:szCs w:val="24"/>
          <w:lang w:val="sq-AL"/>
        </w:rPr>
        <w:t>n</w:t>
      </w:r>
      <w:r w:rsidR="00E35DF2" w:rsidRPr="00EF7472">
        <w:rPr>
          <w:sz w:val="24"/>
          <w:szCs w:val="24"/>
          <w:lang w:val="sq-AL"/>
        </w:rPr>
        <w:t>ë</w:t>
      </w:r>
      <w:r w:rsidR="003C380D" w:rsidRPr="00EF7472">
        <w:rPr>
          <w:sz w:val="24"/>
          <w:szCs w:val="24"/>
          <w:lang w:val="sq-AL"/>
        </w:rPr>
        <w:t xml:space="preserve"> Ligjin nr.105 /2017, </w:t>
      </w:r>
      <w:r w:rsidR="00292412" w:rsidRPr="00EF7472">
        <w:rPr>
          <w:sz w:val="24"/>
          <w:szCs w:val="24"/>
          <w:lang w:val="sq-AL"/>
        </w:rPr>
        <w:t>n</w:t>
      </w:r>
      <w:r w:rsidR="00E35DF2" w:rsidRPr="00EF7472">
        <w:rPr>
          <w:sz w:val="24"/>
          <w:szCs w:val="24"/>
          <w:lang w:val="sq-AL"/>
        </w:rPr>
        <w:t>ë</w:t>
      </w:r>
      <w:r w:rsidR="003C380D" w:rsidRPr="00EF7472">
        <w:rPr>
          <w:sz w:val="24"/>
          <w:szCs w:val="24"/>
          <w:lang w:val="sq-AL"/>
        </w:rPr>
        <w:t xml:space="preserve"> L</w:t>
      </w:r>
      <w:r w:rsidR="00292412" w:rsidRPr="00EF7472">
        <w:rPr>
          <w:sz w:val="24"/>
          <w:szCs w:val="24"/>
          <w:lang w:val="sq-AL"/>
        </w:rPr>
        <w:t>igjin nr.9920, dat</w:t>
      </w:r>
      <w:r w:rsidR="00E35DF2" w:rsidRPr="00EF7472">
        <w:rPr>
          <w:sz w:val="24"/>
          <w:szCs w:val="24"/>
          <w:lang w:val="sq-AL"/>
        </w:rPr>
        <w:t>ë</w:t>
      </w:r>
      <w:r w:rsidR="00292412" w:rsidRPr="00EF7472">
        <w:rPr>
          <w:sz w:val="24"/>
          <w:szCs w:val="24"/>
          <w:lang w:val="sq-AL"/>
        </w:rPr>
        <w:t xml:space="preserve"> 19.05.2008 "P</w:t>
      </w:r>
      <w:r w:rsidR="00E35DF2" w:rsidRPr="00EF7472">
        <w:rPr>
          <w:sz w:val="24"/>
          <w:szCs w:val="24"/>
          <w:lang w:val="sq-AL"/>
        </w:rPr>
        <w:t>ë</w:t>
      </w:r>
      <w:r w:rsidR="00292412" w:rsidRPr="00EF7472">
        <w:rPr>
          <w:sz w:val="24"/>
          <w:szCs w:val="24"/>
          <w:lang w:val="sq-AL"/>
        </w:rPr>
        <w:t>r procedurat tatimore n</w:t>
      </w:r>
      <w:r w:rsidR="00E35DF2" w:rsidRPr="00EF7472">
        <w:rPr>
          <w:sz w:val="24"/>
          <w:szCs w:val="24"/>
          <w:lang w:val="sq-AL"/>
        </w:rPr>
        <w:t>ë</w:t>
      </w:r>
      <w:r w:rsidR="00292412" w:rsidRPr="00EF7472">
        <w:rPr>
          <w:sz w:val="24"/>
          <w:szCs w:val="24"/>
          <w:lang w:val="sq-AL"/>
        </w:rPr>
        <w:t xml:space="preserve"> Republik</w:t>
      </w:r>
      <w:r w:rsidR="00E35DF2" w:rsidRPr="00EF7472">
        <w:rPr>
          <w:sz w:val="24"/>
          <w:szCs w:val="24"/>
          <w:lang w:val="sq-AL"/>
        </w:rPr>
        <w:t>ë</w:t>
      </w:r>
      <w:r w:rsidR="00292412" w:rsidRPr="00EF7472">
        <w:rPr>
          <w:sz w:val="24"/>
          <w:szCs w:val="24"/>
          <w:lang w:val="sq-AL"/>
        </w:rPr>
        <w:t>n e Shqip</w:t>
      </w:r>
      <w:r w:rsidR="00E35DF2" w:rsidRPr="00EF7472">
        <w:rPr>
          <w:sz w:val="24"/>
          <w:szCs w:val="24"/>
          <w:lang w:val="sq-AL"/>
        </w:rPr>
        <w:t>ë</w:t>
      </w:r>
      <w:r w:rsidR="00292412" w:rsidRPr="00EF7472">
        <w:rPr>
          <w:sz w:val="24"/>
          <w:szCs w:val="24"/>
          <w:lang w:val="sq-AL"/>
        </w:rPr>
        <w:t>ris</w:t>
      </w:r>
      <w:r w:rsidR="00E35DF2" w:rsidRPr="00EF7472">
        <w:rPr>
          <w:sz w:val="24"/>
          <w:szCs w:val="24"/>
          <w:lang w:val="sq-AL"/>
        </w:rPr>
        <w:t>ë</w:t>
      </w:r>
      <w:r w:rsidR="00292412" w:rsidRPr="00EF7472">
        <w:rPr>
          <w:sz w:val="24"/>
          <w:szCs w:val="24"/>
          <w:lang w:val="sq-AL"/>
        </w:rPr>
        <w:t>", i ndryshuar; n</w:t>
      </w:r>
      <w:r w:rsidR="00E35DF2" w:rsidRPr="00EF7472">
        <w:rPr>
          <w:sz w:val="24"/>
          <w:szCs w:val="24"/>
          <w:lang w:val="sq-AL"/>
        </w:rPr>
        <w:t>ë</w:t>
      </w:r>
      <w:r w:rsidR="003C380D" w:rsidRPr="00EF7472">
        <w:rPr>
          <w:sz w:val="24"/>
          <w:szCs w:val="24"/>
          <w:lang w:val="sq-AL"/>
        </w:rPr>
        <w:t xml:space="preserve"> L</w:t>
      </w:r>
      <w:r w:rsidR="00292412" w:rsidRPr="00EF7472">
        <w:rPr>
          <w:sz w:val="24"/>
          <w:szCs w:val="24"/>
          <w:lang w:val="sq-AL"/>
        </w:rPr>
        <w:t>igjin nr.107/2014, date 31.07.2014 "P</w:t>
      </w:r>
      <w:r w:rsidR="00E35DF2" w:rsidRPr="00EF7472">
        <w:rPr>
          <w:sz w:val="24"/>
          <w:szCs w:val="24"/>
          <w:lang w:val="sq-AL"/>
        </w:rPr>
        <w:t>ë</w:t>
      </w:r>
      <w:r w:rsidR="00292412" w:rsidRPr="00EF7472">
        <w:rPr>
          <w:sz w:val="24"/>
          <w:szCs w:val="24"/>
          <w:lang w:val="sq-AL"/>
        </w:rPr>
        <w:t>r planifikimin dhe zhvillimit e territorit", si dhe VKM nr. 408, dat</w:t>
      </w:r>
      <w:r w:rsidR="00E35DF2" w:rsidRPr="00EF7472">
        <w:rPr>
          <w:sz w:val="24"/>
          <w:szCs w:val="24"/>
          <w:lang w:val="sq-AL"/>
        </w:rPr>
        <w:t>ë</w:t>
      </w:r>
      <w:r w:rsidR="00292412" w:rsidRPr="00EF7472">
        <w:rPr>
          <w:sz w:val="24"/>
          <w:szCs w:val="24"/>
          <w:lang w:val="sq-AL"/>
        </w:rPr>
        <w:t xml:space="preserve"> 31.05.2015 "P</w:t>
      </w:r>
      <w:r w:rsidR="00E35DF2" w:rsidRPr="00EF7472">
        <w:rPr>
          <w:sz w:val="24"/>
          <w:szCs w:val="24"/>
          <w:lang w:val="sq-AL"/>
        </w:rPr>
        <w:t>ë</w:t>
      </w:r>
      <w:r w:rsidR="00292412" w:rsidRPr="00EF7472">
        <w:rPr>
          <w:sz w:val="24"/>
          <w:szCs w:val="24"/>
          <w:lang w:val="sq-AL"/>
        </w:rPr>
        <w:t>r miratimin e rregullores t</w:t>
      </w:r>
      <w:r w:rsidR="00E35DF2" w:rsidRPr="00EF7472">
        <w:rPr>
          <w:sz w:val="24"/>
          <w:szCs w:val="24"/>
          <w:lang w:val="sq-AL"/>
        </w:rPr>
        <w:t>ë</w:t>
      </w:r>
      <w:r w:rsidR="00292412" w:rsidRPr="00EF7472">
        <w:rPr>
          <w:sz w:val="24"/>
          <w:szCs w:val="24"/>
          <w:lang w:val="sq-AL"/>
        </w:rPr>
        <w:t xml:space="preserve"> zhvillimit t</w:t>
      </w:r>
      <w:r w:rsidR="00E35DF2" w:rsidRPr="00EF7472">
        <w:rPr>
          <w:sz w:val="24"/>
          <w:szCs w:val="24"/>
          <w:lang w:val="sq-AL"/>
        </w:rPr>
        <w:t>ë</w:t>
      </w:r>
      <w:r w:rsidR="00292412" w:rsidRPr="00EF7472">
        <w:rPr>
          <w:sz w:val="24"/>
          <w:szCs w:val="24"/>
          <w:lang w:val="sq-AL"/>
        </w:rPr>
        <w:t xml:space="preserve"> territorit", </w:t>
      </w:r>
      <w:r w:rsidR="003C380D" w:rsidRPr="00EF7472">
        <w:rPr>
          <w:sz w:val="24"/>
          <w:szCs w:val="24"/>
          <w:lang w:val="sq-AL"/>
        </w:rPr>
        <w:t>L</w:t>
      </w:r>
      <w:r w:rsidRPr="00EF7472">
        <w:rPr>
          <w:sz w:val="24"/>
          <w:szCs w:val="24"/>
          <w:lang w:val="sq-AL"/>
        </w:rPr>
        <w:t xml:space="preserve">igjin </w:t>
      </w:r>
      <w:r w:rsidR="00292412" w:rsidRPr="00EF7472">
        <w:rPr>
          <w:sz w:val="24"/>
          <w:szCs w:val="24"/>
          <w:lang w:val="sq-AL"/>
        </w:rPr>
        <w:t>24/2017</w:t>
      </w:r>
      <w:r w:rsidRPr="00EF7472">
        <w:rPr>
          <w:sz w:val="24"/>
          <w:szCs w:val="24"/>
          <w:lang w:val="sq-AL"/>
        </w:rPr>
        <w:t xml:space="preserve"> datë </w:t>
      </w:r>
      <w:r w:rsidR="00292412" w:rsidRPr="00EF7472">
        <w:rPr>
          <w:sz w:val="24"/>
          <w:szCs w:val="24"/>
          <w:lang w:val="sq-AL"/>
        </w:rPr>
        <w:t>09</w:t>
      </w:r>
      <w:r w:rsidRPr="00EF7472">
        <w:rPr>
          <w:sz w:val="24"/>
          <w:szCs w:val="24"/>
          <w:lang w:val="sq-AL"/>
        </w:rPr>
        <w:t>.</w:t>
      </w:r>
      <w:r w:rsidR="00292412" w:rsidRPr="00EF7472">
        <w:rPr>
          <w:sz w:val="24"/>
          <w:szCs w:val="24"/>
          <w:lang w:val="sq-AL"/>
        </w:rPr>
        <w:t>03</w:t>
      </w:r>
      <w:r w:rsidRPr="00EF7472">
        <w:rPr>
          <w:sz w:val="24"/>
          <w:szCs w:val="24"/>
          <w:lang w:val="sq-AL"/>
        </w:rPr>
        <w:t>.</w:t>
      </w:r>
      <w:r w:rsidR="00292412" w:rsidRPr="00EF7472">
        <w:rPr>
          <w:sz w:val="24"/>
          <w:szCs w:val="24"/>
          <w:lang w:val="sq-AL"/>
        </w:rPr>
        <w:t>2017</w:t>
      </w:r>
      <w:r w:rsidRPr="00EF7472">
        <w:rPr>
          <w:sz w:val="24"/>
          <w:szCs w:val="24"/>
          <w:lang w:val="sq-AL"/>
        </w:rPr>
        <w:t xml:space="preserve"> “Për </w:t>
      </w:r>
      <w:r w:rsidR="00292412" w:rsidRPr="00EF7472">
        <w:rPr>
          <w:sz w:val="24"/>
          <w:szCs w:val="24"/>
          <w:lang w:val="sq-AL"/>
        </w:rPr>
        <w:t xml:space="preserve">administrimin e ujitjes dhe kullimit” neni </w:t>
      </w:r>
      <w:r w:rsidR="00F343E8" w:rsidRPr="00EF7472">
        <w:rPr>
          <w:sz w:val="24"/>
          <w:szCs w:val="24"/>
          <w:lang w:val="sq-AL"/>
        </w:rPr>
        <w:t>17,18,19;</w:t>
      </w:r>
      <w:r w:rsidR="003C380D" w:rsidRPr="00EF7472">
        <w:rPr>
          <w:sz w:val="24"/>
          <w:szCs w:val="24"/>
          <w:lang w:val="sq-AL"/>
        </w:rPr>
        <w:t xml:space="preserve"> L</w:t>
      </w:r>
      <w:r w:rsidRPr="00EF7472">
        <w:rPr>
          <w:sz w:val="24"/>
          <w:szCs w:val="24"/>
          <w:lang w:val="sq-AL"/>
        </w:rPr>
        <w:t>igjin 9385 datë 04.05.2005 “Për pyjet dhe shërbimin pyjor”, i ndryshuar, ligjin 10465, datë 29.09.2011 “Për shërbimin veterina</w:t>
      </w:r>
      <w:r w:rsidR="003C380D" w:rsidRPr="00EF7472">
        <w:rPr>
          <w:sz w:val="24"/>
          <w:szCs w:val="24"/>
          <w:lang w:val="sq-AL"/>
        </w:rPr>
        <w:t>r në Republikën e Shqipërisë”, L</w:t>
      </w:r>
      <w:r w:rsidRPr="00EF7472">
        <w:rPr>
          <w:sz w:val="24"/>
          <w:szCs w:val="24"/>
          <w:lang w:val="sq-AL"/>
        </w:rPr>
        <w:t xml:space="preserve">igjin 10279 datë 20.05.2010 “Për </w:t>
      </w:r>
      <w:r w:rsidR="006B4C1F" w:rsidRPr="00EF7472">
        <w:rPr>
          <w:sz w:val="24"/>
          <w:szCs w:val="24"/>
          <w:lang w:val="sq-AL"/>
        </w:rPr>
        <w:t>kundërvajtjet administrative”</w:t>
      </w:r>
      <w:r w:rsidR="00F31D94" w:rsidRPr="00EF7472">
        <w:rPr>
          <w:sz w:val="24"/>
          <w:szCs w:val="24"/>
          <w:lang w:val="sq-AL"/>
        </w:rPr>
        <w:t xml:space="preserve">, në Ligjin nr.9920, datë 19.05.2008 "Për procedurat tatimore në Republikën e Shqipërisë", </w:t>
      </w:r>
      <w:r w:rsidR="00F62A2B" w:rsidRPr="00EF7472">
        <w:rPr>
          <w:sz w:val="24"/>
          <w:szCs w:val="24"/>
          <w:lang w:val="sq-AL"/>
        </w:rPr>
        <w:t xml:space="preserve">në Ligjin nr.106 /2017, </w:t>
      </w:r>
      <w:r w:rsidR="00F31D94" w:rsidRPr="00EF7472">
        <w:rPr>
          <w:sz w:val="24"/>
          <w:szCs w:val="24"/>
          <w:lang w:val="sq-AL"/>
        </w:rPr>
        <w:t xml:space="preserve">si dhe VKM nr.132, date 07.03.2018, “Për metodologjinë për përcaktimin e vlerës së </w:t>
      </w:r>
      <w:proofErr w:type="spellStart"/>
      <w:r w:rsidR="00F31D94" w:rsidRPr="00EF7472">
        <w:rPr>
          <w:sz w:val="24"/>
          <w:szCs w:val="24"/>
          <w:lang w:val="sq-AL"/>
        </w:rPr>
        <w:t>taksueshme</w:t>
      </w:r>
      <w:proofErr w:type="spellEnd"/>
      <w:r w:rsidR="00F31D94" w:rsidRPr="00EF7472">
        <w:rPr>
          <w:sz w:val="24"/>
          <w:szCs w:val="24"/>
          <w:lang w:val="sq-AL"/>
        </w:rPr>
        <w:t xml:space="preserve"> të pasurisë së paluajtshme “ndërtesa”, e bazës së taksës për kategori specifike, natyrën dhe prioritetin e informacionit dhe të dhënave për përcaktimin e bazës së taksës, si dhe të kritereve dhe rregullave për vlerësimin alternativ të detyrimit të taksës”,</w:t>
      </w:r>
      <w:r w:rsidR="00827603">
        <w:rPr>
          <w:sz w:val="24"/>
          <w:szCs w:val="24"/>
          <w:lang w:val="sq-AL"/>
        </w:rPr>
        <w:t xml:space="preserve"> VKM 168, date 27.03.2019;</w:t>
      </w:r>
      <w:r w:rsidR="007029FA">
        <w:rPr>
          <w:sz w:val="24"/>
          <w:szCs w:val="24"/>
          <w:lang w:val="sq-AL"/>
        </w:rPr>
        <w:t xml:space="preserve"> Akt Normativ nr. 3, date 02.10.2019 “</w:t>
      </w:r>
      <w:r w:rsidR="007029FA" w:rsidRPr="007029FA">
        <w:rPr>
          <w:sz w:val="24"/>
          <w:szCs w:val="24"/>
          <w:lang w:val="sq-AL"/>
        </w:rPr>
        <w:t>Për Disa Shtesa Në Ligjin Nr. 9632, Datë 30.10.2006, “Për Sistemin E Taksave Vendore”, Të Ndryshuar</w:t>
      </w:r>
      <w:r w:rsidR="007029FA">
        <w:rPr>
          <w:sz w:val="24"/>
          <w:szCs w:val="24"/>
          <w:lang w:val="sq-AL"/>
        </w:rPr>
        <w:t>”</w:t>
      </w:r>
    </w:p>
    <w:p w:rsidR="00F343E8" w:rsidRPr="00EF7472" w:rsidRDefault="00F343E8" w:rsidP="00CD13CE">
      <w:pPr>
        <w:jc w:val="both"/>
        <w:rPr>
          <w:sz w:val="24"/>
          <w:szCs w:val="24"/>
          <w:lang w:val="sq-AL"/>
        </w:rPr>
      </w:pPr>
    </w:p>
    <w:p w:rsidR="005377A7" w:rsidRPr="00EF7472" w:rsidRDefault="005377A7" w:rsidP="00CD13CE">
      <w:pPr>
        <w:jc w:val="both"/>
        <w:rPr>
          <w:sz w:val="24"/>
          <w:szCs w:val="24"/>
          <w:lang w:val="sq-AL"/>
        </w:rPr>
      </w:pPr>
    </w:p>
    <w:p w:rsidR="005377A7" w:rsidRPr="00EF7472" w:rsidRDefault="005377A7" w:rsidP="00CD13CE">
      <w:pPr>
        <w:jc w:val="center"/>
        <w:rPr>
          <w:b/>
          <w:sz w:val="24"/>
          <w:szCs w:val="24"/>
          <w:u w:val="single"/>
          <w:lang w:val="sq-AL"/>
        </w:rPr>
      </w:pPr>
      <w:r w:rsidRPr="00EF7472">
        <w:rPr>
          <w:b/>
          <w:sz w:val="24"/>
          <w:szCs w:val="24"/>
          <w:u w:val="single"/>
          <w:lang w:val="sq-AL"/>
        </w:rPr>
        <w:t>V</w:t>
      </w:r>
      <w:r w:rsidR="00456BA2" w:rsidRPr="00EF7472">
        <w:rPr>
          <w:b/>
          <w:sz w:val="24"/>
          <w:szCs w:val="24"/>
          <w:u w:val="single"/>
          <w:lang w:val="sq-AL"/>
        </w:rPr>
        <w:t xml:space="preserve"> </w:t>
      </w:r>
      <w:r w:rsidRPr="00EF7472">
        <w:rPr>
          <w:b/>
          <w:sz w:val="24"/>
          <w:szCs w:val="24"/>
          <w:u w:val="single"/>
          <w:lang w:val="sq-AL"/>
        </w:rPr>
        <w:t>E</w:t>
      </w:r>
      <w:r w:rsidR="00456BA2" w:rsidRPr="00EF7472">
        <w:rPr>
          <w:b/>
          <w:sz w:val="24"/>
          <w:szCs w:val="24"/>
          <w:u w:val="single"/>
          <w:lang w:val="sq-AL"/>
        </w:rPr>
        <w:t xml:space="preserve"> </w:t>
      </w:r>
      <w:r w:rsidRPr="00EF7472">
        <w:rPr>
          <w:b/>
          <w:sz w:val="24"/>
          <w:szCs w:val="24"/>
          <w:u w:val="single"/>
          <w:lang w:val="sq-AL"/>
        </w:rPr>
        <w:t>N</w:t>
      </w:r>
      <w:r w:rsidR="00456BA2" w:rsidRPr="00EF7472">
        <w:rPr>
          <w:b/>
          <w:sz w:val="24"/>
          <w:szCs w:val="24"/>
          <w:u w:val="single"/>
          <w:lang w:val="sq-AL"/>
        </w:rPr>
        <w:t xml:space="preserve"> </w:t>
      </w:r>
      <w:r w:rsidRPr="00EF7472">
        <w:rPr>
          <w:b/>
          <w:sz w:val="24"/>
          <w:szCs w:val="24"/>
          <w:u w:val="single"/>
          <w:lang w:val="sq-AL"/>
        </w:rPr>
        <w:t>D</w:t>
      </w:r>
      <w:r w:rsidR="00456BA2" w:rsidRPr="00EF7472">
        <w:rPr>
          <w:b/>
          <w:sz w:val="24"/>
          <w:szCs w:val="24"/>
          <w:u w:val="single"/>
          <w:lang w:val="sq-AL"/>
        </w:rPr>
        <w:t xml:space="preserve"> </w:t>
      </w:r>
      <w:r w:rsidRPr="00EF7472">
        <w:rPr>
          <w:b/>
          <w:sz w:val="24"/>
          <w:szCs w:val="24"/>
          <w:u w:val="single"/>
          <w:lang w:val="sq-AL"/>
        </w:rPr>
        <w:t>O</w:t>
      </w:r>
      <w:r w:rsidR="00456BA2" w:rsidRPr="00EF7472">
        <w:rPr>
          <w:b/>
          <w:sz w:val="24"/>
          <w:szCs w:val="24"/>
          <w:u w:val="single"/>
          <w:lang w:val="sq-AL"/>
        </w:rPr>
        <w:t xml:space="preserve"> </w:t>
      </w:r>
      <w:r w:rsidRPr="00EF7472">
        <w:rPr>
          <w:b/>
          <w:sz w:val="24"/>
          <w:szCs w:val="24"/>
          <w:u w:val="single"/>
          <w:lang w:val="sq-AL"/>
        </w:rPr>
        <w:t>S</w:t>
      </w:r>
      <w:r w:rsidR="00456BA2" w:rsidRPr="00EF7472">
        <w:rPr>
          <w:b/>
          <w:sz w:val="24"/>
          <w:szCs w:val="24"/>
          <w:u w:val="single"/>
          <w:lang w:val="sq-AL"/>
        </w:rPr>
        <w:t xml:space="preserve"> </w:t>
      </w:r>
      <w:r w:rsidRPr="00EF7472">
        <w:rPr>
          <w:b/>
          <w:sz w:val="24"/>
          <w:szCs w:val="24"/>
          <w:u w:val="single"/>
          <w:lang w:val="sq-AL"/>
        </w:rPr>
        <w:t>I:</w:t>
      </w:r>
    </w:p>
    <w:p w:rsidR="005377A7" w:rsidRPr="00EF7472" w:rsidRDefault="005377A7" w:rsidP="00CD13CE">
      <w:pPr>
        <w:rPr>
          <w:sz w:val="24"/>
          <w:szCs w:val="24"/>
          <w:lang w:val="sq-AL"/>
        </w:rPr>
      </w:pPr>
    </w:p>
    <w:p w:rsidR="005377A7" w:rsidRPr="00EF7472" w:rsidRDefault="00CD13CE" w:rsidP="00CD13CE">
      <w:pPr>
        <w:rPr>
          <w:b/>
          <w:sz w:val="24"/>
          <w:szCs w:val="24"/>
          <w:lang w:val="sq-AL"/>
        </w:rPr>
      </w:pPr>
      <w:r w:rsidRPr="00EF7472">
        <w:rPr>
          <w:b/>
          <w:sz w:val="24"/>
          <w:szCs w:val="24"/>
          <w:lang w:val="sq-AL"/>
        </w:rPr>
        <w:t>I. T</w:t>
      </w:r>
      <w:r w:rsidR="00E35DF2" w:rsidRPr="00EF7472">
        <w:rPr>
          <w:b/>
          <w:sz w:val="24"/>
          <w:szCs w:val="24"/>
          <w:lang w:val="sq-AL"/>
        </w:rPr>
        <w:t>Ë</w:t>
      </w:r>
      <w:r w:rsidRPr="00EF7472">
        <w:rPr>
          <w:b/>
          <w:sz w:val="24"/>
          <w:szCs w:val="24"/>
          <w:lang w:val="sq-AL"/>
        </w:rPr>
        <w:t xml:space="preserve"> MIRATOJ</w:t>
      </w:r>
      <w:r w:rsidR="00E35DF2" w:rsidRPr="00EF7472">
        <w:rPr>
          <w:b/>
          <w:sz w:val="24"/>
          <w:szCs w:val="24"/>
          <w:lang w:val="sq-AL"/>
        </w:rPr>
        <w:t>Ë</w:t>
      </w:r>
      <w:r w:rsidRPr="00EF7472">
        <w:rPr>
          <w:b/>
          <w:sz w:val="24"/>
          <w:szCs w:val="24"/>
          <w:lang w:val="sq-AL"/>
        </w:rPr>
        <w:t xml:space="preserve"> TAKSAT VENDORE N</w:t>
      </w:r>
      <w:r w:rsidR="00E35DF2" w:rsidRPr="00EF7472">
        <w:rPr>
          <w:b/>
          <w:sz w:val="24"/>
          <w:szCs w:val="24"/>
          <w:lang w:val="sq-AL"/>
        </w:rPr>
        <w:t>Ë</w:t>
      </w:r>
      <w:r w:rsidRPr="00EF7472">
        <w:rPr>
          <w:b/>
          <w:sz w:val="24"/>
          <w:szCs w:val="24"/>
          <w:lang w:val="sq-AL"/>
        </w:rPr>
        <w:t xml:space="preserve"> TERRITORIN E BASHKISË VLOR</w:t>
      </w:r>
      <w:r w:rsidR="00E35DF2" w:rsidRPr="00EF7472">
        <w:rPr>
          <w:b/>
          <w:sz w:val="24"/>
          <w:szCs w:val="24"/>
          <w:lang w:val="sq-AL"/>
        </w:rPr>
        <w:t>Ë</w:t>
      </w:r>
      <w:r w:rsidRPr="00EF7472">
        <w:rPr>
          <w:b/>
          <w:sz w:val="24"/>
          <w:szCs w:val="24"/>
          <w:lang w:val="sq-AL"/>
        </w:rPr>
        <w:t xml:space="preserve"> SI VIJON:</w:t>
      </w:r>
    </w:p>
    <w:p w:rsidR="005377A7" w:rsidRPr="00EF7472" w:rsidRDefault="005377A7" w:rsidP="00CD13CE">
      <w:pPr>
        <w:rPr>
          <w:sz w:val="24"/>
          <w:szCs w:val="24"/>
          <w:lang w:val="sq-AL"/>
        </w:rPr>
      </w:pPr>
    </w:p>
    <w:p w:rsidR="00A42244" w:rsidRPr="00EF7472" w:rsidRDefault="00A42244" w:rsidP="00CD13CE">
      <w:pPr>
        <w:rPr>
          <w:b/>
          <w:sz w:val="24"/>
          <w:szCs w:val="24"/>
          <w:u w:val="single"/>
          <w:lang w:val="sq-AL"/>
        </w:rPr>
      </w:pPr>
      <w:r w:rsidRPr="00EF7472">
        <w:rPr>
          <w:b/>
          <w:sz w:val="24"/>
          <w:szCs w:val="24"/>
          <w:u w:val="single"/>
          <w:lang w:val="sq-AL"/>
        </w:rPr>
        <w:t>T A K S A T  VENDORE</w:t>
      </w:r>
    </w:p>
    <w:p w:rsidR="00A43862" w:rsidRPr="00EF7472" w:rsidRDefault="00A43862" w:rsidP="00CD13CE">
      <w:pPr>
        <w:jc w:val="both"/>
        <w:rPr>
          <w:sz w:val="24"/>
          <w:szCs w:val="24"/>
          <w:lang w:val="sq-AL"/>
        </w:rPr>
      </w:pPr>
    </w:p>
    <w:p w:rsidR="005377A7" w:rsidRPr="00EF7472" w:rsidRDefault="00A42244" w:rsidP="00CD13CE">
      <w:pPr>
        <w:jc w:val="both"/>
        <w:rPr>
          <w:b/>
          <w:snapToGrid w:val="0"/>
          <w:sz w:val="24"/>
          <w:szCs w:val="24"/>
          <w:lang w:val="sq-AL"/>
        </w:rPr>
      </w:pPr>
      <w:r w:rsidRPr="00EF7472">
        <w:rPr>
          <w:b/>
          <w:snapToGrid w:val="0"/>
          <w:sz w:val="24"/>
          <w:szCs w:val="24"/>
          <w:lang w:val="sq-AL"/>
        </w:rPr>
        <w:t>1</w:t>
      </w:r>
      <w:r w:rsidR="00A46B46" w:rsidRPr="00EF7472">
        <w:rPr>
          <w:b/>
          <w:snapToGrid w:val="0"/>
          <w:sz w:val="24"/>
          <w:szCs w:val="24"/>
          <w:lang w:val="sq-AL"/>
        </w:rPr>
        <w:t>. TA</w:t>
      </w:r>
      <w:r w:rsidR="00D84B12" w:rsidRPr="00EF7472">
        <w:rPr>
          <w:b/>
          <w:snapToGrid w:val="0"/>
          <w:sz w:val="24"/>
          <w:szCs w:val="24"/>
          <w:lang w:val="sq-AL"/>
        </w:rPr>
        <w:t>TIMI I THJESHTUAR MBI FITIMIN</w:t>
      </w:r>
    </w:p>
    <w:p w:rsidR="005377A7" w:rsidRPr="00EF7472" w:rsidRDefault="005377A7" w:rsidP="00CD13CE">
      <w:pPr>
        <w:jc w:val="both"/>
        <w:rPr>
          <w:sz w:val="24"/>
          <w:szCs w:val="24"/>
          <w:lang w:val="sq-AL"/>
        </w:rPr>
      </w:pPr>
    </w:p>
    <w:p w:rsidR="005377A7" w:rsidRPr="00EF7472" w:rsidRDefault="005377A7" w:rsidP="00EA696E">
      <w:pPr>
        <w:pStyle w:val="ListParagraph"/>
        <w:numPr>
          <w:ilvl w:val="0"/>
          <w:numId w:val="1"/>
        </w:numPr>
        <w:jc w:val="both"/>
        <w:rPr>
          <w:b/>
          <w:snapToGrid w:val="0"/>
          <w:sz w:val="24"/>
          <w:szCs w:val="24"/>
          <w:lang w:val="sq-AL"/>
        </w:rPr>
      </w:pPr>
      <w:r w:rsidRPr="00EF7472">
        <w:rPr>
          <w:sz w:val="24"/>
          <w:szCs w:val="24"/>
          <w:lang w:val="sq-AL"/>
        </w:rPr>
        <w:t>Shkalla tatimore e aplikueshme mbi fitimin e tatueshëm, për tatimpaguesit që i nënshtrohen tatimit të thjeshtuar mbi fitimin e biznesit të vogël, me qarkullim vjetor nga 5 (pesë) deri në 8 (tetë) milionë lekë, është 5 (pesë) për qind.</w:t>
      </w:r>
    </w:p>
    <w:p w:rsidR="00D84B12" w:rsidRPr="00EF7472" w:rsidRDefault="005377A7" w:rsidP="00EA696E">
      <w:pPr>
        <w:pStyle w:val="ListParagraph"/>
        <w:numPr>
          <w:ilvl w:val="0"/>
          <w:numId w:val="1"/>
        </w:numPr>
        <w:jc w:val="both"/>
        <w:rPr>
          <w:snapToGrid w:val="0"/>
          <w:sz w:val="24"/>
          <w:szCs w:val="24"/>
          <w:lang w:val="sq-AL"/>
        </w:rPr>
      </w:pPr>
      <w:r w:rsidRPr="00EF7472">
        <w:rPr>
          <w:sz w:val="24"/>
          <w:szCs w:val="24"/>
          <w:lang w:val="sq-AL"/>
        </w:rPr>
        <w:lastRenderedPageBreak/>
        <w:t>Tatimi i thjeshtuar mbi fitimin, për tatimpaguesit me qarkullim vjetor nga 0 (zero) deri në 5 (pesë) milionë lekë, është 0 (zero) lekë në vit.</w:t>
      </w:r>
    </w:p>
    <w:p w:rsidR="00345BB5" w:rsidRPr="00EF7472" w:rsidRDefault="00D84B12" w:rsidP="00EA696E">
      <w:pPr>
        <w:pStyle w:val="ListParagraph"/>
        <w:numPr>
          <w:ilvl w:val="0"/>
          <w:numId w:val="2"/>
        </w:numPr>
        <w:jc w:val="both"/>
        <w:rPr>
          <w:b/>
          <w:snapToGrid w:val="0"/>
          <w:sz w:val="24"/>
          <w:szCs w:val="24"/>
          <w:lang w:val="sq-AL"/>
        </w:rPr>
      </w:pPr>
      <w:r w:rsidRPr="00EF7472">
        <w:rPr>
          <w:sz w:val="24"/>
          <w:szCs w:val="24"/>
          <w:lang w:val="sq-AL"/>
        </w:rPr>
        <w:t>Drejtoria e Përg</w:t>
      </w:r>
      <w:r w:rsidR="005377A7" w:rsidRPr="00EF7472">
        <w:rPr>
          <w:sz w:val="24"/>
          <w:szCs w:val="24"/>
          <w:lang w:val="sq-AL"/>
        </w:rPr>
        <w:t>jithshme e Tatimeve, nëpërmjet D</w:t>
      </w:r>
      <w:r w:rsidRPr="00EF7472">
        <w:rPr>
          <w:sz w:val="24"/>
          <w:szCs w:val="24"/>
          <w:lang w:val="sq-AL"/>
        </w:rPr>
        <w:t xml:space="preserve">rejtorive </w:t>
      </w:r>
      <w:r w:rsidR="005377A7" w:rsidRPr="00EF7472">
        <w:rPr>
          <w:sz w:val="24"/>
          <w:szCs w:val="24"/>
          <w:lang w:val="sq-AL"/>
        </w:rPr>
        <w:t>R</w:t>
      </w:r>
      <w:r w:rsidRPr="00EF7472">
        <w:rPr>
          <w:sz w:val="24"/>
          <w:szCs w:val="24"/>
          <w:lang w:val="sq-AL"/>
        </w:rPr>
        <w:t xml:space="preserve">ajonale </w:t>
      </w:r>
      <w:r w:rsidR="005377A7" w:rsidRPr="00EF7472">
        <w:rPr>
          <w:sz w:val="24"/>
          <w:szCs w:val="24"/>
          <w:lang w:val="sq-AL"/>
        </w:rPr>
        <w:t>T</w:t>
      </w:r>
      <w:r w:rsidRPr="00EF7472">
        <w:rPr>
          <w:sz w:val="24"/>
          <w:szCs w:val="24"/>
          <w:lang w:val="sq-AL"/>
        </w:rPr>
        <w:t xml:space="preserve">atimore, është e ngarkuar me vlerësimin, mbledhjen, kontrollin, arkëtimin dhe transferimin në llogaritë e buxhetit të qeverisjes vendore të </w:t>
      </w:r>
      <w:proofErr w:type="spellStart"/>
      <w:r w:rsidRPr="00EF7472">
        <w:rPr>
          <w:sz w:val="24"/>
          <w:szCs w:val="24"/>
          <w:lang w:val="sq-AL"/>
        </w:rPr>
        <w:t>të</w:t>
      </w:r>
      <w:proofErr w:type="spellEnd"/>
      <w:r w:rsidRPr="00EF7472">
        <w:rPr>
          <w:sz w:val="24"/>
          <w:szCs w:val="24"/>
          <w:lang w:val="sq-AL"/>
        </w:rPr>
        <w:t xml:space="preserve"> ardhurave nga tatimi i thjeshtuar mbi fitimin e biznesit të vogël.</w:t>
      </w:r>
      <w:r w:rsidR="003C380D" w:rsidRPr="00EF7472">
        <w:rPr>
          <w:sz w:val="24"/>
          <w:szCs w:val="24"/>
          <w:lang w:val="sq-AL"/>
        </w:rPr>
        <w:t xml:space="preserve"> Administrata Tatimore Qendrore transferon të ardhurat nga tatimi i thjeshtuar mbi fitimin e biznesit të vogël në llogari të bashkisë , ku ka vendndodhjen biznesi i </w:t>
      </w:r>
      <w:proofErr w:type="spellStart"/>
      <w:r w:rsidR="003C380D" w:rsidRPr="00EF7472">
        <w:rPr>
          <w:sz w:val="24"/>
          <w:szCs w:val="24"/>
          <w:lang w:val="sq-AL"/>
        </w:rPr>
        <w:t>taksueshëm</w:t>
      </w:r>
      <w:proofErr w:type="spellEnd"/>
      <w:r w:rsidR="003C380D" w:rsidRPr="00EF7472">
        <w:rPr>
          <w:sz w:val="24"/>
          <w:szCs w:val="24"/>
          <w:lang w:val="sq-AL"/>
        </w:rPr>
        <w:t>, brenda datës 10 të muajit pasardhës, kur janë arkëtuar tatimet.</w:t>
      </w:r>
    </w:p>
    <w:p w:rsidR="003C380D" w:rsidRPr="00EF7472" w:rsidRDefault="003C380D" w:rsidP="003C380D">
      <w:pPr>
        <w:autoSpaceDE w:val="0"/>
        <w:autoSpaceDN w:val="0"/>
        <w:adjustRightInd w:val="0"/>
        <w:rPr>
          <w:color w:val="000000"/>
          <w:sz w:val="24"/>
          <w:szCs w:val="24"/>
          <w:lang w:val="sq-AL"/>
        </w:rPr>
      </w:pPr>
    </w:p>
    <w:p w:rsidR="003C380D" w:rsidRPr="00EF7472" w:rsidRDefault="003C380D" w:rsidP="003C380D">
      <w:pPr>
        <w:pStyle w:val="ListParagraph"/>
        <w:numPr>
          <w:ilvl w:val="0"/>
          <w:numId w:val="2"/>
        </w:numPr>
        <w:jc w:val="both"/>
        <w:rPr>
          <w:b/>
          <w:snapToGrid w:val="0"/>
          <w:sz w:val="24"/>
          <w:szCs w:val="24"/>
          <w:lang w:val="sq-AL"/>
        </w:rPr>
      </w:pPr>
      <w:r w:rsidRPr="00EF7472">
        <w:rPr>
          <w:color w:val="000000"/>
          <w:sz w:val="24"/>
          <w:szCs w:val="24"/>
          <w:lang w:val="sq-AL"/>
        </w:rPr>
        <w:t xml:space="preserve"> </w:t>
      </w:r>
      <w:r w:rsidR="00016E5A" w:rsidRPr="00EF7472">
        <w:rPr>
          <w:color w:val="000000"/>
          <w:sz w:val="24"/>
          <w:szCs w:val="24"/>
          <w:lang w:val="sq-AL"/>
        </w:rPr>
        <w:t>S</w:t>
      </w:r>
      <w:r w:rsidRPr="00EF7472">
        <w:rPr>
          <w:color w:val="000000"/>
          <w:sz w:val="24"/>
          <w:szCs w:val="24"/>
          <w:lang w:val="sq-AL"/>
        </w:rPr>
        <w:t>trukturat akomoduese “Hotel/</w:t>
      </w:r>
      <w:proofErr w:type="spellStart"/>
      <w:r w:rsidRPr="00EF7472">
        <w:rPr>
          <w:color w:val="000000"/>
          <w:sz w:val="24"/>
          <w:szCs w:val="24"/>
          <w:lang w:val="sq-AL"/>
        </w:rPr>
        <w:t>Resort</w:t>
      </w:r>
      <w:proofErr w:type="spellEnd"/>
      <w:r w:rsidRPr="00EF7472">
        <w:rPr>
          <w:color w:val="000000"/>
          <w:sz w:val="24"/>
          <w:szCs w:val="24"/>
          <w:lang w:val="sq-AL"/>
        </w:rPr>
        <w:t xml:space="preserve"> me katër dhe pesë yje, status special”, sipas përcaktimit në legjislacionin e fushës së turizmit dhe që janë mbajtës të një marke tregtare të regjistruar dhe njohur </w:t>
      </w:r>
      <w:proofErr w:type="spellStart"/>
      <w:r w:rsidRPr="00EF7472">
        <w:rPr>
          <w:color w:val="000000"/>
          <w:sz w:val="24"/>
          <w:szCs w:val="24"/>
          <w:lang w:val="sq-AL"/>
        </w:rPr>
        <w:t>ndërkombëtarisht</w:t>
      </w:r>
      <w:proofErr w:type="spellEnd"/>
      <w:r w:rsidRPr="00EF7472">
        <w:rPr>
          <w:color w:val="000000"/>
          <w:sz w:val="24"/>
          <w:szCs w:val="24"/>
          <w:lang w:val="sq-AL"/>
        </w:rPr>
        <w:t xml:space="preserve"> “</w:t>
      </w:r>
      <w:proofErr w:type="spellStart"/>
      <w:r w:rsidRPr="00EF7472">
        <w:rPr>
          <w:i/>
          <w:iCs/>
          <w:color w:val="000000"/>
          <w:sz w:val="24"/>
          <w:szCs w:val="24"/>
          <w:lang w:val="sq-AL"/>
        </w:rPr>
        <w:t>brand</w:t>
      </w:r>
      <w:proofErr w:type="spellEnd"/>
      <w:r w:rsidRPr="00EF7472">
        <w:rPr>
          <w:i/>
          <w:iCs/>
          <w:color w:val="000000"/>
          <w:sz w:val="24"/>
          <w:szCs w:val="24"/>
          <w:lang w:val="sq-AL"/>
        </w:rPr>
        <w:t xml:space="preserve"> name</w:t>
      </w:r>
      <w:r w:rsidRPr="00EF7472">
        <w:rPr>
          <w:color w:val="000000"/>
          <w:sz w:val="24"/>
          <w:szCs w:val="24"/>
          <w:lang w:val="sq-AL"/>
        </w:rPr>
        <w:t>”. Përjashtimi nga tatimi mbi fitimin, i parashikuar sipas këtij paragrafi, aplikohet për një periudhë 10-vjeçare për ato struktura, të cilat përfitojnë statusin special deri në dhjetor 2024. Efektet e përjashtimit fillojnë në momentin e fillimit të veprimtarisë ekonomike të strukturës akomoduese, por jo më vonë se 3 vjet nga marrja e statusit special.”</w:t>
      </w:r>
    </w:p>
    <w:p w:rsidR="00CD13CE" w:rsidRPr="00EF7472" w:rsidRDefault="00CD13CE" w:rsidP="00CD13CE">
      <w:pPr>
        <w:jc w:val="both"/>
        <w:rPr>
          <w:sz w:val="24"/>
          <w:szCs w:val="24"/>
          <w:lang w:val="sq-AL"/>
        </w:rPr>
      </w:pPr>
    </w:p>
    <w:p w:rsidR="00CD13CE" w:rsidRPr="00EF7472" w:rsidRDefault="00C10C4D" w:rsidP="00CD13CE">
      <w:pPr>
        <w:pStyle w:val="ListParagraph"/>
        <w:numPr>
          <w:ilvl w:val="0"/>
          <w:numId w:val="2"/>
        </w:numPr>
        <w:jc w:val="both"/>
        <w:rPr>
          <w:snapToGrid w:val="0"/>
          <w:sz w:val="24"/>
          <w:szCs w:val="24"/>
          <w:lang w:val="sq-AL"/>
        </w:rPr>
      </w:pPr>
      <w:r w:rsidRPr="00EF7472">
        <w:rPr>
          <w:sz w:val="24"/>
          <w:szCs w:val="24"/>
          <w:lang w:val="sq-AL"/>
        </w:rPr>
        <w:t xml:space="preserve">Këstet e parapagimit të tatimit të thjeshtuar mbi fitimin, për vitin vijues, për tatimpaguesit me qarkullim vjetor nga 5 (pesë) deri në 8 (tetë) milionë lekë, llogariten në bazë të </w:t>
      </w:r>
      <w:proofErr w:type="spellStart"/>
      <w:r w:rsidRPr="00EF7472">
        <w:rPr>
          <w:sz w:val="24"/>
          <w:szCs w:val="24"/>
          <w:lang w:val="sq-AL"/>
        </w:rPr>
        <w:t>të</w:t>
      </w:r>
      <w:proofErr w:type="spellEnd"/>
      <w:r w:rsidRPr="00EF7472">
        <w:rPr>
          <w:sz w:val="24"/>
          <w:szCs w:val="24"/>
          <w:lang w:val="sq-AL"/>
        </w:rPr>
        <w:t xml:space="preserve"> dhënave të deklaratës tatimore të një viti më parë. Forma dhe përmbajtja e deklaratës tatimore vje</w:t>
      </w:r>
      <w:r w:rsidR="00B21A7F" w:rsidRPr="00EF7472">
        <w:rPr>
          <w:sz w:val="24"/>
          <w:szCs w:val="24"/>
          <w:lang w:val="sq-AL"/>
        </w:rPr>
        <w:t>tore përcaktohen me udhëzim të M</w:t>
      </w:r>
      <w:r w:rsidRPr="00EF7472">
        <w:rPr>
          <w:sz w:val="24"/>
          <w:szCs w:val="24"/>
          <w:lang w:val="sq-AL"/>
        </w:rPr>
        <w:t>inistrit të Financave. Gjatë periudhës vijuese tatimore, tatimpaguesi parapaguan, në llogarinë e organeve tatimore ose në Postën Shqiptare, këstet tremujore të tatimit të thjeshtuar mbi fitimin, të biznesit të vogël, bre</w:t>
      </w:r>
      <w:r w:rsidR="00B21A7F" w:rsidRPr="00EF7472">
        <w:rPr>
          <w:sz w:val="24"/>
          <w:szCs w:val="24"/>
          <w:lang w:val="sq-AL"/>
        </w:rPr>
        <w:t>nda datës 20 prill, për muajt: Janar, Shkurt e Mars; brenda datës 20 Korrik, për muajt: Prill, Maj e Qershor; brenda datës 20 Tetor, për muajt: Korrik, Gusht e Shtator; dhe brenda datës 20 Dhjetor, për muajt T</w:t>
      </w:r>
      <w:r w:rsidRPr="00EF7472">
        <w:rPr>
          <w:sz w:val="24"/>
          <w:szCs w:val="24"/>
          <w:lang w:val="sq-AL"/>
        </w:rPr>
        <w:t xml:space="preserve">etor, </w:t>
      </w:r>
      <w:r w:rsidR="00B21A7F" w:rsidRPr="00EF7472">
        <w:rPr>
          <w:sz w:val="24"/>
          <w:szCs w:val="24"/>
          <w:lang w:val="sq-AL"/>
        </w:rPr>
        <w:t>N</w:t>
      </w:r>
      <w:r w:rsidRPr="00EF7472">
        <w:rPr>
          <w:sz w:val="24"/>
          <w:szCs w:val="24"/>
          <w:lang w:val="sq-AL"/>
        </w:rPr>
        <w:t xml:space="preserve">ëntor dhe </w:t>
      </w:r>
      <w:r w:rsidR="00B21A7F" w:rsidRPr="00EF7472">
        <w:rPr>
          <w:sz w:val="24"/>
          <w:szCs w:val="24"/>
          <w:lang w:val="sq-AL"/>
        </w:rPr>
        <w:t>D</w:t>
      </w:r>
      <w:r w:rsidRPr="00EF7472">
        <w:rPr>
          <w:sz w:val="24"/>
          <w:szCs w:val="24"/>
          <w:lang w:val="sq-AL"/>
        </w:rPr>
        <w:t>hjetor</w:t>
      </w:r>
      <w:r w:rsidRPr="00EF7472">
        <w:rPr>
          <w:snapToGrid w:val="0"/>
          <w:sz w:val="24"/>
          <w:szCs w:val="24"/>
          <w:lang w:val="sq-AL"/>
        </w:rPr>
        <w:t>.</w:t>
      </w:r>
    </w:p>
    <w:p w:rsidR="00CD13CE" w:rsidRPr="00EF7472" w:rsidRDefault="00CD13CE" w:rsidP="00CD13CE">
      <w:pPr>
        <w:jc w:val="both"/>
        <w:rPr>
          <w:snapToGrid w:val="0"/>
          <w:sz w:val="24"/>
          <w:szCs w:val="24"/>
          <w:lang w:val="sq-AL"/>
        </w:rPr>
      </w:pPr>
    </w:p>
    <w:p w:rsidR="0014661B" w:rsidRPr="00EF7472" w:rsidRDefault="0014661B" w:rsidP="00CD13CE">
      <w:pPr>
        <w:jc w:val="both"/>
        <w:rPr>
          <w:snapToGrid w:val="0"/>
          <w:sz w:val="24"/>
          <w:szCs w:val="24"/>
          <w:lang w:val="sq-AL"/>
        </w:rPr>
      </w:pPr>
    </w:p>
    <w:p w:rsidR="00C04CC9" w:rsidRPr="00EF7472" w:rsidRDefault="00A42244" w:rsidP="00CD13CE">
      <w:pPr>
        <w:jc w:val="both"/>
        <w:rPr>
          <w:snapToGrid w:val="0"/>
          <w:sz w:val="24"/>
          <w:szCs w:val="24"/>
          <w:lang w:val="sq-AL"/>
        </w:rPr>
      </w:pPr>
      <w:r w:rsidRPr="00EF7472">
        <w:rPr>
          <w:b/>
          <w:snapToGrid w:val="0"/>
          <w:sz w:val="24"/>
          <w:szCs w:val="24"/>
          <w:lang w:val="sq-AL"/>
        </w:rPr>
        <w:t>2</w:t>
      </w:r>
      <w:r w:rsidR="00C04CC9" w:rsidRPr="00EF7472">
        <w:rPr>
          <w:b/>
          <w:snapToGrid w:val="0"/>
          <w:sz w:val="24"/>
          <w:szCs w:val="24"/>
          <w:lang w:val="sq-AL"/>
        </w:rPr>
        <w:t>.</w:t>
      </w:r>
      <w:r w:rsidR="0025478A" w:rsidRPr="00EF7472">
        <w:rPr>
          <w:b/>
          <w:snapToGrid w:val="0"/>
          <w:sz w:val="24"/>
          <w:szCs w:val="24"/>
          <w:lang w:val="sq-AL"/>
        </w:rPr>
        <w:t xml:space="preserve"> </w:t>
      </w:r>
      <w:r w:rsidR="000B5493" w:rsidRPr="00EF7472">
        <w:rPr>
          <w:b/>
          <w:snapToGrid w:val="0"/>
          <w:sz w:val="24"/>
          <w:szCs w:val="24"/>
          <w:lang w:val="sq-AL"/>
        </w:rPr>
        <w:t>T</w:t>
      </w:r>
      <w:r w:rsidR="000C0F47" w:rsidRPr="00EF7472">
        <w:rPr>
          <w:b/>
          <w:snapToGrid w:val="0"/>
          <w:sz w:val="24"/>
          <w:szCs w:val="24"/>
          <w:lang w:val="sq-AL"/>
        </w:rPr>
        <w:t>AKSA MBI PASURINE E PALUAJTSHME</w:t>
      </w:r>
      <w:r w:rsidR="00C04CC9" w:rsidRPr="00EF7472">
        <w:rPr>
          <w:snapToGrid w:val="0"/>
          <w:sz w:val="24"/>
          <w:szCs w:val="24"/>
          <w:lang w:val="sq-AL"/>
        </w:rPr>
        <w:tab/>
        <w:t xml:space="preserve"> </w:t>
      </w:r>
    </w:p>
    <w:p w:rsidR="00220637" w:rsidRPr="00EF7472" w:rsidRDefault="00220637" w:rsidP="00CD13CE">
      <w:pPr>
        <w:jc w:val="both"/>
        <w:rPr>
          <w:snapToGrid w:val="0"/>
          <w:sz w:val="24"/>
          <w:szCs w:val="24"/>
          <w:lang w:val="sq-AL"/>
        </w:rPr>
      </w:pPr>
    </w:p>
    <w:p w:rsidR="00027658" w:rsidRPr="00EF7472" w:rsidRDefault="00027658" w:rsidP="00CD13CE">
      <w:pPr>
        <w:jc w:val="both"/>
        <w:rPr>
          <w:snapToGrid w:val="0"/>
          <w:sz w:val="24"/>
          <w:szCs w:val="24"/>
          <w:lang w:val="sq-AL"/>
        </w:rPr>
      </w:pPr>
      <w:r w:rsidRPr="00EF7472">
        <w:rPr>
          <w:snapToGrid w:val="0"/>
          <w:sz w:val="24"/>
          <w:szCs w:val="24"/>
          <w:lang w:val="sq-AL"/>
        </w:rPr>
        <w:t xml:space="preserve">Kjo takse rregullohet nga </w:t>
      </w:r>
      <w:r w:rsidR="00F31D94" w:rsidRPr="00EF7472">
        <w:rPr>
          <w:sz w:val="24"/>
          <w:szCs w:val="24"/>
          <w:lang w:val="sq-AL"/>
        </w:rPr>
        <w:t xml:space="preserve">VKM nr.132, date 07.03.2018, “Për metodologjinë për përcaktimin e vlerës së </w:t>
      </w:r>
      <w:proofErr w:type="spellStart"/>
      <w:r w:rsidR="00F31D94" w:rsidRPr="00EF7472">
        <w:rPr>
          <w:sz w:val="24"/>
          <w:szCs w:val="24"/>
          <w:lang w:val="sq-AL"/>
        </w:rPr>
        <w:t>taksueshme</w:t>
      </w:r>
      <w:proofErr w:type="spellEnd"/>
      <w:r w:rsidR="00F31D94" w:rsidRPr="00EF7472">
        <w:rPr>
          <w:sz w:val="24"/>
          <w:szCs w:val="24"/>
          <w:lang w:val="sq-AL"/>
        </w:rPr>
        <w:t xml:space="preserve"> të pasurisë së paluajtshme “ndërtesa”, e bazës së taksës për kategori specifike, natyrën dhe prioritetin e informacionit dhe të dhënave për përcaktimin e bazës së taksës, si dhe të kritereve dhe rregullave për vlerësimin alternativ të detyrimit të taksës”,</w:t>
      </w:r>
      <w:r w:rsidRPr="00EF7472">
        <w:rPr>
          <w:bCs/>
          <w:sz w:val="24"/>
          <w:szCs w:val="24"/>
          <w:lang w:val="sq-AL"/>
        </w:rPr>
        <w:t>.</w:t>
      </w:r>
    </w:p>
    <w:p w:rsidR="00027658" w:rsidRPr="00EF7472" w:rsidRDefault="00027658" w:rsidP="00CD13CE">
      <w:pPr>
        <w:jc w:val="both"/>
        <w:rPr>
          <w:snapToGrid w:val="0"/>
          <w:sz w:val="24"/>
          <w:szCs w:val="24"/>
          <w:lang w:val="sq-AL"/>
        </w:rPr>
      </w:pPr>
    </w:p>
    <w:p w:rsidR="003347CC" w:rsidRPr="00EF7472" w:rsidRDefault="00B21A7F" w:rsidP="00CD13CE">
      <w:pPr>
        <w:jc w:val="both"/>
        <w:rPr>
          <w:b/>
          <w:snapToGrid w:val="0"/>
          <w:sz w:val="24"/>
          <w:szCs w:val="24"/>
          <w:lang w:val="sq-AL"/>
        </w:rPr>
      </w:pPr>
      <w:r w:rsidRPr="00EF7472">
        <w:rPr>
          <w:b/>
          <w:snapToGrid w:val="0"/>
          <w:sz w:val="24"/>
          <w:szCs w:val="24"/>
          <w:lang w:val="sq-AL"/>
        </w:rPr>
        <w:t xml:space="preserve">a. </w:t>
      </w:r>
      <w:r w:rsidR="00C04CC9" w:rsidRPr="00EF7472">
        <w:rPr>
          <w:b/>
          <w:snapToGrid w:val="0"/>
          <w:sz w:val="24"/>
          <w:szCs w:val="24"/>
          <w:lang w:val="sq-AL"/>
        </w:rPr>
        <w:t xml:space="preserve">Taksa mbi </w:t>
      </w:r>
      <w:r w:rsidR="007166DA" w:rsidRPr="00EF7472">
        <w:rPr>
          <w:b/>
          <w:snapToGrid w:val="0"/>
          <w:sz w:val="24"/>
          <w:szCs w:val="24"/>
          <w:lang w:val="sq-AL"/>
        </w:rPr>
        <w:t xml:space="preserve">pasurinë e </w:t>
      </w:r>
      <w:r w:rsidR="002323BC" w:rsidRPr="00EF7472">
        <w:rPr>
          <w:b/>
          <w:snapToGrid w:val="0"/>
          <w:sz w:val="24"/>
          <w:szCs w:val="24"/>
          <w:lang w:val="sq-AL"/>
        </w:rPr>
        <w:t>paluajtshme</w:t>
      </w:r>
      <w:r w:rsidR="007166DA" w:rsidRPr="00EF7472">
        <w:rPr>
          <w:b/>
          <w:snapToGrid w:val="0"/>
          <w:sz w:val="24"/>
          <w:szCs w:val="24"/>
          <w:lang w:val="sq-AL"/>
        </w:rPr>
        <w:t xml:space="preserve"> “</w:t>
      </w:r>
      <w:r w:rsidR="007029FA" w:rsidRPr="00EF7472">
        <w:rPr>
          <w:b/>
          <w:snapToGrid w:val="0"/>
          <w:sz w:val="24"/>
          <w:szCs w:val="24"/>
          <w:lang w:val="sq-AL"/>
        </w:rPr>
        <w:t>ndërtesa</w:t>
      </w:r>
      <w:r w:rsidR="007166DA" w:rsidRPr="00EF7472">
        <w:rPr>
          <w:b/>
          <w:snapToGrid w:val="0"/>
          <w:sz w:val="24"/>
          <w:szCs w:val="24"/>
          <w:lang w:val="sq-AL"/>
        </w:rPr>
        <w:t>”</w:t>
      </w:r>
      <w:r w:rsidR="00BB593E" w:rsidRPr="00EF7472">
        <w:rPr>
          <w:b/>
          <w:snapToGrid w:val="0"/>
          <w:sz w:val="24"/>
          <w:szCs w:val="24"/>
          <w:lang w:val="sq-AL"/>
        </w:rPr>
        <w:t>:</w:t>
      </w:r>
      <w:r w:rsidR="003347CC" w:rsidRPr="00EF7472">
        <w:rPr>
          <w:b/>
          <w:snapToGrid w:val="0"/>
          <w:sz w:val="24"/>
          <w:szCs w:val="24"/>
          <w:lang w:val="sq-AL"/>
        </w:rPr>
        <w:t xml:space="preserve"> </w:t>
      </w:r>
    </w:p>
    <w:p w:rsidR="00F31D94" w:rsidRPr="00EF7472" w:rsidRDefault="00F31D94" w:rsidP="000E384B">
      <w:pPr>
        <w:ind w:firstLine="720"/>
        <w:jc w:val="both"/>
        <w:rPr>
          <w:snapToGrid w:val="0"/>
          <w:sz w:val="24"/>
          <w:szCs w:val="24"/>
          <w:lang w:val="sq-AL"/>
        </w:rPr>
      </w:pPr>
      <w:r w:rsidRPr="00EF7472">
        <w:rPr>
          <w:snapToGrid w:val="0"/>
          <w:sz w:val="24"/>
          <w:szCs w:val="24"/>
          <w:lang w:val="sq-AL"/>
        </w:rPr>
        <w:t>1. Taksa mbi pasurinë e paluajtshme llogaritet si me poshtë:</w:t>
      </w:r>
    </w:p>
    <w:p w:rsidR="00F31D94" w:rsidRPr="00EF7472" w:rsidRDefault="00F31D94" w:rsidP="00F31D94">
      <w:pPr>
        <w:jc w:val="both"/>
        <w:rPr>
          <w:snapToGrid w:val="0"/>
          <w:sz w:val="24"/>
          <w:szCs w:val="24"/>
          <w:lang w:val="sq-AL"/>
        </w:rPr>
      </w:pPr>
    </w:p>
    <w:p w:rsidR="00F31D94" w:rsidRPr="00EF7472" w:rsidRDefault="00F31D94" w:rsidP="000E384B">
      <w:pPr>
        <w:ind w:firstLine="720"/>
        <w:jc w:val="both"/>
        <w:rPr>
          <w:snapToGrid w:val="0"/>
          <w:sz w:val="24"/>
          <w:szCs w:val="24"/>
          <w:lang w:val="sq-AL"/>
        </w:rPr>
      </w:pPr>
      <w:r w:rsidRPr="00EF7472">
        <w:rPr>
          <w:snapToGrid w:val="0"/>
          <w:sz w:val="24"/>
          <w:szCs w:val="24"/>
          <w:lang w:val="sq-AL"/>
        </w:rPr>
        <w:t>[Çmimi Vlerësues] x [Shkalla e taksës] x [Koeficient e qëllimit te përdorimit te pronës]</w:t>
      </w:r>
    </w:p>
    <w:p w:rsidR="00F31D94" w:rsidRPr="00EF7472" w:rsidRDefault="00F31D94" w:rsidP="00F31D94">
      <w:pPr>
        <w:jc w:val="both"/>
        <w:rPr>
          <w:snapToGrid w:val="0"/>
          <w:sz w:val="24"/>
          <w:szCs w:val="24"/>
          <w:lang w:val="sq-AL"/>
        </w:rPr>
      </w:pPr>
    </w:p>
    <w:p w:rsidR="00F31D94" w:rsidRPr="00EF7472" w:rsidRDefault="000E384B" w:rsidP="000E384B">
      <w:pPr>
        <w:ind w:firstLine="720"/>
        <w:jc w:val="both"/>
        <w:rPr>
          <w:snapToGrid w:val="0"/>
          <w:sz w:val="24"/>
          <w:szCs w:val="24"/>
          <w:lang w:val="sq-AL"/>
        </w:rPr>
      </w:pPr>
      <w:r w:rsidRPr="00EF7472">
        <w:rPr>
          <w:snapToGrid w:val="0"/>
          <w:sz w:val="24"/>
          <w:szCs w:val="24"/>
          <w:lang w:val="sq-AL"/>
        </w:rPr>
        <w:t>a</w:t>
      </w:r>
      <w:r w:rsidR="00F31D94" w:rsidRPr="00EF7472">
        <w:rPr>
          <w:snapToGrid w:val="0"/>
          <w:sz w:val="24"/>
          <w:szCs w:val="24"/>
          <w:lang w:val="sq-AL"/>
        </w:rPr>
        <w:t>. Çmimi vlerësues përcaktohet duke ndjekur radhën e mëposhtme te caktuar</w:t>
      </w:r>
    </w:p>
    <w:p w:rsidR="00F31D94" w:rsidRPr="00EF7472" w:rsidRDefault="00F31D94" w:rsidP="00F31D94">
      <w:pPr>
        <w:pStyle w:val="ListParagraph"/>
        <w:numPr>
          <w:ilvl w:val="0"/>
          <w:numId w:val="43"/>
        </w:numPr>
        <w:jc w:val="both"/>
        <w:rPr>
          <w:snapToGrid w:val="0"/>
          <w:sz w:val="24"/>
          <w:szCs w:val="24"/>
          <w:lang w:val="sq-AL"/>
        </w:rPr>
      </w:pPr>
      <w:r w:rsidRPr="00EF7472">
        <w:rPr>
          <w:snapToGrid w:val="0"/>
          <w:sz w:val="24"/>
          <w:szCs w:val="24"/>
          <w:lang w:val="sq-AL"/>
        </w:rPr>
        <w:t xml:space="preserve">Ne baze te </w:t>
      </w:r>
      <w:proofErr w:type="spellStart"/>
      <w:r w:rsidRPr="00EF7472">
        <w:rPr>
          <w:snapToGrid w:val="0"/>
          <w:sz w:val="24"/>
          <w:szCs w:val="24"/>
          <w:lang w:val="sq-AL"/>
        </w:rPr>
        <w:t>vetëdeklarimit</w:t>
      </w:r>
      <w:proofErr w:type="spellEnd"/>
      <w:r w:rsidRPr="00EF7472">
        <w:rPr>
          <w:snapToGrid w:val="0"/>
          <w:sz w:val="24"/>
          <w:szCs w:val="24"/>
          <w:lang w:val="sq-AL"/>
        </w:rPr>
        <w:t xml:space="preserve"> </w:t>
      </w:r>
    </w:p>
    <w:p w:rsidR="00F31D94" w:rsidRPr="00EF7472" w:rsidRDefault="00F31D94" w:rsidP="00F31D94">
      <w:pPr>
        <w:pStyle w:val="ListParagraph"/>
        <w:numPr>
          <w:ilvl w:val="0"/>
          <w:numId w:val="43"/>
        </w:numPr>
        <w:jc w:val="both"/>
        <w:rPr>
          <w:snapToGrid w:val="0"/>
          <w:sz w:val="24"/>
          <w:szCs w:val="24"/>
          <w:lang w:val="sq-AL"/>
        </w:rPr>
      </w:pPr>
      <w:r w:rsidRPr="00EF7472">
        <w:rPr>
          <w:snapToGrid w:val="0"/>
          <w:sz w:val="24"/>
          <w:szCs w:val="24"/>
          <w:lang w:val="sq-AL"/>
        </w:rPr>
        <w:t>Çmimi i vlerësuar sipas ZVRPP</w:t>
      </w:r>
    </w:p>
    <w:p w:rsidR="00F31D94" w:rsidRPr="00EF7472" w:rsidRDefault="00F31D94" w:rsidP="00F31D94">
      <w:pPr>
        <w:pStyle w:val="ListParagraph"/>
        <w:numPr>
          <w:ilvl w:val="0"/>
          <w:numId w:val="43"/>
        </w:numPr>
        <w:jc w:val="both"/>
        <w:rPr>
          <w:snapToGrid w:val="0"/>
          <w:sz w:val="24"/>
          <w:szCs w:val="24"/>
          <w:lang w:val="sq-AL"/>
        </w:rPr>
      </w:pPr>
      <w:r w:rsidRPr="00EF7472">
        <w:rPr>
          <w:snapToGrid w:val="0"/>
          <w:sz w:val="24"/>
          <w:szCs w:val="24"/>
          <w:lang w:val="sq-AL"/>
        </w:rPr>
        <w:t>Çmimi referues mesatar sipas aneksit 1 dhe 2</w:t>
      </w:r>
    </w:p>
    <w:p w:rsidR="007166DA" w:rsidRPr="00EF7472" w:rsidRDefault="007166DA" w:rsidP="00F31D94">
      <w:pPr>
        <w:jc w:val="both"/>
        <w:rPr>
          <w:snapToGrid w:val="0"/>
          <w:sz w:val="24"/>
          <w:szCs w:val="24"/>
          <w:lang w:val="sq-AL"/>
        </w:rPr>
      </w:pPr>
    </w:p>
    <w:p w:rsidR="00F31D94" w:rsidRPr="00EF7472" w:rsidRDefault="000E384B" w:rsidP="000E384B">
      <w:pPr>
        <w:ind w:firstLine="720"/>
        <w:jc w:val="both"/>
        <w:rPr>
          <w:b/>
          <w:snapToGrid w:val="0"/>
          <w:sz w:val="24"/>
          <w:szCs w:val="24"/>
          <w:lang w:val="sq-AL"/>
        </w:rPr>
      </w:pPr>
      <w:r w:rsidRPr="00EF7472">
        <w:rPr>
          <w:b/>
          <w:snapToGrid w:val="0"/>
          <w:sz w:val="24"/>
          <w:szCs w:val="24"/>
          <w:lang w:val="sq-AL"/>
        </w:rPr>
        <w:t>b</w:t>
      </w:r>
      <w:r w:rsidR="00F31D94" w:rsidRPr="00EF7472">
        <w:rPr>
          <w:b/>
          <w:snapToGrid w:val="0"/>
          <w:sz w:val="24"/>
          <w:szCs w:val="24"/>
          <w:lang w:val="sq-AL"/>
        </w:rPr>
        <w:t>. Shkalla e taksës</w:t>
      </w:r>
    </w:p>
    <w:p w:rsidR="00F31D94" w:rsidRPr="00EF7472" w:rsidRDefault="00F31D94" w:rsidP="000E384B">
      <w:pPr>
        <w:ind w:left="720" w:right="-216"/>
        <w:jc w:val="both"/>
        <w:rPr>
          <w:snapToGrid w:val="0"/>
          <w:sz w:val="24"/>
          <w:szCs w:val="24"/>
          <w:lang w:val="sq-AL"/>
        </w:rPr>
      </w:pPr>
      <w:r w:rsidRPr="00EF7472">
        <w:rPr>
          <w:snapToGrid w:val="0"/>
          <w:sz w:val="24"/>
          <w:szCs w:val="24"/>
          <w:lang w:val="sq-AL"/>
        </w:rPr>
        <w:t>Shkalla e taksës mbi ndërtesat, e cila aplikohet si përqindje e bazës së taksës, është si më</w:t>
      </w:r>
      <w:r w:rsidR="000E384B" w:rsidRPr="00EF7472">
        <w:rPr>
          <w:snapToGrid w:val="0"/>
          <w:sz w:val="24"/>
          <w:szCs w:val="24"/>
          <w:lang w:val="sq-AL"/>
        </w:rPr>
        <w:t xml:space="preserve"> </w:t>
      </w:r>
      <w:r w:rsidRPr="00EF7472">
        <w:rPr>
          <w:snapToGrid w:val="0"/>
          <w:sz w:val="24"/>
          <w:szCs w:val="24"/>
          <w:lang w:val="sq-AL"/>
        </w:rPr>
        <w:t>poshtë:</w:t>
      </w:r>
    </w:p>
    <w:p w:rsidR="00F31D94" w:rsidRPr="00EF7472" w:rsidRDefault="00F31D94" w:rsidP="00F31D94">
      <w:pPr>
        <w:ind w:left="720"/>
        <w:jc w:val="both"/>
        <w:rPr>
          <w:snapToGrid w:val="0"/>
          <w:sz w:val="24"/>
          <w:szCs w:val="24"/>
          <w:lang w:val="sq-AL"/>
        </w:rPr>
      </w:pPr>
      <w:r w:rsidRPr="00EF7472">
        <w:rPr>
          <w:snapToGrid w:val="0"/>
          <w:sz w:val="24"/>
          <w:szCs w:val="24"/>
          <w:lang w:val="sq-AL"/>
        </w:rPr>
        <w:t xml:space="preserve">I) </w:t>
      </w:r>
      <w:r w:rsidR="007166DA" w:rsidRPr="00EF7472">
        <w:rPr>
          <w:snapToGrid w:val="0"/>
          <w:sz w:val="24"/>
          <w:szCs w:val="24"/>
          <w:lang w:val="sq-AL"/>
        </w:rPr>
        <w:t xml:space="preserve"> </w:t>
      </w:r>
      <w:r w:rsidRPr="00EF7472">
        <w:rPr>
          <w:snapToGrid w:val="0"/>
          <w:sz w:val="24"/>
          <w:szCs w:val="24"/>
          <w:lang w:val="sq-AL"/>
        </w:rPr>
        <w:t>0,05% për ndërtesën që përdoret, shfrytëzohet për banim;</w:t>
      </w:r>
    </w:p>
    <w:p w:rsidR="00F31D94" w:rsidRPr="00EF7472" w:rsidRDefault="00F31D94" w:rsidP="00F31D94">
      <w:pPr>
        <w:ind w:left="720"/>
        <w:jc w:val="both"/>
        <w:rPr>
          <w:snapToGrid w:val="0"/>
          <w:sz w:val="24"/>
          <w:szCs w:val="24"/>
          <w:lang w:val="sq-AL"/>
        </w:rPr>
      </w:pPr>
      <w:r w:rsidRPr="00EF7472">
        <w:rPr>
          <w:snapToGrid w:val="0"/>
          <w:sz w:val="24"/>
          <w:szCs w:val="24"/>
          <w:lang w:val="sq-AL"/>
        </w:rPr>
        <w:t>II) 0,2% për ndërtesën që përdoret, shfrytëzohet për veprimtari ekonomike;</w:t>
      </w:r>
    </w:p>
    <w:p w:rsidR="00F31D94" w:rsidRPr="00EF7472" w:rsidRDefault="00F31D94" w:rsidP="00F31D94">
      <w:pPr>
        <w:ind w:left="720"/>
        <w:jc w:val="both"/>
        <w:rPr>
          <w:snapToGrid w:val="0"/>
          <w:sz w:val="24"/>
          <w:szCs w:val="24"/>
          <w:lang w:val="sq-AL"/>
        </w:rPr>
      </w:pPr>
      <w:r w:rsidRPr="00EF7472">
        <w:rPr>
          <w:snapToGrid w:val="0"/>
          <w:sz w:val="24"/>
          <w:szCs w:val="24"/>
          <w:lang w:val="sq-AL"/>
        </w:rPr>
        <w:lastRenderedPageBreak/>
        <w:t>II) 30% e shkallës së taksës përkatëse për të gjithë sipërfaqen ndërtimore, për të cilën zhvilluesi është pajisur me leje ndërtimi dhe nuk ka arritur ta përfundojë atë sipas afatit të përcaktuar në aktin e miratimit të kërkesës për leje ndërtimi.</w:t>
      </w:r>
    </w:p>
    <w:tbl>
      <w:tblPr>
        <w:tblW w:w="582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302"/>
        <w:gridCol w:w="2478"/>
      </w:tblGrid>
      <w:tr w:rsidR="00F31D94" w:rsidRPr="00EF7472" w:rsidTr="007029FA">
        <w:trPr>
          <w:trHeight w:val="512"/>
        </w:trPr>
        <w:tc>
          <w:tcPr>
            <w:tcW w:w="1044" w:type="dxa"/>
            <w:shd w:val="clear" w:color="000000" w:fill="E7E6E6"/>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Bashkia</w:t>
            </w:r>
          </w:p>
        </w:tc>
        <w:tc>
          <w:tcPr>
            <w:tcW w:w="2302" w:type="dxa"/>
            <w:shd w:val="clear" w:color="000000" w:fill="E7E6E6"/>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Njësia</w:t>
            </w:r>
          </w:p>
        </w:tc>
        <w:tc>
          <w:tcPr>
            <w:tcW w:w="2478" w:type="dxa"/>
            <w:shd w:val="clear" w:color="000000" w:fill="E7E6E6"/>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 xml:space="preserve">Koeficient i taksës sipas njësive </w:t>
            </w:r>
          </w:p>
        </w:tc>
      </w:tr>
      <w:tr w:rsidR="00F31D94" w:rsidRPr="00EF7472" w:rsidTr="007166DA">
        <w:trPr>
          <w:trHeight w:val="300"/>
        </w:trPr>
        <w:tc>
          <w:tcPr>
            <w:tcW w:w="1044"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2302"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2478"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100%</w:t>
            </w:r>
          </w:p>
        </w:tc>
      </w:tr>
      <w:tr w:rsidR="00F31D94" w:rsidRPr="00EF7472" w:rsidTr="007166DA">
        <w:trPr>
          <w:trHeight w:val="300"/>
        </w:trPr>
        <w:tc>
          <w:tcPr>
            <w:tcW w:w="1044"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2302"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Novosele</w:t>
            </w:r>
          </w:p>
        </w:tc>
        <w:tc>
          <w:tcPr>
            <w:tcW w:w="2478"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65%</w:t>
            </w:r>
          </w:p>
        </w:tc>
      </w:tr>
      <w:tr w:rsidR="00F31D94" w:rsidRPr="00EF7472" w:rsidTr="007166DA">
        <w:trPr>
          <w:trHeight w:val="300"/>
        </w:trPr>
        <w:tc>
          <w:tcPr>
            <w:tcW w:w="1044"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2302"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Shushice</w:t>
            </w:r>
          </w:p>
        </w:tc>
        <w:tc>
          <w:tcPr>
            <w:tcW w:w="2478"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65%</w:t>
            </w:r>
          </w:p>
        </w:tc>
      </w:tr>
      <w:tr w:rsidR="00F31D94" w:rsidRPr="00EF7472" w:rsidTr="007166DA">
        <w:trPr>
          <w:trHeight w:val="300"/>
        </w:trPr>
        <w:tc>
          <w:tcPr>
            <w:tcW w:w="1044"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2302"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Qendër</w:t>
            </w:r>
          </w:p>
        </w:tc>
        <w:tc>
          <w:tcPr>
            <w:tcW w:w="2478"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65%</w:t>
            </w:r>
          </w:p>
        </w:tc>
      </w:tr>
      <w:tr w:rsidR="00F31D94" w:rsidRPr="00EF7472" w:rsidTr="007166DA">
        <w:trPr>
          <w:trHeight w:val="300"/>
        </w:trPr>
        <w:tc>
          <w:tcPr>
            <w:tcW w:w="1044"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2302"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Orikum(Qytet)</w:t>
            </w:r>
          </w:p>
        </w:tc>
        <w:tc>
          <w:tcPr>
            <w:tcW w:w="2478"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100%</w:t>
            </w:r>
          </w:p>
        </w:tc>
      </w:tr>
      <w:tr w:rsidR="00F31D94" w:rsidRPr="00EF7472" w:rsidTr="007166DA">
        <w:trPr>
          <w:trHeight w:val="300"/>
        </w:trPr>
        <w:tc>
          <w:tcPr>
            <w:tcW w:w="1044"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2302"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Orikum (Rurale)</w:t>
            </w:r>
          </w:p>
        </w:tc>
        <w:tc>
          <w:tcPr>
            <w:tcW w:w="2478"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67%</w:t>
            </w:r>
          </w:p>
        </w:tc>
      </w:tr>
    </w:tbl>
    <w:p w:rsidR="00F31D94" w:rsidRPr="007029FA" w:rsidRDefault="00F31D94" w:rsidP="00F31D94">
      <w:pPr>
        <w:jc w:val="both"/>
        <w:rPr>
          <w:snapToGrid w:val="0"/>
          <w:sz w:val="10"/>
          <w:szCs w:val="24"/>
          <w:lang w:val="sq-AL"/>
        </w:rPr>
      </w:pPr>
    </w:p>
    <w:p w:rsidR="000E384B" w:rsidRPr="007029FA" w:rsidRDefault="000E384B" w:rsidP="00F31D94">
      <w:pPr>
        <w:jc w:val="both"/>
        <w:rPr>
          <w:snapToGrid w:val="0"/>
          <w:sz w:val="16"/>
          <w:szCs w:val="24"/>
          <w:lang w:val="sq-AL"/>
        </w:rPr>
      </w:pPr>
    </w:p>
    <w:p w:rsidR="00F31D94" w:rsidRPr="00EF7472" w:rsidRDefault="000E384B" w:rsidP="000E384B">
      <w:pPr>
        <w:ind w:firstLine="720"/>
        <w:jc w:val="both"/>
        <w:rPr>
          <w:snapToGrid w:val="0"/>
          <w:sz w:val="24"/>
          <w:szCs w:val="24"/>
          <w:lang w:val="sq-AL"/>
        </w:rPr>
      </w:pPr>
      <w:r w:rsidRPr="00EF7472">
        <w:rPr>
          <w:snapToGrid w:val="0"/>
          <w:sz w:val="24"/>
          <w:szCs w:val="24"/>
          <w:lang w:val="sq-AL"/>
        </w:rPr>
        <w:t>c</w:t>
      </w:r>
      <w:r w:rsidR="00F31D94" w:rsidRPr="00EF7472">
        <w:rPr>
          <w:snapToGrid w:val="0"/>
          <w:sz w:val="24"/>
          <w:szCs w:val="24"/>
          <w:lang w:val="sq-AL"/>
        </w:rPr>
        <w:t>. Koeficient e qëllimit te përdorimit te pronës</w:t>
      </w:r>
    </w:p>
    <w:p w:rsidR="00F31D94" w:rsidRPr="007029FA" w:rsidRDefault="00F31D94" w:rsidP="00F31D94">
      <w:pPr>
        <w:jc w:val="both"/>
        <w:rPr>
          <w:snapToGrid w:val="0"/>
          <w:sz w:val="16"/>
          <w:szCs w:val="24"/>
          <w:lang w:val="sq-AL"/>
        </w:rPr>
      </w:pPr>
    </w:p>
    <w:tbl>
      <w:tblPr>
        <w:tblW w:w="509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1336"/>
      </w:tblGrid>
      <w:tr w:rsidR="00F31D94" w:rsidRPr="00EF7472" w:rsidTr="007166DA">
        <w:trPr>
          <w:trHeight w:val="300"/>
        </w:trPr>
        <w:tc>
          <w:tcPr>
            <w:tcW w:w="3926" w:type="dxa"/>
            <w:shd w:val="clear" w:color="auto" w:fill="auto"/>
            <w:noWrap/>
            <w:vAlign w:val="bottom"/>
          </w:tcPr>
          <w:p w:rsidR="00F31D94" w:rsidRPr="007029FA" w:rsidRDefault="00F31D94" w:rsidP="007029FA">
            <w:pPr>
              <w:jc w:val="center"/>
              <w:rPr>
                <w:b/>
                <w:bCs/>
                <w:color w:val="000000"/>
                <w:sz w:val="24"/>
                <w:szCs w:val="24"/>
                <w:lang w:val="sq-AL"/>
              </w:rPr>
            </w:pPr>
            <w:r w:rsidRPr="007029FA">
              <w:rPr>
                <w:b/>
                <w:bCs/>
                <w:color w:val="000000"/>
                <w:sz w:val="24"/>
                <w:szCs w:val="24"/>
                <w:lang w:val="sq-AL"/>
              </w:rPr>
              <w:t>Qëllimi i Përdorimit Te Pronës</w:t>
            </w:r>
          </w:p>
        </w:tc>
        <w:tc>
          <w:tcPr>
            <w:tcW w:w="1167" w:type="dxa"/>
            <w:shd w:val="clear" w:color="auto" w:fill="auto"/>
            <w:noWrap/>
            <w:vAlign w:val="bottom"/>
          </w:tcPr>
          <w:p w:rsidR="00F31D94" w:rsidRPr="007029FA" w:rsidRDefault="00F31D94" w:rsidP="007029FA">
            <w:pPr>
              <w:jc w:val="center"/>
              <w:rPr>
                <w:b/>
                <w:bCs/>
                <w:color w:val="000000"/>
                <w:sz w:val="24"/>
                <w:szCs w:val="24"/>
                <w:lang w:val="sq-AL"/>
              </w:rPr>
            </w:pPr>
            <w:r w:rsidRPr="007029FA">
              <w:rPr>
                <w:b/>
                <w:bCs/>
                <w:color w:val="000000"/>
                <w:sz w:val="24"/>
                <w:szCs w:val="24"/>
                <w:lang w:val="sq-AL"/>
              </w:rPr>
              <w:t>Koeficienti</w:t>
            </w:r>
          </w:p>
        </w:tc>
      </w:tr>
      <w:tr w:rsidR="00F31D94" w:rsidRPr="00EF7472" w:rsidTr="007166DA">
        <w:trPr>
          <w:trHeight w:val="300"/>
        </w:trPr>
        <w:tc>
          <w:tcPr>
            <w:tcW w:w="3926" w:type="dxa"/>
            <w:shd w:val="clear" w:color="auto" w:fill="auto"/>
            <w:noWrap/>
            <w:vAlign w:val="bottom"/>
          </w:tcPr>
          <w:p w:rsidR="00F31D94" w:rsidRPr="00EF7472" w:rsidRDefault="00F31D94" w:rsidP="007166DA">
            <w:pPr>
              <w:rPr>
                <w:color w:val="000000"/>
                <w:sz w:val="24"/>
                <w:szCs w:val="24"/>
                <w:lang w:val="sq-AL"/>
              </w:rPr>
            </w:pPr>
            <w:r w:rsidRPr="00EF7472">
              <w:rPr>
                <w:color w:val="000000"/>
                <w:sz w:val="24"/>
                <w:szCs w:val="24"/>
                <w:lang w:val="sq-AL"/>
              </w:rPr>
              <w:t>Për banesa pas vitit 1993</w:t>
            </w:r>
          </w:p>
        </w:tc>
        <w:tc>
          <w:tcPr>
            <w:tcW w:w="1167" w:type="dxa"/>
            <w:shd w:val="clear" w:color="auto" w:fill="auto"/>
            <w:noWrap/>
            <w:vAlign w:val="bottom"/>
          </w:tcPr>
          <w:p w:rsidR="00F31D94" w:rsidRPr="00EF7472" w:rsidRDefault="00F31D94" w:rsidP="007166DA">
            <w:pPr>
              <w:jc w:val="right"/>
              <w:rPr>
                <w:color w:val="000000"/>
                <w:sz w:val="24"/>
                <w:szCs w:val="24"/>
                <w:lang w:val="sq-AL"/>
              </w:rPr>
            </w:pPr>
            <w:r w:rsidRPr="00EF7472">
              <w:rPr>
                <w:color w:val="000000"/>
                <w:sz w:val="24"/>
                <w:szCs w:val="24"/>
                <w:lang w:val="sq-AL"/>
              </w:rPr>
              <w:t>100%</w:t>
            </w:r>
          </w:p>
        </w:tc>
      </w:tr>
      <w:tr w:rsidR="00F31D94" w:rsidRPr="00EF7472" w:rsidTr="007166DA">
        <w:trPr>
          <w:trHeight w:val="300"/>
        </w:trPr>
        <w:tc>
          <w:tcPr>
            <w:tcW w:w="3926" w:type="dxa"/>
            <w:shd w:val="clear" w:color="auto" w:fill="auto"/>
            <w:noWrap/>
            <w:vAlign w:val="bottom"/>
          </w:tcPr>
          <w:p w:rsidR="00F31D94" w:rsidRPr="00EF7472" w:rsidRDefault="00F31D94" w:rsidP="007166DA">
            <w:pPr>
              <w:rPr>
                <w:color w:val="000000"/>
                <w:sz w:val="24"/>
                <w:szCs w:val="24"/>
                <w:lang w:val="sq-AL"/>
              </w:rPr>
            </w:pPr>
            <w:r w:rsidRPr="00EF7472">
              <w:rPr>
                <w:color w:val="000000"/>
                <w:sz w:val="24"/>
                <w:szCs w:val="24"/>
                <w:lang w:val="sq-AL"/>
              </w:rPr>
              <w:t>Për banesa para vitit 1993</w:t>
            </w:r>
          </w:p>
        </w:tc>
        <w:tc>
          <w:tcPr>
            <w:tcW w:w="1167" w:type="dxa"/>
            <w:shd w:val="clear" w:color="auto" w:fill="auto"/>
            <w:noWrap/>
            <w:vAlign w:val="bottom"/>
          </w:tcPr>
          <w:p w:rsidR="00F31D94" w:rsidRPr="00EF7472" w:rsidRDefault="00F31D94" w:rsidP="007166DA">
            <w:pPr>
              <w:jc w:val="right"/>
              <w:rPr>
                <w:color w:val="000000"/>
                <w:sz w:val="24"/>
                <w:szCs w:val="24"/>
                <w:lang w:val="sq-AL"/>
              </w:rPr>
            </w:pPr>
            <w:r w:rsidRPr="00EF7472">
              <w:rPr>
                <w:color w:val="000000"/>
                <w:sz w:val="24"/>
                <w:szCs w:val="24"/>
                <w:lang w:val="sq-AL"/>
              </w:rPr>
              <w:t>70%</w:t>
            </w:r>
          </w:p>
        </w:tc>
      </w:tr>
      <w:tr w:rsidR="00F31D94" w:rsidRPr="00EF7472" w:rsidTr="007166DA">
        <w:trPr>
          <w:trHeight w:val="300"/>
        </w:trPr>
        <w:tc>
          <w:tcPr>
            <w:tcW w:w="3926"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Njësi Tregtimi dhe Shërbimi</w:t>
            </w:r>
          </w:p>
        </w:tc>
        <w:tc>
          <w:tcPr>
            <w:tcW w:w="1167"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150%</w:t>
            </w:r>
          </w:p>
        </w:tc>
      </w:tr>
      <w:tr w:rsidR="00F31D94" w:rsidRPr="00EF7472" w:rsidTr="007166DA">
        <w:trPr>
          <w:trHeight w:val="300"/>
        </w:trPr>
        <w:tc>
          <w:tcPr>
            <w:tcW w:w="3926"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Për Parkim të Mbuluar Dhe Bodrumet</w:t>
            </w:r>
          </w:p>
        </w:tc>
        <w:tc>
          <w:tcPr>
            <w:tcW w:w="1167"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70%</w:t>
            </w:r>
          </w:p>
        </w:tc>
      </w:tr>
      <w:tr w:rsidR="00F31D94" w:rsidRPr="00EF7472" w:rsidTr="007166DA">
        <w:trPr>
          <w:trHeight w:val="300"/>
        </w:trPr>
        <w:tc>
          <w:tcPr>
            <w:tcW w:w="3926"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Për Parkim të Hapur</w:t>
            </w:r>
          </w:p>
        </w:tc>
        <w:tc>
          <w:tcPr>
            <w:tcW w:w="1167"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30%</w:t>
            </w:r>
          </w:p>
        </w:tc>
      </w:tr>
      <w:tr w:rsidR="00F31D94" w:rsidRPr="00EF7472" w:rsidTr="007166DA">
        <w:trPr>
          <w:trHeight w:val="300"/>
        </w:trPr>
        <w:tc>
          <w:tcPr>
            <w:tcW w:w="3926"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Për Veprimtari Industriale</w:t>
            </w:r>
          </w:p>
        </w:tc>
        <w:tc>
          <w:tcPr>
            <w:tcW w:w="1167"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50%</w:t>
            </w:r>
          </w:p>
        </w:tc>
      </w:tr>
      <w:tr w:rsidR="00F31D94" w:rsidRPr="00EF7472" w:rsidTr="007166DA">
        <w:trPr>
          <w:trHeight w:val="300"/>
        </w:trPr>
        <w:tc>
          <w:tcPr>
            <w:tcW w:w="3926" w:type="dxa"/>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Për Veprimtari Bujqësi Dhe Blegtori</w:t>
            </w:r>
          </w:p>
        </w:tc>
        <w:tc>
          <w:tcPr>
            <w:tcW w:w="1167" w:type="dxa"/>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30%</w:t>
            </w:r>
          </w:p>
        </w:tc>
      </w:tr>
    </w:tbl>
    <w:p w:rsidR="000E384B" w:rsidRPr="007029FA" w:rsidRDefault="000E384B" w:rsidP="00F31D94">
      <w:pPr>
        <w:jc w:val="both"/>
        <w:rPr>
          <w:snapToGrid w:val="0"/>
          <w:sz w:val="16"/>
          <w:szCs w:val="24"/>
          <w:lang w:val="sq-AL"/>
        </w:rPr>
      </w:pPr>
    </w:p>
    <w:p w:rsidR="00F31D94" w:rsidRPr="00EF7472" w:rsidRDefault="00F31D94" w:rsidP="000E384B">
      <w:pPr>
        <w:jc w:val="both"/>
        <w:rPr>
          <w:snapToGrid w:val="0"/>
          <w:sz w:val="24"/>
          <w:szCs w:val="24"/>
          <w:lang w:val="sq-AL"/>
        </w:rPr>
      </w:pPr>
      <w:r w:rsidRPr="00EF7472">
        <w:rPr>
          <w:snapToGrid w:val="0"/>
          <w:sz w:val="24"/>
          <w:szCs w:val="24"/>
          <w:lang w:val="sq-AL"/>
        </w:rPr>
        <w:t>3. Për banesat ne njësite administrative, do te reduktohet çmimi mesatar si me poshtë:</w:t>
      </w:r>
    </w:p>
    <w:p w:rsidR="00F31D94" w:rsidRPr="007029FA" w:rsidRDefault="00F31D94" w:rsidP="00F31D94">
      <w:pPr>
        <w:jc w:val="both"/>
        <w:rPr>
          <w:snapToGrid w:val="0"/>
          <w:sz w:val="18"/>
          <w:szCs w:val="24"/>
          <w:lang w:val="sq-AL"/>
        </w:rPr>
      </w:pPr>
    </w:p>
    <w:p w:rsidR="00F31D94" w:rsidRPr="00EF7472" w:rsidRDefault="00F31D94" w:rsidP="00F31D94">
      <w:pPr>
        <w:jc w:val="both"/>
        <w:rPr>
          <w:snapToGrid w:val="0"/>
          <w:sz w:val="24"/>
          <w:szCs w:val="24"/>
          <w:lang w:val="sq-AL"/>
        </w:rPr>
      </w:pPr>
      <w:r w:rsidRPr="00EF7472">
        <w:rPr>
          <w:snapToGrid w:val="0"/>
          <w:sz w:val="24"/>
          <w:szCs w:val="24"/>
          <w:lang w:val="sq-AL"/>
        </w:rPr>
        <w:t>a. Njësite Novosele, Shushice, Qendër do te reduktohet çmimi mesatar referues ne -35% te qytetit Vlore</w:t>
      </w:r>
    </w:p>
    <w:p w:rsidR="00F31D94" w:rsidRPr="00EF7472" w:rsidRDefault="00F31D94" w:rsidP="00F31D94">
      <w:pPr>
        <w:jc w:val="both"/>
        <w:rPr>
          <w:snapToGrid w:val="0"/>
          <w:sz w:val="24"/>
          <w:szCs w:val="24"/>
          <w:lang w:val="sq-AL"/>
        </w:rPr>
      </w:pPr>
      <w:r w:rsidRPr="00EF7472">
        <w:rPr>
          <w:snapToGrid w:val="0"/>
          <w:sz w:val="24"/>
          <w:szCs w:val="24"/>
          <w:lang w:val="sq-AL"/>
        </w:rPr>
        <w:t>b. Njësia Orikum (Zona rurale) do te reduktohet çmimi mesatar referues ne -33% te Qytetit Orikum</w:t>
      </w:r>
    </w:p>
    <w:p w:rsidR="00F31D94" w:rsidRPr="007029FA" w:rsidRDefault="00F31D94" w:rsidP="00F31D94">
      <w:pPr>
        <w:jc w:val="both"/>
        <w:rPr>
          <w:snapToGrid w:val="0"/>
          <w:szCs w:val="24"/>
          <w:lang w:val="sq-AL"/>
        </w:rPr>
      </w:pPr>
    </w:p>
    <w:p w:rsidR="00F31D94" w:rsidRPr="00EF7472" w:rsidRDefault="00F31D94" w:rsidP="00F31D94">
      <w:pPr>
        <w:jc w:val="both"/>
        <w:rPr>
          <w:snapToGrid w:val="0"/>
          <w:sz w:val="24"/>
          <w:szCs w:val="24"/>
          <w:lang w:val="sq-AL"/>
        </w:rPr>
      </w:pPr>
      <w:r w:rsidRPr="00EF7472">
        <w:rPr>
          <w:snapToGrid w:val="0"/>
          <w:sz w:val="24"/>
          <w:szCs w:val="24"/>
          <w:lang w:val="sq-AL"/>
        </w:rPr>
        <w:t xml:space="preserve">4. Për njësite Administrative Novosele, Orikum, Shushice, dhe Qendër , do te përfitojnë 30% ulje nga taksa e pasurisë për çdo kategori përkatëse. </w:t>
      </w:r>
      <w:r w:rsidR="007910E6" w:rsidRPr="00EF7472">
        <w:rPr>
          <w:snapToGrid w:val="0"/>
          <w:sz w:val="24"/>
          <w:szCs w:val="24"/>
          <w:lang w:val="sq-AL"/>
        </w:rPr>
        <w:t>Për</w:t>
      </w:r>
      <w:r w:rsidRPr="00EF7472">
        <w:rPr>
          <w:snapToGrid w:val="0"/>
          <w:sz w:val="24"/>
          <w:szCs w:val="24"/>
          <w:lang w:val="sq-AL"/>
        </w:rPr>
        <w:t xml:space="preserve"> ndërtesat e banimit te ndërtuara përpara vitit 1993 ne qytetin e </w:t>
      </w:r>
      <w:r w:rsidR="007910E6" w:rsidRPr="00EF7472">
        <w:rPr>
          <w:snapToGrid w:val="0"/>
          <w:sz w:val="24"/>
          <w:szCs w:val="24"/>
          <w:lang w:val="sq-AL"/>
        </w:rPr>
        <w:t>Vlorës</w:t>
      </w:r>
      <w:r w:rsidRPr="00EF7472">
        <w:rPr>
          <w:snapToGrid w:val="0"/>
          <w:sz w:val="24"/>
          <w:szCs w:val="24"/>
          <w:lang w:val="sq-AL"/>
        </w:rPr>
        <w:t xml:space="preserve"> </w:t>
      </w:r>
      <w:r w:rsidR="007910E6" w:rsidRPr="00EF7472">
        <w:rPr>
          <w:snapToGrid w:val="0"/>
          <w:sz w:val="24"/>
          <w:szCs w:val="24"/>
          <w:lang w:val="sq-AL"/>
        </w:rPr>
        <w:t>një</w:t>
      </w:r>
      <w:r w:rsidRPr="00EF7472">
        <w:rPr>
          <w:snapToGrid w:val="0"/>
          <w:sz w:val="24"/>
          <w:szCs w:val="24"/>
          <w:lang w:val="sq-AL"/>
        </w:rPr>
        <w:t xml:space="preserve"> reduktim i kësaj takse prej 30%.</w:t>
      </w:r>
    </w:p>
    <w:p w:rsidR="007910E6" w:rsidRPr="007029FA" w:rsidRDefault="007910E6" w:rsidP="00F31D94">
      <w:pPr>
        <w:jc w:val="both"/>
        <w:rPr>
          <w:snapToGrid w:val="0"/>
          <w:szCs w:val="24"/>
          <w:lang w:val="sq-AL"/>
        </w:rPr>
      </w:pPr>
    </w:p>
    <w:p w:rsidR="007910E6" w:rsidRPr="00EF7472" w:rsidRDefault="007910E6" w:rsidP="00F31D94">
      <w:pPr>
        <w:jc w:val="both"/>
        <w:rPr>
          <w:snapToGrid w:val="0"/>
          <w:sz w:val="24"/>
          <w:szCs w:val="24"/>
          <w:lang w:val="sq-AL"/>
        </w:rPr>
      </w:pPr>
      <w:r w:rsidRPr="00EF7472">
        <w:rPr>
          <w:snapToGrid w:val="0"/>
          <w:sz w:val="24"/>
          <w:szCs w:val="24"/>
          <w:lang w:val="sq-AL"/>
        </w:rPr>
        <w:t xml:space="preserve">5. Për ndërtesat te cilat përdoren si objekte </w:t>
      </w:r>
      <w:r w:rsidR="00027264" w:rsidRPr="00EF7472">
        <w:rPr>
          <w:snapToGrid w:val="0"/>
          <w:sz w:val="24"/>
          <w:szCs w:val="24"/>
          <w:lang w:val="sq-AL"/>
        </w:rPr>
        <w:t>nga institucionet arsimore</w:t>
      </w:r>
      <w:r w:rsidR="00F62A2B" w:rsidRPr="00EF7472">
        <w:rPr>
          <w:snapToGrid w:val="0"/>
          <w:sz w:val="24"/>
          <w:szCs w:val="24"/>
          <w:lang w:val="sq-AL"/>
        </w:rPr>
        <w:t xml:space="preserve"> jo publike</w:t>
      </w:r>
      <w:r w:rsidR="00027264" w:rsidRPr="00EF7472">
        <w:rPr>
          <w:snapToGrid w:val="0"/>
          <w:sz w:val="24"/>
          <w:szCs w:val="24"/>
          <w:lang w:val="sq-AL"/>
        </w:rPr>
        <w:t xml:space="preserve"> do te reduktohet shkalla e taksës me 30</w:t>
      </w:r>
      <w:r w:rsidR="00F62A2B" w:rsidRPr="00EF7472">
        <w:rPr>
          <w:snapToGrid w:val="0"/>
          <w:sz w:val="24"/>
          <w:szCs w:val="24"/>
          <w:lang w:val="sq-AL"/>
        </w:rPr>
        <w:t>%.</w:t>
      </w:r>
      <w:r w:rsidR="00027264" w:rsidRPr="00EF7472">
        <w:rPr>
          <w:snapToGrid w:val="0"/>
          <w:sz w:val="24"/>
          <w:szCs w:val="24"/>
          <w:lang w:val="sq-AL"/>
        </w:rPr>
        <w:t xml:space="preserve"> </w:t>
      </w:r>
    </w:p>
    <w:p w:rsidR="00F31D94" w:rsidRPr="007029FA" w:rsidRDefault="00F31D94" w:rsidP="00F31D94">
      <w:pPr>
        <w:jc w:val="both"/>
        <w:rPr>
          <w:snapToGrid w:val="0"/>
          <w:szCs w:val="24"/>
          <w:lang w:val="sq-AL"/>
        </w:rPr>
      </w:pPr>
    </w:p>
    <w:p w:rsidR="00F31D94" w:rsidRPr="00EF7472" w:rsidRDefault="0004426C" w:rsidP="00F31D94">
      <w:pPr>
        <w:jc w:val="both"/>
        <w:rPr>
          <w:snapToGrid w:val="0"/>
          <w:sz w:val="24"/>
          <w:szCs w:val="24"/>
          <w:lang w:val="sq-AL"/>
        </w:rPr>
      </w:pPr>
      <w:r w:rsidRPr="00EF7472">
        <w:rPr>
          <w:snapToGrid w:val="0"/>
          <w:sz w:val="24"/>
          <w:szCs w:val="24"/>
          <w:lang w:val="sq-AL"/>
        </w:rPr>
        <w:t>6</w:t>
      </w:r>
      <w:r w:rsidR="00F31D94" w:rsidRPr="00EF7472">
        <w:rPr>
          <w:snapToGrid w:val="0"/>
          <w:sz w:val="24"/>
          <w:szCs w:val="24"/>
          <w:lang w:val="sq-AL"/>
        </w:rPr>
        <w:t>. Kur vlerësimi sipas pikave 1.a.I dhe 1.a.II më lart është i pamundur, çmimi i vlerësuar për vlerësimin e pasurisë së paluajtshme ndërtesë/njësi pronësore do të llogaritet tabelës se mëposhtme:</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5"/>
        <w:gridCol w:w="1875"/>
        <w:gridCol w:w="49"/>
        <w:gridCol w:w="1211"/>
        <w:gridCol w:w="199"/>
        <w:gridCol w:w="1151"/>
        <w:gridCol w:w="661"/>
        <w:gridCol w:w="1319"/>
        <w:gridCol w:w="896"/>
        <w:gridCol w:w="634"/>
        <w:gridCol w:w="1077"/>
      </w:tblGrid>
      <w:tr w:rsidR="00F31D94" w:rsidRPr="007029FA" w:rsidTr="0004426C">
        <w:trPr>
          <w:gridAfter w:val="1"/>
          <w:wAfter w:w="1077" w:type="dxa"/>
          <w:trHeight w:val="20"/>
        </w:trPr>
        <w:tc>
          <w:tcPr>
            <w:tcW w:w="4225" w:type="dxa"/>
            <w:gridSpan w:val="5"/>
            <w:shd w:val="clear" w:color="000000" w:fill="FFFFFF"/>
            <w:noWrap/>
            <w:vAlign w:val="bottom"/>
            <w:hideMark/>
          </w:tcPr>
          <w:p w:rsidR="00F31D94" w:rsidRPr="007029FA" w:rsidRDefault="00F31D94" w:rsidP="007166DA">
            <w:pPr>
              <w:jc w:val="right"/>
              <w:rPr>
                <w:b/>
                <w:bCs/>
                <w:color w:val="000000"/>
                <w:sz w:val="23"/>
                <w:szCs w:val="23"/>
                <w:lang w:val="sq-AL"/>
              </w:rPr>
            </w:pPr>
            <w:r w:rsidRPr="007029FA">
              <w:rPr>
                <w:b/>
                <w:bCs/>
                <w:color w:val="000000"/>
                <w:sz w:val="23"/>
                <w:szCs w:val="23"/>
                <w:lang w:val="sq-AL"/>
              </w:rPr>
              <w:t>Shkalla e taksës për banesat</w:t>
            </w:r>
          </w:p>
        </w:tc>
        <w:tc>
          <w:tcPr>
            <w:tcW w:w="1350" w:type="dxa"/>
            <w:gridSpan w:val="2"/>
            <w:shd w:val="clear" w:color="000000" w:fill="FFFFFF"/>
            <w:noWrap/>
            <w:vAlign w:val="bottom"/>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0.050%</w:t>
            </w:r>
          </w:p>
        </w:tc>
        <w:tc>
          <w:tcPr>
            <w:tcW w:w="3510" w:type="dxa"/>
            <w:gridSpan w:val="4"/>
            <w:shd w:val="clear" w:color="000000" w:fill="FFFFFF"/>
            <w:noWrap/>
            <w:vAlign w:val="bottom"/>
            <w:hideMark/>
          </w:tcPr>
          <w:p w:rsidR="00F31D94" w:rsidRPr="007029FA" w:rsidRDefault="00F31D94" w:rsidP="007166DA">
            <w:pPr>
              <w:rPr>
                <w:b/>
                <w:bCs/>
                <w:color w:val="000000"/>
                <w:sz w:val="23"/>
                <w:szCs w:val="23"/>
                <w:lang w:val="sq-AL"/>
              </w:rPr>
            </w:pPr>
            <w:r w:rsidRPr="007029FA">
              <w:rPr>
                <w:b/>
                <w:bCs/>
                <w:color w:val="000000"/>
                <w:sz w:val="23"/>
                <w:szCs w:val="23"/>
                <w:lang w:val="sq-AL"/>
              </w:rPr>
              <w:t>Pas viti 1993</w:t>
            </w:r>
          </w:p>
        </w:tc>
      </w:tr>
      <w:tr w:rsidR="00F31D94" w:rsidRPr="000629AD" w:rsidTr="0004426C">
        <w:trPr>
          <w:gridAfter w:val="1"/>
          <w:wAfter w:w="1077" w:type="dxa"/>
          <w:trHeight w:val="20"/>
        </w:trPr>
        <w:tc>
          <w:tcPr>
            <w:tcW w:w="1075" w:type="dxa"/>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Bashkia</w:t>
            </w:r>
          </w:p>
        </w:tc>
        <w:tc>
          <w:tcPr>
            <w:tcW w:w="1890"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Njësia</w:t>
            </w:r>
          </w:p>
        </w:tc>
        <w:tc>
          <w:tcPr>
            <w:tcW w:w="1260"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Çmimi referues për m2</w:t>
            </w:r>
          </w:p>
        </w:tc>
        <w:tc>
          <w:tcPr>
            <w:tcW w:w="1350"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Koeficient i taksës sipas njësisë</w:t>
            </w:r>
          </w:p>
        </w:tc>
        <w:tc>
          <w:tcPr>
            <w:tcW w:w="1980"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Shkalla e taksës                                         (ligji 68/2017 lejon deri +/- 30%)</w:t>
            </w:r>
          </w:p>
        </w:tc>
        <w:tc>
          <w:tcPr>
            <w:tcW w:w="1530"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Vlera vjetore për taksën ne m2</w:t>
            </w:r>
          </w:p>
        </w:tc>
      </w:tr>
      <w:tr w:rsidR="00F31D94" w:rsidRPr="007029FA" w:rsidTr="0004426C">
        <w:trPr>
          <w:gridAfter w:val="1"/>
          <w:wAfter w:w="1077" w:type="dxa"/>
          <w:trHeight w:val="20"/>
        </w:trPr>
        <w:tc>
          <w:tcPr>
            <w:tcW w:w="1075" w:type="dxa"/>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8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260" w:type="dxa"/>
            <w:gridSpan w:val="2"/>
            <w:shd w:val="clear" w:color="auto" w:fill="auto"/>
            <w:noWrap/>
            <w:vAlign w:val="center"/>
            <w:hideMark/>
          </w:tcPr>
          <w:p w:rsidR="00F31D94" w:rsidRPr="007029FA" w:rsidRDefault="00F31D94" w:rsidP="007166DA">
            <w:pPr>
              <w:jc w:val="right"/>
              <w:rPr>
                <w:color w:val="000000"/>
                <w:sz w:val="23"/>
                <w:szCs w:val="23"/>
                <w:lang w:val="sq-AL"/>
              </w:rPr>
            </w:pPr>
            <w:r w:rsidRPr="007029FA">
              <w:rPr>
                <w:color w:val="000000"/>
                <w:sz w:val="23"/>
                <w:szCs w:val="23"/>
                <w:lang w:val="sq-AL"/>
              </w:rPr>
              <w:t xml:space="preserve">     61,800 </w:t>
            </w:r>
          </w:p>
        </w:tc>
        <w:tc>
          <w:tcPr>
            <w:tcW w:w="135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100%</w:t>
            </w:r>
          </w:p>
        </w:tc>
        <w:tc>
          <w:tcPr>
            <w:tcW w:w="198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100%</w:t>
            </w:r>
          </w:p>
        </w:tc>
        <w:tc>
          <w:tcPr>
            <w:tcW w:w="153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30.90 </w:t>
            </w:r>
          </w:p>
        </w:tc>
      </w:tr>
      <w:tr w:rsidR="00F31D94" w:rsidRPr="007029FA" w:rsidTr="0004426C">
        <w:trPr>
          <w:gridAfter w:val="1"/>
          <w:wAfter w:w="1077" w:type="dxa"/>
          <w:trHeight w:val="20"/>
        </w:trPr>
        <w:tc>
          <w:tcPr>
            <w:tcW w:w="1075" w:type="dxa"/>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8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Novosele</w:t>
            </w:r>
          </w:p>
        </w:tc>
        <w:tc>
          <w:tcPr>
            <w:tcW w:w="1260" w:type="dxa"/>
            <w:gridSpan w:val="2"/>
            <w:shd w:val="clear" w:color="auto" w:fill="auto"/>
            <w:noWrap/>
            <w:vAlign w:val="center"/>
            <w:hideMark/>
          </w:tcPr>
          <w:p w:rsidR="00F31D94" w:rsidRPr="007029FA" w:rsidRDefault="00F31D94" w:rsidP="007166DA">
            <w:pPr>
              <w:jc w:val="right"/>
              <w:rPr>
                <w:color w:val="000000"/>
                <w:sz w:val="23"/>
                <w:szCs w:val="23"/>
                <w:lang w:val="sq-AL"/>
              </w:rPr>
            </w:pPr>
            <w:r w:rsidRPr="007029FA">
              <w:rPr>
                <w:color w:val="000000"/>
                <w:sz w:val="23"/>
                <w:szCs w:val="23"/>
                <w:lang w:val="sq-AL"/>
              </w:rPr>
              <w:t xml:space="preserve">    61,800 </w:t>
            </w:r>
          </w:p>
        </w:tc>
        <w:tc>
          <w:tcPr>
            <w:tcW w:w="135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65%</w:t>
            </w:r>
          </w:p>
        </w:tc>
        <w:tc>
          <w:tcPr>
            <w:tcW w:w="198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53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14.06 </w:t>
            </w:r>
          </w:p>
        </w:tc>
      </w:tr>
      <w:tr w:rsidR="00F31D94" w:rsidRPr="007029FA" w:rsidTr="0004426C">
        <w:trPr>
          <w:gridAfter w:val="1"/>
          <w:wAfter w:w="1077" w:type="dxa"/>
          <w:trHeight w:val="20"/>
        </w:trPr>
        <w:tc>
          <w:tcPr>
            <w:tcW w:w="1075" w:type="dxa"/>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8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Shushice</w:t>
            </w:r>
          </w:p>
        </w:tc>
        <w:tc>
          <w:tcPr>
            <w:tcW w:w="1260" w:type="dxa"/>
            <w:gridSpan w:val="2"/>
            <w:shd w:val="clear" w:color="auto" w:fill="auto"/>
            <w:noWrap/>
            <w:vAlign w:val="center"/>
            <w:hideMark/>
          </w:tcPr>
          <w:p w:rsidR="00F31D94" w:rsidRPr="007029FA" w:rsidRDefault="00F31D94" w:rsidP="007166DA">
            <w:pPr>
              <w:jc w:val="right"/>
              <w:rPr>
                <w:color w:val="000000"/>
                <w:sz w:val="23"/>
                <w:szCs w:val="23"/>
                <w:lang w:val="sq-AL"/>
              </w:rPr>
            </w:pPr>
            <w:r w:rsidRPr="007029FA">
              <w:rPr>
                <w:color w:val="000000"/>
                <w:sz w:val="23"/>
                <w:szCs w:val="23"/>
                <w:lang w:val="sq-AL"/>
              </w:rPr>
              <w:t xml:space="preserve">     61,800 </w:t>
            </w:r>
          </w:p>
        </w:tc>
        <w:tc>
          <w:tcPr>
            <w:tcW w:w="135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65%</w:t>
            </w:r>
          </w:p>
        </w:tc>
        <w:tc>
          <w:tcPr>
            <w:tcW w:w="198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53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14.06 </w:t>
            </w:r>
          </w:p>
        </w:tc>
      </w:tr>
      <w:tr w:rsidR="00F31D94" w:rsidRPr="007029FA" w:rsidTr="0004426C">
        <w:trPr>
          <w:gridAfter w:val="1"/>
          <w:wAfter w:w="1077" w:type="dxa"/>
          <w:trHeight w:val="20"/>
        </w:trPr>
        <w:tc>
          <w:tcPr>
            <w:tcW w:w="1075" w:type="dxa"/>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8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Qendër</w:t>
            </w:r>
          </w:p>
        </w:tc>
        <w:tc>
          <w:tcPr>
            <w:tcW w:w="1260" w:type="dxa"/>
            <w:gridSpan w:val="2"/>
            <w:shd w:val="clear" w:color="auto" w:fill="auto"/>
            <w:noWrap/>
            <w:vAlign w:val="center"/>
            <w:hideMark/>
          </w:tcPr>
          <w:p w:rsidR="00F31D94" w:rsidRPr="007029FA" w:rsidRDefault="00F31D94" w:rsidP="007166DA">
            <w:pPr>
              <w:jc w:val="right"/>
              <w:rPr>
                <w:color w:val="000000"/>
                <w:sz w:val="23"/>
                <w:szCs w:val="23"/>
                <w:lang w:val="sq-AL"/>
              </w:rPr>
            </w:pPr>
            <w:r w:rsidRPr="007029FA">
              <w:rPr>
                <w:color w:val="000000"/>
                <w:sz w:val="23"/>
                <w:szCs w:val="23"/>
                <w:lang w:val="sq-AL"/>
              </w:rPr>
              <w:t xml:space="preserve"> 61,800 </w:t>
            </w:r>
          </w:p>
        </w:tc>
        <w:tc>
          <w:tcPr>
            <w:tcW w:w="135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65%</w:t>
            </w:r>
          </w:p>
        </w:tc>
        <w:tc>
          <w:tcPr>
            <w:tcW w:w="198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53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14.06 </w:t>
            </w:r>
          </w:p>
        </w:tc>
      </w:tr>
      <w:tr w:rsidR="00F31D94" w:rsidRPr="007029FA" w:rsidTr="0004426C">
        <w:trPr>
          <w:gridAfter w:val="1"/>
          <w:wAfter w:w="1077" w:type="dxa"/>
          <w:trHeight w:val="20"/>
        </w:trPr>
        <w:tc>
          <w:tcPr>
            <w:tcW w:w="1075" w:type="dxa"/>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8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Orikum(Qytet)</w:t>
            </w:r>
          </w:p>
        </w:tc>
        <w:tc>
          <w:tcPr>
            <w:tcW w:w="1260" w:type="dxa"/>
            <w:gridSpan w:val="2"/>
            <w:shd w:val="clear" w:color="auto" w:fill="auto"/>
            <w:noWrap/>
            <w:vAlign w:val="center"/>
            <w:hideMark/>
          </w:tcPr>
          <w:p w:rsidR="00F31D94" w:rsidRPr="007029FA" w:rsidRDefault="00F31D94" w:rsidP="007166DA">
            <w:pPr>
              <w:jc w:val="right"/>
              <w:rPr>
                <w:color w:val="000000"/>
                <w:sz w:val="23"/>
                <w:szCs w:val="23"/>
                <w:lang w:val="sq-AL"/>
              </w:rPr>
            </w:pPr>
            <w:r w:rsidRPr="007029FA">
              <w:rPr>
                <w:color w:val="000000"/>
                <w:sz w:val="23"/>
                <w:szCs w:val="23"/>
                <w:lang w:val="sq-AL"/>
              </w:rPr>
              <w:t xml:space="preserve"> 60,000 </w:t>
            </w:r>
          </w:p>
        </w:tc>
        <w:tc>
          <w:tcPr>
            <w:tcW w:w="135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100%</w:t>
            </w:r>
          </w:p>
        </w:tc>
        <w:tc>
          <w:tcPr>
            <w:tcW w:w="198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53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21.00 </w:t>
            </w:r>
          </w:p>
        </w:tc>
      </w:tr>
      <w:tr w:rsidR="00F31D94" w:rsidRPr="007029FA" w:rsidTr="0004426C">
        <w:trPr>
          <w:gridAfter w:val="1"/>
          <w:wAfter w:w="1077" w:type="dxa"/>
          <w:trHeight w:val="20"/>
        </w:trPr>
        <w:tc>
          <w:tcPr>
            <w:tcW w:w="1075" w:type="dxa"/>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8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Orikum (Rurale)</w:t>
            </w:r>
          </w:p>
        </w:tc>
        <w:tc>
          <w:tcPr>
            <w:tcW w:w="1260" w:type="dxa"/>
            <w:gridSpan w:val="2"/>
            <w:shd w:val="clear" w:color="auto" w:fill="auto"/>
            <w:noWrap/>
            <w:vAlign w:val="center"/>
            <w:hideMark/>
          </w:tcPr>
          <w:p w:rsidR="00F31D94" w:rsidRPr="007029FA" w:rsidRDefault="00F31D94" w:rsidP="007166DA">
            <w:pPr>
              <w:jc w:val="right"/>
              <w:rPr>
                <w:color w:val="000000"/>
                <w:sz w:val="23"/>
                <w:szCs w:val="23"/>
                <w:lang w:val="sq-AL"/>
              </w:rPr>
            </w:pPr>
            <w:r w:rsidRPr="007029FA">
              <w:rPr>
                <w:color w:val="000000"/>
                <w:sz w:val="23"/>
                <w:szCs w:val="23"/>
                <w:lang w:val="sq-AL"/>
              </w:rPr>
              <w:t xml:space="preserve">  60,000 </w:t>
            </w:r>
          </w:p>
        </w:tc>
        <w:tc>
          <w:tcPr>
            <w:tcW w:w="135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67%</w:t>
            </w:r>
          </w:p>
        </w:tc>
        <w:tc>
          <w:tcPr>
            <w:tcW w:w="1980"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53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14.07 </w:t>
            </w:r>
          </w:p>
        </w:tc>
      </w:tr>
      <w:tr w:rsidR="00F31D94" w:rsidRPr="007029FA" w:rsidTr="0004426C">
        <w:trPr>
          <w:trHeight w:val="15"/>
        </w:trPr>
        <w:tc>
          <w:tcPr>
            <w:tcW w:w="4424" w:type="dxa"/>
            <w:gridSpan w:val="6"/>
            <w:shd w:val="clear" w:color="000000" w:fill="FFFFFF"/>
            <w:noWrap/>
            <w:vAlign w:val="bottom"/>
            <w:hideMark/>
          </w:tcPr>
          <w:p w:rsidR="00F31D94" w:rsidRPr="007029FA" w:rsidRDefault="00F31D94" w:rsidP="007166DA">
            <w:pPr>
              <w:jc w:val="right"/>
              <w:rPr>
                <w:b/>
                <w:bCs/>
                <w:color w:val="000000"/>
                <w:sz w:val="23"/>
                <w:szCs w:val="23"/>
                <w:lang w:val="sq-AL"/>
              </w:rPr>
            </w:pPr>
            <w:r w:rsidRPr="007029FA">
              <w:rPr>
                <w:b/>
                <w:bCs/>
                <w:color w:val="000000"/>
                <w:sz w:val="23"/>
                <w:szCs w:val="23"/>
                <w:lang w:val="sq-AL"/>
              </w:rPr>
              <w:lastRenderedPageBreak/>
              <w:t>Shkalla e taksës për banesat</w:t>
            </w:r>
          </w:p>
        </w:tc>
        <w:tc>
          <w:tcPr>
            <w:tcW w:w="1812" w:type="dxa"/>
            <w:gridSpan w:val="2"/>
            <w:shd w:val="clear" w:color="000000" w:fill="FFFFFF"/>
            <w:noWrap/>
            <w:vAlign w:val="bottom"/>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0.050%</w:t>
            </w:r>
          </w:p>
        </w:tc>
        <w:tc>
          <w:tcPr>
            <w:tcW w:w="3926" w:type="dxa"/>
            <w:gridSpan w:val="4"/>
            <w:shd w:val="clear" w:color="000000" w:fill="FFFFFF"/>
            <w:noWrap/>
            <w:vAlign w:val="bottom"/>
            <w:hideMark/>
          </w:tcPr>
          <w:p w:rsidR="00F31D94" w:rsidRPr="007029FA" w:rsidRDefault="00F31D94" w:rsidP="007166DA">
            <w:pPr>
              <w:rPr>
                <w:b/>
                <w:bCs/>
                <w:color w:val="000000"/>
                <w:sz w:val="23"/>
                <w:szCs w:val="23"/>
                <w:lang w:val="sq-AL"/>
              </w:rPr>
            </w:pPr>
            <w:r w:rsidRPr="007029FA">
              <w:rPr>
                <w:b/>
                <w:bCs/>
                <w:color w:val="000000"/>
                <w:sz w:val="23"/>
                <w:szCs w:val="23"/>
                <w:lang w:val="sq-AL"/>
              </w:rPr>
              <w:t>Para viti 1993</w:t>
            </w:r>
          </w:p>
        </w:tc>
      </w:tr>
      <w:tr w:rsidR="00F31D94" w:rsidRPr="000629AD" w:rsidTr="0004426C">
        <w:trPr>
          <w:trHeight w:val="15"/>
        </w:trPr>
        <w:tc>
          <w:tcPr>
            <w:tcW w:w="1090"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Bashkia</w:t>
            </w:r>
          </w:p>
        </w:tc>
        <w:tc>
          <w:tcPr>
            <w:tcW w:w="1924"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Njësia</w:t>
            </w:r>
          </w:p>
        </w:tc>
        <w:tc>
          <w:tcPr>
            <w:tcW w:w="1410"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Çmimi referues për m2</w:t>
            </w:r>
          </w:p>
        </w:tc>
        <w:tc>
          <w:tcPr>
            <w:tcW w:w="1812"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Koeficient i taksës sipas njësisë</w:t>
            </w:r>
          </w:p>
        </w:tc>
        <w:tc>
          <w:tcPr>
            <w:tcW w:w="2215"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Shkalla e taksës                                         (ligji 68/2017 lejon deri +/- 30%)</w:t>
            </w:r>
          </w:p>
        </w:tc>
        <w:tc>
          <w:tcPr>
            <w:tcW w:w="1711" w:type="dxa"/>
            <w:gridSpan w:val="2"/>
            <w:shd w:val="clear" w:color="000000" w:fill="E7E6E6"/>
            <w:vAlign w:val="center"/>
            <w:hideMark/>
          </w:tcPr>
          <w:p w:rsidR="00F31D94" w:rsidRPr="007029FA" w:rsidRDefault="00F31D94" w:rsidP="007166DA">
            <w:pPr>
              <w:jc w:val="center"/>
              <w:rPr>
                <w:b/>
                <w:bCs/>
                <w:color w:val="000000"/>
                <w:sz w:val="23"/>
                <w:szCs w:val="23"/>
                <w:lang w:val="sq-AL"/>
              </w:rPr>
            </w:pPr>
            <w:r w:rsidRPr="007029FA">
              <w:rPr>
                <w:b/>
                <w:bCs/>
                <w:color w:val="000000"/>
                <w:sz w:val="23"/>
                <w:szCs w:val="23"/>
                <w:lang w:val="sq-AL"/>
              </w:rPr>
              <w:t>Vlera vjetore për taksën ne m2</w:t>
            </w:r>
          </w:p>
        </w:tc>
      </w:tr>
      <w:tr w:rsidR="00F31D94" w:rsidRPr="007029FA" w:rsidTr="0004426C">
        <w:trPr>
          <w:trHeight w:val="15"/>
        </w:trPr>
        <w:tc>
          <w:tcPr>
            <w:tcW w:w="10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924"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41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43,260 </w:t>
            </w:r>
          </w:p>
        </w:tc>
        <w:tc>
          <w:tcPr>
            <w:tcW w:w="1812"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100%</w:t>
            </w:r>
          </w:p>
        </w:tc>
        <w:tc>
          <w:tcPr>
            <w:tcW w:w="2215"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711" w:type="dxa"/>
            <w:gridSpan w:val="2"/>
            <w:shd w:val="clear" w:color="auto" w:fill="auto"/>
            <w:noWrap/>
            <w:vAlign w:val="bottom"/>
            <w:hideMark/>
          </w:tcPr>
          <w:p w:rsidR="00F31D94" w:rsidRPr="007029FA" w:rsidRDefault="00F31D94" w:rsidP="007166DA">
            <w:pPr>
              <w:jc w:val="center"/>
              <w:rPr>
                <w:color w:val="000000"/>
                <w:sz w:val="23"/>
                <w:szCs w:val="23"/>
                <w:lang w:val="sq-AL"/>
              </w:rPr>
            </w:pPr>
            <w:r w:rsidRPr="007029FA">
              <w:rPr>
                <w:color w:val="000000"/>
                <w:sz w:val="23"/>
                <w:szCs w:val="23"/>
                <w:lang w:val="sq-AL"/>
              </w:rPr>
              <w:t xml:space="preserve">      15.14    </w:t>
            </w:r>
          </w:p>
        </w:tc>
      </w:tr>
      <w:tr w:rsidR="00F31D94" w:rsidRPr="007029FA" w:rsidTr="0004426C">
        <w:trPr>
          <w:trHeight w:val="15"/>
        </w:trPr>
        <w:tc>
          <w:tcPr>
            <w:tcW w:w="10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924"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Novosele</w:t>
            </w:r>
          </w:p>
        </w:tc>
        <w:tc>
          <w:tcPr>
            <w:tcW w:w="141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43,260 </w:t>
            </w:r>
          </w:p>
        </w:tc>
        <w:tc>
          <w:tcPr>
            <w:tcW w:w="1812"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65%</w:t>
            </w:r>
          </w:p>
        </w:tc>
        <w:tc>
          <w:tcPr>
            <w:tcW w:w="2215"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711"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9.84 </w:t>
            </w:r>
          </w:p>
        </w:tc>
      </w:tr>
      <w:tr w:rsidR="00F31D94" w:rsidRPr="007029FA" w:rsidTr="0004426C">
        <w:trPr>
          <w:trHeight w:val="15"/>
        </w:trPr>
        <w:tc>
          <w:tcPr>
            <w:tcW w:w="10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924"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Shushice</w:t>
            </w:r>
          </w:p>
        </w:tc>
        <w:tc>
          <w:tcPr>
            <w:tcW w:w="141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43,260 </w:t>
            </w:r>
          </w:p>
        </w:tc>
        <w:tc>
          <w:tcPr>
            <w:tcW w:w="1812"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65%</w:t>
            </w:r>
          </w:p>
        </w:tc>
        <w:tc>
          <w:tcPr>
            <w:tcW w:w="2215"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711"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9.84 </w:t>
            </w:r>
          </w:p>
        </w:tc>
      </w:tr>
      <w:tr w:rsidR="00F31D94" w:rsidRPr="007029FA" w:rsidTr="0004426C">
        <w:trPr>
          <w:trHeight w:val="15"/>
        </w:trPr>
        <w:tc>
          <w:tcPr>
            <w:tcW w:w="10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924"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Qendër</w:t>
            </w:r>
          </w:p>
        </w:tc>
        <w:tc>
          <w:tcPr>
            <w:tcW w:w="141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43,260 </w:t>
            </w:r>
          </w:p>
        </w:tc>
        <w:tc>
          <w:tcPr>
            <w:tcW w:w="1812"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65%</w:t>
            </w:r>
          </w:p>
        </w:tc>
        <w:tc>
          <w:tcPr>
            <w:tcW w:w="2215"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711"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9.84 </w:t>
            </w:r>
          </w:p>
        </w:tc>
      </w:tr>
      <w:tr w:rsidR="00F31D94" w:rsidRPr="007029FA" w:rsidTr="0004426C">
        <w:trPr>
          <w:trHeight w:val="15"/>
        </w:trPr>
        <w:tc>
          <w:tcPr>
            <w:tcW w:w="10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924"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Orikum(Qytet)</w:t>
            </w:r>
          </w:p>
        </w:tc>
        <w:tc>
          <w:tcPr>
            <w:tcW w:w="141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42,000 </w:t>
            </w:r>
          </w:p>
        </w:tc>
        <w:tc>
          <w:tcPr>
            <w:tcW w:w="1812"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100%</w:t>
            </w:r>
          </w:p>
        </w:tc>
        <w:tc>
          <w:tcPr>
            <w:tcW w:w="2215"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711"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14.70 </w:t>
            </w:r>
          </w:p>
        </w:tc>
      </w:tr>
      <w:tr w:rsidR="00F31D94" w:rsidRPr="007029FA" w:rsidTr="0004426C">
        <w:trPr>
          <w:trHeight w:val="15"/>
        </w:trPr>
        <w:tc>
          <w:tcPr>
            <w:tcW w:w="109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Vlore</w:t>
            </w:r>
          </w:p>
        </w:tc>
        <w:tc>
          <w:tcPr>
            <w:tcW w:w="1924"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Orikum (Rurale)</w:t>
            </w:r>
          </w:p>
        </w:tc>
        <w:tc>
          <w:tcPr>
            <w:tcW w:w="1410"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42,000 </w:t>
            </w:r>
          </w:p>
        </w:tc>
        <w:tc>
          <w:tcPr>
            <w:tcW w:w="1812"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67%</w:t>
            </w:r>
          </w:p>
        </w:tc>
        <w:tc>
          <w:tcPr>
            <w:tcW w:w="2215" w:type="dxa"/>
            <w:gridSpan w:val="2"/>
            <w:shd w:val="clear" w:color="auto" w:fill="auto"/>
            <w:noWrap/>
            <w:vAlign w:val="bottom"/>
            <w:hideMark/>
          </w:tcPr>
          <w:p w:rsidR="00F31D94" w:rsidRPr="007029FA" w:rsidRDefault="00F31D94" w:rsidP="007166DA">
            <w:pPr>
              <w:jc w:val="right"/>
              <w:rPr>
                <w:color w:val="000000"/>
                <w:sz w:val="23"/>
                <w:szCs w:val="23"/>
                <w:lang w:val="sq-AL"/>
              </w:rPr>
            </w:pPr>
            <w:r w:rsidRPr="007029FA">
              <w:rPr>
                <w:color w:val="000000"/>
                <w:sz w:val="23"/>
                <w:szCs w:val="23"/>
                <w:lang w:val="sq-AL"/>
              </w:rPr>
              <w:t>70%</w:t>
            </w:r>
          </w:p>
        </w:tc>
        <w:tc>
          <w:tcPr>
            <w:tcW w:w="1711" w:type="dxa"/>
            <w:gridSpan w:val="2"/>
            <w:shd w:val="clear" w:color="auto" w:fill="auto"/>
            <w:noWrap/>
            <w:vAlign w:val="bottom"/>
            <w:hideMark/>
          </w:tcPr>
          <w:p w:rsidR="00F31D94" w:rsidRPr="007029FA" w:rsidRDefault="00F31D94" w:rsidP="007166DA">
            <w:pPr>
              <w:rPr>
                <w:color w:val="000000"/>
                <w:sz w:val="23"/>
                <w:szCs w:val="23"/>
                <w:lang w:val="sq-AL"/>
              </w:rPr>
            </w:pPr>
            <w:r w:rsidRPr="007029FA">
              <w:rPr>
                <w:color w:val="000000"/>
                <w:sz w:val="23"/>
                <w:szCs w:val="23"/>
                <w:lang w:val="sq-AL"/>
              </w:rPr>
              <w:t xml:space="preserve">             9.85 </w:t>
            </w:r>
          </w:p>
        </w:tc>
      </w:tr>
    </w:tbl>
    <w:p w:rsidR="00F31D94" w:rsidRPr="00EF7472" w:rsidRDefault="00F31D94" w:rsidP="00F31D94">
      <w:pPr>
        <w:jc w:val="both"/>
        <w:rPr>
          <w:snapToGrid w:val="0"/>
          <w:sz w:val="24"/>
          <w:szCs w:val="24"/>
          <w:lang w:val="sq-AL"/>
        </w:rPr>
      </w:pPr>
    </w:p>
    <w:p w:rsidR="00F31D94" w:rsidRPr="00EF7472" w:rsidRDefault="00F31D94" w:rsidP="00F31D94">
      <w:pPr>
        <w:jc w:val="both"/>
        <w:rPr>
          <w:snapToGrid w:val="0"/>
          <w:sz w:val="24"/>
          <w:szCs w:val="24"/>
          <w:lang w:val="sq-AL"/>
        </w:rPr>
      </w:pPr>
    </w:p>
    <w:tbl>
      <w:tblPr>
        <w:tblW w:w="5023" w:type="pct"/>
        <w:tblLayout w:type="fixed"/>
        <w:tblLook w:val="04A0" w:firstRow="1" w:lastRow="0" w:firstColumn="1" w:lastColumn="0" w:noHBand="0" w:noVBand="1"/>
      </w:tblPr>
      <w:tblGrid>
        <w:gridCol w:w="3102"/>
        <w:gridCol w:w="1101"/>
        <w:gridCol w:w="1009"/>
        <w:gridCol w:w="1068"/>
        <w:gridCol w:w="1091"/>
        <w:gridCol w:w="898"/>
        <w:gridCol w:w="955"/>
        <w:gridCol w:w="1027"/>
      </w:tblGrid>
      <w:tr w:rsidR="00F31D94" w:rsidRPr="000629AD" w:rsidTr="00027264">
        <w:trPr>
          <w:trHeight w:val="2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Shkalla e taksës për ndërtesat qe nuk shërbejnë për banim</w:t>
            </w:r>
          </w:p>
        </w:tc>
      </w:tr>
      <w:tr w:rsidR="00F31D94" w:rsidRPr="00EF7472" w:rsidTr="00027264">
        <w:trPr>
          <w:trHeight w:val="20"/>
        </w:trPr>
        <w:tc>
          <w:tcPr>
            <w:tcW w:w="2050" w:type="pct"/>
            <w:gridSpan w:val="2"/>
            <w:tcBorders>
              <w:top w:val="nil"/>
              <w:left w:val="single" w:sz="8" w:space="0" w:color="auto"/>
              <w:bottom w:val="single" w:sz="4" w:space="0" w:color="auto"/>
              <w:right w:val="single" w:sz="4" w:space="0" w:color="000000"/>
            </w:tcBorders>
            <w:shd w:val="clear" w:color="auto" w:fill="auto"/>
            <w:noWrap/>
            <w:vAlign w:val="bottom"/>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Bashkia</w:t>
            </w:r>
          </w:p>
        </w:tc>
        <w:tc>
          <w:tcPr>
            <w:tcW w:w="492"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521"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532"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438"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466"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c>
          <w:tcPr>
            <w:tcW w:w="500" w:type="pct"/>
            <w:tcBorders>
              <w:top w:val="nil"/>
              <w:left w:val="nil"/>
              <w:bottom w:val="single" w:sz="4" w:space="0" w:color="auto"/>
              <w:right w:val="single" w:sz="8"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Vlore</w:t>
            </w:r>
          </w:p>
        </w:tc>
      </w:tr>
      <w:tr w:rsidR="00F31D94" w:rsidRPr="00EF7472" w:rsidTr="00027264">
        <w:trPr>
          <w:trHeight w:val="20"/>
        </w:trPr>
        <w:tc>
          <w:tcPr>
            <w:tcW w:w="205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Njësia</w:t>
            </w:r>
          </w:p>
        </w:tc>
        <w:tc>
          <w:tcPr>
            <w:tcW w:w="49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Vlore</w:t>
            </w:r>
          </w:p>
        </w:tc>
        <w:tc>
          <w:tcPr>
            <w:tcW w:w="521"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ind w:right="-1" w:hanging="100"/>
              <w:jc w:val="center"/>
              <w:rPr>
                <w:color w:val="000000"/>
                <w:sz w:val="24"/>
                <w:szCs w:val="24"/>
                <w:lang w:val="sq-AL"/>
              </w:rPr>
            </w:pPr>
            <w:r w:rsidRPr="00EF7472">
              <w:rPr>
                <w:color w:val="000000"/>
                <w:sz w:val="24"/>
                <w:szCs w:val="24"/>
                <w:lang w:val="sq-AL"/>
              </w:rPr>
              <w:t>Novosele</w:t>
            </w:r>
          </w:p>
        </w:tc>
        <w:tc>
          <w:tcPr>
            <w:tcW w:w="53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ind w:hanging="76"/>
              <w:jc w:val="center"/>
              <w:rPr>
                <w:color w:val="000000"/>
                <w:sz w:val="24"/>
                <w:szCs w:val="24"/>
                <w:lang w:val="sq-AL"/>
              </w:rPr>
            </w:pPr>
            <w:r w:rsidRPr="00EF7472">
              <w:rPr>
                <w:color w:val="000000"/>
                <w:sz w:val="24"/>
                <w:szCs w:val="24"/>
                <w:lang w:val="sq-AL"/>
              </w:rPr>
              <w:t>Shushice</w:t>
            </w:r>
          </w:p>
        </w:tc>
        <w:tc>
          <w:tcPr>
            <w:tcW w:w="438"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ind w:hanging="72"/>
              <w:jc w:val="center"/>
              <w:rPr>
                <w:color w:val="000000"/>
                <w:sz w:val="24"/>
                <w:szCs w:val="24"/>
                <w:lang w:val="sq-AL"/>
              </w:rPr>
            </w:pPr>
            <w:r w:rsidRPr="00EF7472">
              <w:rPr>
                <w:color w:val="000000"/>
                <w:sz w:val="24"/>
                <w:szCs w:val="24"/>
                <w:lang w:val="sq-AL"/>
              </w:rPr>
              <w:t>Qendër</w:t>
            </w:r>
          </w:p>
        </w:tc>
        <w:tc>
          <w:tcPr>
            <w:tcW w:w="466"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ind w:hanging="60"/>
              <w:jc w:val="center"/>
              <w:rPr>
                <w:color w:val="000000"/>
                <w:sz w:val="24"/>
                <w:szCs w:val="24"/>
                <w:lang w:val="sq-AL"/>
              </w:rPr>
            </w:pPr>
            <w:r w:rsidRPr="00EF7472">
              <w:rPr>
                <w:color w:val="000000"/>
                <w:sz w:val="24"/>
                <w:szCs w:val="24"/>
                <w:lang w:val="sq-AL"/>
              </w:rPr>
              <w:t>Orikum</w:t>
            </w:r>
          </w:p>
          <w:p w:rsidR="00F31D94" w:rsidRPr="00EF7472" w:rsidRDefault="00F31D94" w:rsidP="007166DA">
            <w:pPr>
              <w:ind w:hanging="60"/>
              <w:jc w:val="center"/>
              <w:rPr>
                <w:color w:val="000000"/>
                <w:sz w:val="24"/>
                <w:szCs w:val="24"/>
                <w:lang w:val="sq-AL"/>
              </w:rPr>
            </w:pPr>
            <w:r w:rsidRPr="00EF7472">
              <w:rPr>
                <w:color w:val="000000"/>
                <w:sz w:val="24"/>
                <w:szCs w:val="24"/>
                <w:lang w:val="sq-AL"/>
              </w:rPr>
              <w:t>(Qytet)</w:t>
            </w:r>
          </w:p>
        </w:tc>
        <w:tc>
          <w:tcPr>
            <w:tcW w:w="500" w:type="pct"/>
            <w:tcBorders>
              <w:top w:val="nil"/>
              <w:left w:val="nil"/>
              <w:bottom w:val="single" w:sz="4" w:space="0" w:color="auto"/>
              <w:right w:val="single" w:sz="8" w:space="0" w:color="auto"/>
            </w:tcBorders>
            <w:shd w:val="clear" w:color="auto" w:fill="auto"/>
            <w:noWrap/>
            <w:vAlign w:val="center"/>
            <w:hideMark/>
          </w:tcPr>
          <w:p w:rsidR="00F31D94" w:rsidRPr="00EF7472" w:rsidRDefault="00F31D94" w:rsidP="007166DA">
            <w:pPr>
              <w:ind w:hanging="61"/>
              <w:jc w:val="center"/>
              <w:rPr>
                <w:color w:val="000000"/>
                <w:sz w:val="24"/>
                <w:szCs w:val="24"/>
                <w:lang w:val="sq-AL"/>
              </w:rPr>
            </w:pPr>
            <w:r w:rsidRPr="00EF7472">
              <w:rPr>
                <w:color w:val="000000"/>
                <w:sz w:val="24"/>
                <w:szCs w:val="24"/>
                <w:lang w:val="sq-AL"/>
              </w:rPr>
              <w:t>Orikum (Rurale)</w:t>
            </w:r>
          </w:p>
        </w:tc>
      </w:tr>
      <w:tr w:rsidR="00F31D94" w:rsidRPr="00EF7472" w:rsidTr="00027264">
        <w:trPr>
          <w:trHeight w:val="20"/>
        </w:trPr>
        <w:tc>
          <w:tcPr>
            <w:tcW w:w="205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Çmimi referues për m2</w:t>
            </w:r>
          </w:p>
        </w:tc>
        <w:tc>
          <w:tcPr>
            <w:tcW w:w="492"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 xml:space="preserve">61,800 </w:t>
            </w:r>
          </w:p>
        </w:tc>
        <w:tc>
          <w:tcPr>
            <w:tcW w:w="521"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 xml:space="preserve">61,800 </w:t>
            </w:r>
          </w:p>
        </w:tc>
        <w:tc>
          <w:tcPr>
            <w:tcW w:w="532"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 xml:space="preserve">61,800 </w:t>
            </w:r>
          </w:p>
        </w:tc>
        <w:tc>
          <w:tcPr>
            <w:tcW w:w="438"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 xml:space="preserve">61,800 </w:t>
            </w:r>
          </w:p>
        </w:tc>
        <w:tc>
          <w:tcPr>
            <w:tcW w:w="466"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 xml:space="preserve">60,000 </w:t>
            </w:r>
          </w:p>
        </w:tc>
        <w:tc>
          <w:tcPr>
            <w:tcW w:w="500" w:type="pct"/>
            <w:tcBorders>
              <w:top w:val="nil"/>
              <w:left w:val="nil"/>
              <w:bottom w:val="single" w:sz="4" w:space="0" w:color="auto"/>
              <w:right w:val="single" w:sz="8" w:space="0" w:color="auto"/>
            </w:tcBorders>
            <w:shd w:val="clear" w:color="auto" w:fill="auto"/>
            <w:noWrap/>
            <w:vAlign w:val="bottom"/>
            <w:hideMark/>
          </w:tcPr>
          <w:p w:rsidR="00F31D94" w:rsidRPr="00EF7472" w:rsidRDefault="00F31D94" w:rsidP="007166DA">
            <w:pPr>
              <w:rPr>
                <w:color w:val="000000"/>
                <w:sz w:val="24"/>
                <w:szCs w:val="24"/>
                <w:lang w:val="sq-AL"/>
              </w:rPr>
            </w:pPr>
            <w:r w:rsidRPr="00EF7472">
              <w:rPr>
                <w:color w:val="000000"/>
                <w:sz w:val="24"/>
                <w:szCs w:val="24"/>
                <w:lang w:val="sq-AL"/>
              </w:rPr>
              <w:t xml:space="preserve">60,000 </w:t>
            </w:r>
          </w:p>
        </w:tc>
      </w:tr>
      <w:tr w:rsidR="00F31D94" w:rsidRPr="00EF7472" w:rsidTr="00027264">
        <w:trPr>
          <w:trHeight w:val="20"/>
        </w:trPr>
        <w:tc>
          <w:tcPr>
            <w:tcW w:w="205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Shkalla e taksës sipas VKM 132/2018</w:t>
            </w:r>
          </w:p>
        </w:tc>
        <w:tc>
          <w:tcPr>
            <w:tcW w:w="492"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100%</w:t>
            </w:r>
          </w:p>
        </w:tc>
        <w:tc>
          <w:tcPr>
            <w:tcW w:w="521"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65%</w:t>
            </w:r>
          </w:p>
        </w:tc>
        <w:tc>
          <w:tcPr>
            <w:tcW w:w="532"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65%</w:t>
            </w:r>
          </w:p>
        </w:tc>
        <w:tc>
          <w:tcPr>
            <w:tcW w:w="438"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65%</w:t>
            </w:r>
          </w:p>
        </w:tc>
        <w:tc>
          <w:tcPr>
            <w:tcW w:w="466" w:type="pct"/>
            <w:tcBorders>
              <w:top w:val="nil"/>
              <w:left w:val="nil"/>
              <w:bottom w:val="single" w:sz="4"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100%</w:t>
            </w:r>
          </w:p>
        </w:tc>
        <w:tc>
          <w:tcPr>
            <w:tcW w:w="500" w:type="pct"/>
            <w:tcBorders>
              <w:top w:val="nil"/>
              <w:left w:val="nil"/>
              <w:bottom w:val="single" w:sz="4" w:space="0" w:color="auto"/>
              <w:right w:val="single" w:sz="8"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67%</w:t>
            </w:r>
          </w:p>
        </w:tc>
      </w:tr>
      <w:tr w:rsidR="00F31D94" w:rsidRPr="00EF7472" w:rsidTr="00027264">
        <w:trPr>
          <w:trHeight w:val="20"/>
        </w:trPr>
        <w:tc>
          <w:tcPr>
            <w:tcW w:w="2050"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Shkalla e taksës sipas ligjit 68/2017</w:t>
            </w:r>
          </w:p>
        </w:tc>
        <w:tc>
          <w:tcPr>
            <w:tcW w:w="492" w:type="pct"/>
            <w:tcBorders>
              <w:top w:val="nil"/>
              <w:left w:val="nil"/>
              <w:bottom w:val="single" w:sz="8"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100%</w:t>
            </w:r>
          </w:p>
        </w:tc>
        <w:tc>
          <w:tcPr>
            <w:tcW w:w="521" w:type="pct"/>
            <w:tcBorders>
              <w:top w:val="nil"/>
              <w:left w:val="nil"/>
              <w:bottom w:val="single" w:sz="8"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70%</w:t>
            </w:r>
          </w:p>
        </w:tc>
        <w:tc>
          <w:tcPr>
            <w:tcW w:w="532" w:type="pct"/>
            <w:tcBorders>
              <w:top w:val="nil"/>
              <w:left w:val="nil"/>
              <w:bottom w:val="single" w:sz="8"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70%</w:t>
            </w:r>
          </w:p>
        </w:tc>
        <w:tc>
          <w:tcPr>
            <w:tcW w:w="438" w:type="pct"/>
            <w:tcBorders>
              <w:top w:val="nil"/>
              <w:left w:val="nil"/>
              <w:bottom w:val="single" w:sz="8"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70%</w:t>
            </w:r>
          </w:p>
        </w:tc>
        <w:tc>
          <w:tcPr>
            <w:tcW w:w="466" w:type="pct"/>
            <w:tcBorders>
              <w:top w:val="nil"/>
              <w:left w:val="nil"/>
              <w:bottom w:val="single" w:sz="8" w:space="0" w:color="auto"/>
              <w:right w:val="single" w:sz="4"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70%</w:t>
            </w:r>
          </w:p>
        </w:tc>
        <w:tc>
          <w:tcPr>
            <w:tcW w:w="500" w:type="pct"/>
            <w:tcBorders>
              <w:top w:val="nil"/>
              <w:left w:val="nil"/>
              <w:bottom w:val="single" w:sz="8" w:space="0" w:color="auto"/>
              <w:right w:val="single" w:sz="8" w:space="0" w:color="auto"/>
            </w:tcBorders>
            <w:shd w:val="clear" w:color="auto" w:fill="auto"/>
            <w:noWrap/>
            <w:vAlign w:val="bottom"/>
            <w:hideMark/>
          </w:tcPr>
          <w:p w:rsidR="00F31D94" w:rsidRPr="00EF7472" w:rsidRDefault="00F31D94" w:rsidP="007166DA">
            <w:pPr>
              <w:jc w:val="right"/>
              <w:rPr>
                <w:color w:val="000000"/>
                <w:sz w:val="24"/>
                <w:szCs w:val="24"/>
                <w:lang w:val="sq-AL"/>
              </w:rPr>
            </w:pPr>
            <w:r w:rsidRPr="00EF7472">
              <w:rPr>
                <w:color w:val="000000"/>
                <w:sz w:val="24"/>
                <w:szCs w:val="24"/>
                <w:lang w:val="sq-AL"/>
              </w:rPr>
              <w:t>70%</w:t>
            </w:r>
          </w:p>
        </w:tc>
      </w:tr>
      <w:tr w:rsidR="00F31D94" w:rsidRPr="000629AD" w:rsidTr="00027264">
        <w:trPr>
          <w:trHeight w:val="551"/>
        </w:trPr>
        <w:tc>
          <w:tcPr>
            <w:tcW w:w="1513"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Qëllimi i përdorimit te pronës</w:t>
            </w:r>
          </w:p>
        </w:tc>
        <w:tc>
          <w:tcPr>
            <w:tcW w:w="537" w:type="pct"/>
            <w:tcBorders>
              <w:top w:val="single" w:sz="8" w:space="0" w:color="auto"/>
              <w:left w:val="single" w:sz="8" w:space="0" w:color="auto"/>
              <w:bottom w:val="single" w:sz="4" w:space="0" w:color="auto"/>
              <w:right w:val="single" w:sz="4" w:space="0" w:color="auto"/>
            </w:tcBorders>
            <w:shd w:val="clear" w:color="auto" w:fill="auto"/>
            <w:vAlign w:val="bottom"/>
          </w:tcPr>
          <w:p w:rsidR="00F31D94" w:rsidRPr="00EF7472" w:rsidRDefault="00F31D94" w:rsidP="007166DA">
            <w:pPr>
              <w:tabs>
                <w:tab w:val="left" w:pos="611"/>
              </w:tabs>
              <w:ind w:right="-88" w:hanging="109"/>
              <w:jc w:val="center"/>
              <w:rPr>
                <w:b/>
                <w:bCs/>
                <w:color w:val="000000"/>
                <w:sz w:val="24"/>
                <w:szCs w:val="24"/>
                <w:lang w:val="sq-AL"/>
              </w:rPr>
            </w:pPr>
            <w:r w:rsidRPr="00EF7472">
              <w:rPr>
                <w:b/>
                <w:bCs/>
                <w:color w:val="000000"/>
                <w:sz w:val="24"/>
                <w:szCs w:val="24"/>
                <w:lang w:val="sq-AL"/>
              </w:rPr>
              <w:t>Koeficient</w:t>
            </w:r>
          </w:p>
        </w:tc>
        <w:tc>
          <w:tcPr>
            <w:tcW w:w="2950" w:type="pct"/>
            <w:gridSpan w:val="6"/>
            <w:tcBorders>
              <w:top w:val="single" w:sz="8" w:space="0" w:color="auto"/>
              <w:left w:val="nil"/>
              <w:bottom w:val="single" w:sz="4" w:space="0" w:color="auto"/>
              <w:right w:val="single" w:sz="8" w:space="0" w:color="000000"/>
            </w:tcBorders>
            <w:shd w:val="clear" w:color="auto" w:fill="auto"/>
            <w:vAlign w:val="bottom"/>
            <w:hideMark/>
          </w:tcPr>
          <w:p w:rsidR="00F31D94" w:rsidRPr="00EF7472" w:rsidRDefault="00F31D94" w:rsidP="007166DA">
            <w:pPr>
              <w:jc w:val="center"/>
              <w:rPr>
                <w:b/>
                <w:color w:val="000000"/>
                <w:sz w:val="24"/>
                <w:szCs w:val="24"/>
                <w:lang w:val="sq-AL"/>
              </w:rPr>
            </w:pPr>
            <w:r w:rsidRPr="00EF7472">
              <w:rPr>
                <w:b/>
                <w:color w:val="000000"/>
                <w:sz w:val="24"/>
                <w:szCs w:val="24"/>
                <w:lang w:val="sq-AL"/>
              </w:rPr>
              <w:t>Vlera vjetore për taksën ne m2</w:t>
            </w:r>
          </w:p>
        </w:tc>
      </w:tr>
      <w:tr w:rsidR="00F31D94" w:rsidRPr="00EF7472" w:rsidTr="00027264">
        <w:trPr>
          <w:trHeight w:val="20"/>
        </w:trPr>
        <w:tc>
          <w:tcPr>
            <w:tcW w:w="1513" w:type="pct"/>
            <w:tcBorders>
              <w:top w:val="nil"/>
              <w:left w:val="single" w:sz="8" w:space="0" w:color="auto"/>
              <w:bottom w:val="single" w:sz="4" w:space="0" w:color="auto"/>
              <w:right w:val="single" w:sz="4" w:space="0" w:color="auto"/>
            </w:tcBorders>
            <w:shd w:val="clear" w:color="auto" w:fill="auto"/>
            <w:noWrap/>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Njësi Tregtimi Dhe Shërbimi</w:t>
            </w:r>
          </w:p>
        </w:tc>
        <w:tc>
          <w:tcPr>
            <w:tcW w:w="537"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150%</w:t>
            </w:r>
          </w:p>
        </w:tc>
        <w:tc>
          <w:tcPr>
            <w:tcW w:w="49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185.40</w:t>
            </w:r>
          </w:p>
        </w:tc>
        <w:tc>
          <w:tcPr>
            <w:tcW w:w="521"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84.36</w:t>
            </w:r>
          </w:p>
        </w:tc>
        <w:tc>
          <w:tcPr>
            <w:tcW w:w="53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84.36</w:t>
            </w:r>
          </w:p>
        </w:tc>
        <w:tc>
          <w:tcPr>
            <w:tcW w:w="438"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84.36</w:t>
            </w:r>
          </w:p>
        </w:tc>
        <w:tc>
          <w:tcPr>
            <w:tcW w:w="466"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126.00</w:t>
            </w:r>
          </w:p>
        </w:tc>
        <w:tc>
          <w:tcPr>
            <w:tcW w:w="500" w:type="pct"/>
            <w:tcBorders>
              <w:top w:val="nil"/>
              <w:left w:val="nil"/>
              <w:bottom w:val="single" w:sz="4" w:space="0" w:color="auto"/>
              <w:right w:val="single" w:sz="8"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84.42</w:t>
            </w:r>
          </w:p>
        </w:tc>
      </w:tr>
      <w:tr w:rsidR="00F31D94" w:rsidRPr="00EF7472" w:rsidTr="00027264">
        <w:trPr>
          <w:trHeight w:val="20"/>
        </w:trPr>
        <w:tc>
          <w:tcPr>
            <w:tcW w:w="1513" w:type="pct"/>
            <w:tcBorders>
              <w:top w:val="nil"/>
              <w:left w:val="single" w:sz="8" w:space="0" w:color="auto"/>
              <w:bottom w:val="single" w:sz="4" w:space="0" w:color="auto"/>
              <w:right w:val="single" w:sz="4" w:space="0" w:color="auto"/>
            </w:tcBorders>
            <w:shd w:val="clear" w:color="auto" w:fill="auto"/>
            <w:noWrap/>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Për Parkim të Mbuluar dhe Bodrumet</w:t>
            </w:r>
          </w:p>
        </w:tc>
        <w:tc>
          <w:tcPr>
            <w:tcW w:w="537"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70%</w:t>
            </w:r>
          </w:p>
        </w:tc>
        <w:tc>
          <w:tcPr>
            <w:tcW w:w="49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86.52</w:t>
            </w:r>
          </w:p>
        </w:tc>
        <w:tc>
          <w:tcPr>
            <w:tcW w:w="521"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39.37</w:t>
            </w:r>
          </w:p>
        </w:tc>
        <w:tc>
          <w:tcPr>
            <w:tcW w:w="53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39.37</w:t>
            </w:r>
          </w:p>
        </w:tc>
        <w:tc>
          <w:tcPr>
            <w:tcW w:w="438"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39.37</w:t>
            </w:r>
          </w:p>
        </w:tc>
        <w:tc>
          <w:tcPr>
            <w:tcW w:w="466"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58.80</w:t>
            </w:r>
          </w:p>
        </w:tc>
        <w:tc>
          <w:tcPr>
            <w:tcW w:w="500" w:type="pct"/>
            <w:tcBorders>
              <w:top w:val="nil"/>
              <w:left w:val="nil"/>
              <w:bottom w:val="single" w:sz="4" w:space="0" w:color="auto"/>
              <w:right w:val="single" w:sz="8"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39.40</w:t>
            </w:r>
          </w:p>
        </w:tc>
      </w:tr>
      <w:tr w:rsidR="00F31D94" w:rsidRPr="00EF7472" w:rsidTr="00027264">
        <w:trPr>
          <w:trHeight w:val="20"/>
        </w:trPr>
        <w:tc>
          <w:tcPr>
            <w:tcW w:w="1513" w:type="pct"/>
            <w:tcBorders>
              <w:top w:val="nil"/>
              <w:left w:val="single" w:sz="8" w:space="0" w:color="auto"/>
              <w:bottom w:val="single" w:sz="4" w:space="0" w:color="auto"/>
              <w:right w:val="single" w:sz="4" w:space="0" w:color="auto"/>
            </w:tcBorders>
            <w:shd w:val="clear" w:color="auto" w:fill="auto"/>
            <w:noWrap/>
            <w:vAlign w:val="center"/>
            <w:hideMark/>
          </w:tcPr>
          <w:p w:rsidR="00F31D94" w:rsidRPr="00EF7472" w:rsidRDefault="00CB1D40" w:rsidP="007166DA">
            <w:pPr>
              <w:jc w:val="center"/>
              <w:rPr>
                <w:b/>
                <w:bCs/>
                <w:color w:val="000000"/>
                <w:sz w:val="24"/>
                <w:szCs w:val="24"/>
                <w:lang w:val="sq-AL"/>
              </w:rPr>
            </w:pPr>
            <w:r w:rsidRPr="00EF7472">
              <w:rPr>
                <w:b/>
                <w:bCs/>
                <w:color w:val="000000"/>
                <w:sz w:val="24"/>
                <w:szCs w:val="24"/>
                <w:lang w:val="sq-AL"/>
              </w:rPr>
              <w:t>Për Parkim t</w:t>
            </w:r>
            <w:r w:rsidR="00F31D94" w:rsidRPr="00EF7472">
              <w:rPr>
                <w:b/>
                <w:bCs/>
                <w:color w:val="000000"/>
                <w:sz w:val="24"/>
                <w:szCs w:val="24"/>
                <w:lang w:val="sq-AL"/>
              </w:rPr>
              <w:t>ë Hapur</w:t>
            </w:r>
          </w:p>
        </w:tc>
        <w:tc>
          <w:tcPr>
            <w:tcW w:w="537"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30%</w:t>
            </w:r>
          </w:p>
        </w:tc>
        <w:tc>
          <w:tcPr>
            <w:tcW w:w="49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37.08</w:t>
            </w:r>
          </w:p>
        </w:tc>
        <w:tc>
          <w:tcPr>
            <w:tcW w:w="521"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16.87</w:t>
            </w:r>
          </w:p>
        </w:tc>
        <w:tc>
          <w:tcPr>
            <w:tcW w:w="53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16.87</w:t>
            </w:r>
          </w:p>
        </w:tc>
        <w:tc>
          <w:tcPr>
            <w:tcW w:w="438"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16.87</w:t>
            </w:r>
          </w:p>
        </w:tc>
        <w:tc>
          <w:tcPr>
            <w:tcW w:w="466"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25.20</w:t>
            </w:r>
          </w:p>
        </w:tc>
        <w:tc>
          <w:tcPr>
            <w:tcW w:w="500" w:type="pct"/>
            <w:tcBorders>
              <w:top w:val="nil"/>
              <w:left w:val="nil"/>
              <w:bottom w:val="single" w:sz="4" w:space="0" w:color="auto"/>
              <w:right w:val="single" w:sz="8"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16.88</w:t>
            </w:r>
          </w:p>
        </w:tc>
      </w:tr>
      <w:tr w:rsidR="00F31D94" w:rsidRPr="00EF7472" w:rsidTr="00027264">
        <w:trPr>
          <w:trHeight w:val="20"/>
        </w:trPr>
        <w:tc>
          <w:tcPr>
            <w:tcW w:w="1513" w:type="pct"/>
            <w:tcBorders>
              <w:top w:val="nil"/>
              <w:left w:val="single" w:sz="8" w:space="0" w:color="auto"/>
              <w:bottom w:val="single" w:sz="4" w:space="0" w:color="auto"/>
              <w:right w:val="single" w:sz="4" w:space="0" w:color="auto"/>
            </w:tcBorders>
            <w:shd w:val="clear" w:color="auto" w:fill="auto"/>
            <w:noWrap/>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Për Veprimtari Industriale</w:t>
            </w:r>
          </w:p>
        </w:tc>
        <w:tc>
          <w:tcPr>
            <w:tcW w:w="537"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50%</w:t>
            </w:r>
          </w:p>
        </w:tc>
        <w:tc>
          <w:tcPr>
            <w:tcW w:w="49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61.80</w:t>
            </w:r>
          </w:p>
        </w:tc>
        <w:tc>
          <w:tcPr>
            <w:tcW w:w="521"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28.12</w:t>
            </w:r>
          </w:p>
        </w:tc>
        <w:tc>
          <w:tcPr>
            <w:tcW w:w="532"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28.12</w:t>
            </w:r>
          </w:p>
        </w:tc>
        <w:tc>
          <w:tcPr>
            <w:tcW w:w="438"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28.12</w:t>
            </w:r>
          </w:p>
        </w:tc>
        <w:tc>
          <w:tcPr>
            <w:tcW w:w="466" w:type="pct"/>
            <w:tcBorders>
              <w:top w:val="nil"/>
              <w:left w:val="nil"/>
              <w:bottom w:val="single" w:sz="4"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42.00</w:t>
            </w:r>
          </w:p>
        </w:tc>
        <w:tc>
          <w:tcPr>
            <w:tcW w:w="500" w:type="pct"/>
            <w:tcBorders>
              <w:top w:val="nil"/>
              <w:left w:val="nil"/>
              <w:bottom w:val="single" w:sz="4" w:space="0" w:color="auto"/>
              <w:right w:val="single" w:sz="8"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28.14</w:t>
            </w:r>
          </w:p>
        </w:tc>
      </w:tr>
      <w:tr w:rsidR="00F31D94" w:rsidRPr="00EF7472" w:rsidTr="00027264">
        <w:trPr>
          <w:trHeight w:val="20"/>
        </w:trPr>
        <w:tc>
          <w:tcPr>
            <w:tcW w:w="1513" w:type="pct"/>
            <w:tcBorders>
              <w:top w:val="nil"/>
              <w:left w:val="single" w:sz="8" w:space="0" w:color="auto"/>
              <w:bottom w:val="single" w:sz="8" w:space="0" w:color="auto"/>
              <w:right w:val="single" w:sz="4" w:space="0" w:color="auto"/>
            </w:tcBorders>
            <w:shd w:val="clear" w:color="auto" w:fill="auto"/>
            <w:noWrap/>
            <w:vAlign w:val="center"/>
            <w:hideMark/>
          </w:tcPr>
          <w:p w:rsidR="00F31D94" w:rsidRPr="00EF7472" w:rsidRDefault="00F31D94" w:rsidP="007166DA">
            <w:pPr>
              <w:jc w:val="center"/>
              <w:rPr>
                <w:b/>
                <w:bCs/>
                <w:color w:val="000000"/>
                <w:sz w:val="24"/>
                <w:szCs w:val="24"/>
                <w:lang w:val="sq-AL"/>
              </w:rPr>
            </w:pPr>
            <w:r w:rsidRPr="00EF7472">
              <w:rPr>
                <w:b/>
                <w:bCs/>
                <w:color w:val="000000"/>
                <w:sz w:val="24"/>
                <w:szCs w:val="24"/>
                <w:lang w:val="sq-AL"/>
              </w:rPr>
              <w:t>Për Veprimtari Bujqësi Dhe Blegtori</w:t>
            </w:r>
          </w:p>
        </w:tc>
        <w:tc>
          <w:tcPr>
            <w:tcW w:w="537" w:type="pct"/>
            <w:tcBorders>
              <w:top w:val="nil"/>
              <w:left w:val="nil"/>
              <w:bottom w:val="single" w:sz="8"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30%</w:t>
            </w:r>
          </w:p>
        </w:tc>
        <w:tc>
          <w:tcPr>
            <w:tcW w:w="492" w:type="pct"/>
            <w:tcBorders>
              <w:top w:val="nil"/>
              <w:left w:val="nil"/>
              <w:bottom w:val="single" w:sz="8"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37.08</w:t>
            </w:r>
          </w:p>
        </w:tc>
        <w:tc>
          <w:tcPr>
            <w:tcW w:w="521" w:type="pct"/>
            <w:tcBorders>
              <w:top w:val="nil"/>
              <w:left w:val="nil"/>
              <w:bottom w:val="single" w:sz="8"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16.87</w:t>
            </w:r>
          </w:p>
        </w:tc>
        <w:tc>
          <w:tcPr>
            <w:tcW w:w="532" w:type="pct"/>
            <w:tcBorders>
              <w:top w:val="nil"/>
              <w:left w:val="nil"/>
              <w:bottom w:val="single" w:sz="8"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16.87</w:t>
            </w:r>
          </w:p>
        </w:tc>
        <w:tc>
          <w:tcPr>
            <w:tcW w:w="438" w:type="pct"/>
            <w:tcBorders>
              <w:top w:val="nil"/>
              <w:left w:val="nil"/>
              <w:bottom w:val="single" w:sz="8"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16.87</w:t>
            </w:r>
          </w:p>
        </w:tc>
        <w:tc>
          <w:tcPr>
            <w:tcW w:w="466" w:type="pct"/>
            <w:tcBorders>
              <w:top w:val="nil"/>
              <w:left w:val="nil"/>
              <w:bottom w:val="single" w:sz="8" w:space="0" w:color="auto"/>
              <w:right w:val="single" w:sz="4"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25.20</w:t>
            </w:r>
          </w:p>
        </w:tc>
        <w:tc>
          <w:tcPr>
            <w:tcW w:w="500" w:type="pct"/>
            <w:tcBorders>
              <w:top w:val="nil"/>
              <w:left w:val="nil"/>
              <w:bottom w:val="single" w:sz="8" w:space="0" w:color="auto"/>
              <w:right w:val="single" w:sz="8" w:space="0" w:color="auto"/>
            </w:tcBorders>
            <w:shd w:val="clear" w:color="auto" w:fill="auto"/>
            <w:noWrap/>
            <w:vAlign w:val="center"/>
            <w:hideMark/>
          </w:tcPr>
          <w:p w:rsidR="00F31D94" w:rsidRPr="00EF7472" w:rsidRDefault="00F31D94" w:rsidP="007166DA">
            <w:pPr>
              <w:jc w:val="center"/>
              <w:rPr>
                <w:color w:val="000000"/>
                <w:sz w:val="24"/>
                <w:szCs w:val="24"/>
                <w:lang w:val="sq-AL"/>
              </w:rPr>
            </w:pPr>
            <w:r w:rsidRPr="00EF7472">
              <w:rPr>
                <w:color w:val="000000"/>
                <w:sz w:val="24"/>
                <w:szCs w:val="24"/>
                <w:lang w:val="sq-AL"/>
              </w:rPr>
              <w:t>16.88</w:t>
            </w:r>
          </w:p>
        </w:tc>
      </w:tr>
    </w:tbl>
    <w:p w:rsidR="00F31D94" w:rsidRPr="00EF7472" w:rsidRDefault="00F31D94" w:rsidP="00F31D94">
      <w:pPr>
        <w:jc w:val="both"/>
        <w:rPr>
          <w:snapToGrid w:val="0"/>
          <w:sz w:val="24"/>
          <w:szCs w:val="24"/>
          <w:lang w:val="sq-AL"/>
        </w:rPr>
      </w:pPr>
    </w:p>
    <w:p w:rsidR="002323BC" w:rsidRPr="00EF7472" w:rsidRDefault="002323BC" w:rsidP="00F31D94">
      <w:pPr>
        <w:jc w:val="both"/>
        <w:rPr>
          <w:snapToGrid w:val="0"/>
          <w:sz w:val="24"/>
          <w:szCs w:val="24"/>
          <w:lang w:val="sq-AL"/>
        </w:rPr>
      </w:pPr>
    </w:p>
    <w:p w:rsidR="00F31D94" w:rsidRPr="00EF7472" w:rsidRDefault="00551E17" w:rsidP="00F31D94">
      <w:pPr>
        <w:jc w:val="both"/>
        <w:rPr>
          <w:snapToGrid w:val="0"/>
          <w:sz w:val="24"/>
          <w:szCs w:val="24"/>
          <w:lang w:val="sq-AL"/>
        </w:rPr>
      </w:pPr>
      <w:r w:rsidRPr="00EF7472">
        <w:rPr>
          <w:b/>
          <w:bCs/>
          <w:color w:val="000000"/>
          <w:sz w:val="24"/>
          <w:szCs w:val="24"/>
          <w:lang w:val="sq-AL"/>
        </w:rPr>
        <w:t>**Njësi Tregtimi Dhe Shërbimi (Institucione arsimore jo publike ne qytetin e Vlorës) – 129.8 leke/m2</w:t>
      </w:r>
    </w:p>
    <w:p w:rsidR="00F31D94" w:rsidRPr="00EF7472" w:rsidRDefault="0004426C" w:rsidP="00F31D94">
      <w:pPr>
        <w:jc w:val="both"/>
        <w:rPr>
          <w:snapToGrid w:val="0"/>
          <w:sz w:val="24"/>
          <w:szCs w:val="24"/>
          <w:lang w:val="sq-AL"/>
        </w:rPr>
      </w:pPr>
      <w:r w:rsidRPr="00EF7472">
        <w:rPr>
          <w:snapToGrid w:val="0"/>
          <w:sz w:val="24"/>
          <w:szCs w:val="24"/>
          <w:lang w:val="sq-AL"/>
        </w:rPr>
        <w:t>7</w:t>
      </w:r>
      <w:r w:rsidR="00F31D94" w:rsidRPr="00EF7472">
        <w:rPr>
          <w:snapToGrid w:val="0"/>
          <w:sz w:val="24"/>
          <w:szCs w:val="24"/>
          <w:lang w:val="sq-AL"/>
        </w:rPr>
        <w:t>. Për ndërtesat e banimit qe i mungon dokumentacioni për përcaktimin e sipërfaqes dhe vitit te ndërtimit niveli i taksës do te jete:</w:t>
      </w:r>
    </w:p>
    <w:p w:rsidR="00F31D94" w:rsidRPr="00EF7472" w:rsidRDefault="00F31D94" w:rsidP="00F31D94">
      <w:pPr>
        <w:ind w:left="720"/>
        <w:jc w:val="both"/>
        <w:rPr>
          <w:snapToGrid w:val="0"/>
          <w:sz w:val="24"/>
          <w:szCs w:val="24"/>
          <w:lang w:val="sq-AL"/>
        </w:rPr>
      </w:pPr>
      <w:r w:rsidRPr="00EF7472">
        <w:rPr>
          <w:snapToGrid w:val="0"/>
          <w:sz w:val="24"/>
          <w:szCs w:val="24"/>
          <w:lang w:val="sq-AL"/>
        </w:rPr>
        <w:t>a. 3100 leke/vit për banesat ne Qytetin e Vlorës</w:t>
      </w:r>
    </w:p>
    <w:p w:rsidR="00F31D94" w:rsidRPr="00EF7472" w:rsidRDefault="00F31D94" w:rsidP="00F31D94">
      <w:pPr>
        <w:ind w:left="720"/>
        <w:jc w:val="both"/>
        <w:rPr>
          <w:snapToGrid w:val="0"/>
          <w:sz w:val="24"/>
          <w:szCs w:val="24"/>
          <w:lang w:val="sq-AL"/>
        </w:rPr>
      </w:pPr>
      <w:r w:rsidRPr="00EF7472">
        <w:rPr>
          <w:snapToGrid w:val="0"/>
          <w:sz w:val="24"/>
          <w:szCs w:val="24"/>
          <w:lang w:val="sq-AL"/>
        </w:rPr>
        <w:t>b. 2200 leke/vit për banesat ne Qytetin e Orikumit</w:t>
      </w:r>
    </w:p>
    <w:p w:rsidR="00F31D94" w:rsidRPr="00EF7472" w:rsidRDefault="00F31D94" w:rsidP="00F31D94">
      <w:pPr>
        <w:ind w:left="720"/>
        <w:jc w:val="both"/>
        <w:rPr>
          <w:snapToGrid w:val="0"/>
          <w:sz w:val="24"/>
          <w:szCs w:val="24"/>
          <w:lang w:val="sq-AL"/>
        </w:rPr>
      </w:pPr>
      <w:r w:rsidRPr="00EF7472">
        <w:rPr>
          <w:snapToGrid w:val="0"/>
          <w:sz w:val="24"/>
          <w:szCs w:val="24"/>
          <w:lang w:val="sq-AL"/>
        </w:rPr>
        <w:t>c. 1500 leke/vit për banesat ne zonat e tjera</w:t>
      </w:r>
    </w:p>
    <w:p w:rsidR="00F31D94" w:rsidRPr="00EF7472" w:rsidRDefault="00F31D94" w:rsidP="00F31D94">
      <w:pPr>
        <w:jc w:val="both"/>
        <w:rPr>
          <w:snapToGrid w:val="0"/>
          <w:sz w:val="24"/>
          <w:szCs w:val="24"/>
          <w:lang w:val="sq-AL"/>
        </w:rPr>
      </w:pPr>
    </w:p>
    <w:p w:rsidR="00F31D94" w:rsidRPr="00EF7472" w:rsidRDefault="00F31D94" w:rsidP="00F31D94">
      <w:pPr>
        <w:jc w:val="both"/>
        <w:rPr>
          <w:snapToGrid w:val="0"/>
          <w:sz w:val="24"/>
          <w:szCs w:val="24"/>
          <w:lang w:val="sq-AL"/>
        </w:rPr>
      </w:pPr>
      <w:r w:rsidRPr="00EF7472">
        <w:rPr>
          <w:snapToGrid w:val="0"/>
          <w:sz w:val="24"/>
          <w:szCs w:val="24"/>
          <w:lang w:val="sq-AL"/>
        </w:rPr>
        <w:t xml:space="preserve">Këto tarifa do te aplikohen deri ne momentin e përfundimit te </w:t>
      </w:r>
      <w:proofErr w:type="spellStart"/>
      <w:r w:rsidRPr="00EF7472">
        <w:rPr>
          <w:snapToGrid w:val="0"/>
          <w:sz w:val="24"/>
          <w:szCs w:val="24"/>
          <w:lang w:val="sq-AL"/>
        </w:rPr>
        <w:t>vetëdeklarimit</w:t>
      </w:r>
      <w:proofErr w:type="spellEnd"/>
      <w:r w:rsidRPr="00EF7472">
        <w:rPr>
          <w:snapToGrid w:val="0"/>
          <w:sz w:val="24"/>
          <w:szCs w:val="24"/>
          <w:lang w:val="sq-AL"/>
        </w:rPr>
        <w:t xml:space="preserve"> nga qytetaret, i cili do te behet pranë Zyrave te Njësive Administrative, Zyrave te Rajoneve 1,2,3,4,5, Zyrës se Tatim Taksave (për familjet qe kane dhe biznes)</w:t>
      </w:r>
    </w:p>
    <w:p w:rsidR="00F31D94" w:rsidRPr="00EF7472" w:rsidRDefault="00F31D94" w:rsidP="00F31D94">
      <w:pPr>
        <w:jc w:val="both"/>
        <w:rPr>
          <w:snapToGrid w:val="0"/>
          <w:sz w:val="24"/>
          <w:szCs w:val="24"/>
          <w:lang w:val="sq-AL"/>
        </w:rPr>
      </w:pPr>
    </w:p>
    <w:p w:rsidR="00F31D94" w:rsidRPr="00EF7472" w:rsidRDefault="0004426C" w:rsidP="00F31D94">
      <w:pPr>
        <w:jc w:val="both"/>
        <w:rPr>
          <w:snapToGrid w:val="0"/>
          <w:sz w:val="24"/>
          <w:szCs w:val="24"/>
          <w:lang w:val="sq-AL"/>
        </w:rPr>
      </w:pPr>
      <w:r w:rsidRPr="00EF7472">
        <w:rPr>
          <w:snapToGrid w:val="0"/>
          <w:sz w:val="24"/>
          <w:szCs w:val="24"/>
          <w:lang w:val="sq-AL"/>
        </w:rPr>
        <w:t>8</w:t>
      </w:r>
      <w:r w:rsidR="00F31D94" w:rsidRPr="00EF7472">
        <w:rPr>
          <w:snapToGrid w:val="0"/>
          <w:sz w:val="24"/>
          <w:szCs w:val="24"/>
          <w:lang w:val="sq-AL"/>
        </w:rPr>
        <w:t>. Përjashtohen nga taksa mbi ndërtesat sipas ligjit Nr. 9632 date 30.10.2006 “</w:t>
      </w:r>
      <w:r w:rsidR="00CB1D40" w:rsidRPr="00EF7472">
        <w:rPr>
          <w:snapToGrid w:val="0"/>
          <w:sz w:val="24"/>
          <w:szCs w:val="24"/>
          <w:lang w:val="sq-AL"/>
        </w:rPr>
        <w:t>Për</w:t>
      </w:r>
      <w:r w:rsidR="00F31D94" w:rsidRPr="00EF7472">
        <w:rPr>
          <w:snapToGrid w:val="0"/>
          <w:sz w:val="24"/>
          <w:szCs w:val="24"/>
          <w:lang w:val="sq-AL"/>
        </w:rPr>
        <w:t xml:space="preserve"> sistemin e taksave vendore” i ndryshuar neni 22 pika 6:</w:t>
      </w:r>
    </w:p>
    <w:p w:rsidR="00F31D94" w:rsidRPr="00EF7472" w:rsidRDefault="00F31D94" w:rsidP="00F31D94">
      <w:pPr>
        <w:ind w:left="720"/>
        <w:jc w:val="both"/>
        <w:rPr>
          <w:snapToGrid w:val="0"/>
          <w:sz w:val="24"/>
          <w:szCs w:val="24"/>
          <w:lang w:val="sq-AL"/>
        </w:rPr>
      </w:pPr>
      <w:r w:rsidRPr="00EF7472">
        <w:rPr>
          <w:snapToGrid w:val="0"/>
          <w:sz w:val="24"/>
          <w:szCs w:val="24"/>
          <w:lang w:val="sq-AL"/>
        </w:rPr>
        <w:t>a) pronat e shtetit dhe të njësive të qeverisjes vendore, që përdoren për qëllime jofitimprurëse;</w:t>
      </w:r>
    </w:p>
    <w:p w:rsidR="00F31D94" w:rsidRPr="00EF7472" w:rsidRDefault="00F31D94" w:rsidP="00F31D94">
      <w:pPr>
        <w:ind w:left="720"/>
        <w:jc w:val="both"/>
        <w:rPr>
          <w:snapToGrid w:val="0"/>
          <w:sz w:val="24"/>
          <w:szCs w:val="24"/>
          <w:lang w:val="sq-AL"/>
        </w:rPr>
      </w:pPr>
      <w:r w:rsidRPr="00EF7472">
        <w:rPr>
          <w:snapToGrid w:val="0"/>
          <w:sz w:val="24"/>
          <w:szCs w:val="24"/>
          <w:lang w:val="sq-AL"/>
        </w:rPr>
        <w:t>b) pasuritë në pronësi të shtetit, të kaluara me vendim të Këshillit të Ministrave, nën administrimin e shoqërive publike shtetërore;</w:t>
      </w:r>
    </w:p>
    <w:p w:rsidR="00F31D94" w:rsidRPr="00EF7472" w:rsidRDefault="00F31D94" w:rsidP="00F31D94">
      <w:pPr>
        <w:ind w:left="720"/>
        <w:jc w:val="both"/>
        <w:rPr>
          <w:snapToGrid w:val="0"/>
          <w:sz w:val="24"/>
          <w:szCs w:val="24"/>
          <w:lang w:val="sq-AL"/>
        </w:rPr>
      </w:pPr>
      <w:r w:rsidRPr="00EF7472">
        <w:rPr>
          <w:snapToGrid w:val="0"/>
          <w:sz w:val="24"/>
          <w:szCs w:val="24"/>
          <w:lang w:val="sq-AL"/>
        </w:rPr>
        <w:t xml:space="preserve">c) ndërtesat e banimit, që shfrytëzohen nga qiramarrësi me qira të </w:t>
      </w:r>
      <w:proofErr w:type="spellStart"/>
      <w:r w:rsidRPr="00EF7472">
        <w:rPr>
          <w:snapToGrid w:val="0"/>
          <w:sz w:val="24"/>
          <w:szCs w:val="24"/>
          <w:lang w:val="sq-AL"/>
        </w:rPr>
        <w:t>paliberalizuara</w:t>
      </w:r>
      <w:proofErr w:type="spellEnd"/>
      <w:r w:rsidRPr="00EF7472">
        <w:rPr>
          <w:snapToGrid w:val="0"/>
          <w:sz w:val="24"/>
          <w:szCs w:val="24"/>
          <w:lang w:val="sq-AL"/>
        </w:rPr>
        <w:t>;</w:t>
      </w:r>
    </w:p>
    <w:p w:rsidR="00F31D94" w:rsidRPr="00EF7472" w:rsidRDefault="00F31D94" w:rsidP="00F31D94">
      <w:pPr>
        <w:ind w:left="720"/>
        <w:jc w:val="both"/>
        <w:rPr>
          <w:snapToGrid w:val="0"/>
          <w:sz w:val="24"/>
          <w:szCs w:val="24"/>
          <w:lang w:val="sq-AL"/>
        </w:rPr>
      </w:pPr>
      <w:r w:rsidRPr="00EF7472">
        <w:rPr>
          <w:snapToGrid w:val="0"/>
          <w:sz w:val="24"/>
          <w:szCs w:val="24"/>
          <w:lang w:val="sq-AL"/>
        </w:rPr>
        <w:lastRenderedPageBreak/>
        <w:t>ç) banesat sociale në pronësi të bashkive;</w:t>
      </w:r>
    </w:p>
    <w:p w:rsidR="00F31D94" w:rsidRPr="00EF7472" w:rsidRDefault="00F31D94" w:rsidP="00F31D94">
      <w:pPr>
        <w:ind w:left="720"/>
        <w:jc w:val="both"/>
        <w:rPr>
          <w:snapToGrid w:val="0"/>
          <w:sz w:val="24"/>
          <w:szCs w:val="24"/>
          <w:lang w:val="sq-AL"/>
        </w:rPr>
      </w:pPr>
      <w:r w:rsidRPr="00EF7472">
        <w:rPr>
          <w:snapToGrid w:val="0"/>
          <w:sz w:val="24"/>
          <w:szCs w:val="24"/>
          <w:lang w:val="sq-AL"/>
        </w:rPr>
        <w:t>d) pasuritë e paluajtshme-ndërtesa, pronë e subjekteve juridike ose fizike, që në bazë të</w:t>
      </w:r>
    </w:p>
    <w:p w:rsidR="00F31D94" w:rsidRPr="00EF7472" w:rsidRDefault="00F31D94" w:rsidP="00F31D94">
      <w:pPr>
        <w:ind w:left="720"/>
        <w:jc w:val="both"/>
        <w:rPr>
          <w:snapToGrid w:val="0"/>
          <w:sz w:val="24"/>
          <w:szCs w:val="24"/>
          <w:lang w:val="sq-AL"/>
        </w:rPr>
      </w:pPr>
      <w:r w:rsidRPr="00EF7472">
        <w:rPr>
          <w:snapToGrid w:val="0"/>
          <w:sz w:val="24"/>
          <w:szCs w:val="24"/>
          <w:lang w:val="sq-AL"/>
        </w:rPr>
        <w:t>marrëveshjeve me bashkitë përdoren nga këto të fundit si banesa sociale;</w:t>
      </w:r>
    </w:p>
    <w:p w:rsidR="00F31D94" w:rsidRPr="00EF7472" w:rsidRDefault="00F31D94" w:rsidP="00F31D94">
      <w:pPr>
        <w:ind w:left="720"/>
        <w:jc w:val="both"/>
        <w:rPr>
          <w:snapToGrid w:val="0"/>
          <w:sz w:val="24"/>
          <w:szCs w:val="24"/>
          <w:lang w:val="sq-AL"/>
        </w:rPr>
      </w:pPr>
      <w:r w:rsidRPr="00EF7472">
        <w:rPr>
          <w:snapToGrid w:val="0"/>
          <w:sz w:val="24"/>
          <w:szCs w:val="24"/>
          <w:lang w:val="sq-AL"/>
        </w:rPr>
        <w:t>dh) ndërtesat që përdoren nga komunitetet fetare, në funksion të veprimtarisë së tyre;</w:t>
      </w:r>
    </w:p>
    <w:p w:rsidR="00F31D94" w:rsidRPr="00EF7472" w:rsidRDefault="00F31D94" w:rsidP="00F31D94">
      <w:pPr>
        <w:ind w:left="720"/>
        <w:jc w:val="both"/>
        <w:rPr>
          <w:snapToGrid w:val="0"/>
          <w:sz w:val="24"/>
          <w:szCs w:val="24"/>
          <w:lang w:val="sq-AL"/>
        </w:rPr>
      </w:pPr>
      <w:r w:rsidRPr="00EF7472">
        <w:rPr>
          <w:snapToGrid w:val="0"/>
          <w:sz w:val="24"/>
          <w:szCs w:val="24"/>
          <w:lang w:val="sq-AL"/>
        </w:rPr>
        <w:t>e) strukturat akomoduese “Hotel/</w:t>
      </w:r>
      <w:proofErr w:type="spellStart"/>
      <w:r w:rsidRPr="00EF7472">
        <w:rPr>
          <w:snapToGrid w:val="0"/>
          <w:sz w:val="24"/>
          <w:szCs w:val="24"/>
          <w:lang w:val="sq-AL"/>
        </w:rPr>
        <w:t>Resort</w:t>
      </w:r>
      <w:proofErr w:type="spellEnd"/>
      <w:r w:rsidRPr="00EF7472">
        <w:rPr>
          <w:snapToGrid w:val="0"/>
          <w:sz w:val="24"/>
          <w:szCs w:val="24"/>
          <w:lang w:val="sq-AL"/>
        </w:rPr>
        <w:t xml:space="preserve"> me katër dhe pesë yje, status special”, sipas përcaktimit në legjislacionin e fushës së turizmit dhe që janë mbajtës të një marke tregtare të regjistruar dhe njohur </w:t>
      </w:r>
      <w:proofErr w:type="spellStart"/>
      <w:r w:rsidRPr="00EF7472">
        <w:rPr>
          <w:snapToGrid w:val="0"/>
          <w:sz w:val="24"/>
          <w:szCs w:val="24"/>
          <w:lang w:val="sq-AL"/>
        </w:rPr>
        <w:t>ndërkombëtarisht</w:t>
      </w:r>
      <w:proofErr w:type="spellEnd"/>
      <w:r w:rsidRPr="00EF7472">
        <w:rPr>
          <w:snapToGrid w:val="0"/>
          <w:sz w:val="24"/>
          <w:szCs w:val="24"/>
          <w:lang w:val="sq-AL"/>
        </w:rPr>
        <w:t xml:space="preserve"> “</w:t>
      </w:r>
      <w:proofErr w:type="spellStart"/>
      <w:r w:rsidRPr="00EF7472">
        <w:rPr>
          <w:snapToGrid w:val="0"/>
          <w:sz w:val="24"/>
          <w:szCs w:val="24"/>
          <w:lang w:val="sq-AL"/>
        </w:rPr>
        <w:t>brand</w:t>
      </w:r>
      <w:proofErr w:type="spellEnd"/>
      <w:r w:rsidRPr="00EF7472">
        <w:rPr>
          <w:snapToGrid w:val="0"/>
          <w:sz w:val="24"/>
          <w:szCs w:val="24"/>
          <w:lang w:val="sq-AL"/>
        </w:rPr>
        <w:t xml:space="preserve"> name”;</w:t>
      </w:r>
    </w:p>
    <w:p w:rsidR="00F31D94" w:rsidRPr="00EF7472" w:rsidRDefault="00F31D94" w:rsidP="00F31D94">
      <w:pPr>
        <w:ind w:left="720"/>
        <w:jc w:val="both"/>
        <w:rPr>
          <w:snapToGrid w:val="0"/>
          <w:sz w:val="24"/>
          <w:szCs w:val="24"/>
          <w:lang w:val="sq-AL"/>
        </w:rPr>
      </w:pPr>
      <w:r w:rsidRPr="00EF7472">
        <w:rPr>
          <w:snapToGrid w:val="0"/>
          <w:sz w:val="24"/>
          <w:szCs w:val="24"/>
          <w:lang w:val="sq-AL"/>
        </w:rPr>
        <w:t>ë) ndërtesat e banimit të kryefamiljarëve që përfitojnë pension pleqërie ose pension social, që</w:t>
      </w:r>
    </w:p>
    <w:p w:rsidR="00F31D94" w:rsidRPr="00EF7472" w:rsidRDefault="00F31D94" w:rsidP="00F31D94">
      <w:pPr>
        <w:ind w:left="720"/>
        <w:jc w:val="both"/>
        <w:rPr>
          <w:snapToGrid w:val="0"/>
          <w:sz w:val="24"/>
          <w:szCs w:val="24"/>
          <w:lang w:val="sq-AL"/>
        </w:rPr>
      </w:pPr>
      <w:r w:rsidRPr="00EF7472">
        <w:rPr>
          <w:snapToGrid w:val="0"/>
          <w:sz w:val="24"/>
          <w:szCs w:val="24"/>
          <w:lang w:val="sq-AL"/>
        </w:rPr>
        <w:t>janë me banim në fshat ose qytet, kur familja përbëhet vetëm nga pensionistët sipas te dhënave te ISSH;</w:t>
      </w:r>
    </w:p>
    <w:p w:rsidR="00F31D94" w:rsidRPr="00EF7472" w:rsidRDefault="00F31D94" w:rsidP="00F31D94">
      <w:pPr>
        <w:ind w:left="720"/>
        <w:jc w:val="both"/>
        <w:rPr>
          <w:snapToGrid w:val="0"/>
          <w:sz w:val="24"/>
          <w:szCs w:val="24"/>
          <w:lang w:val="sq-AL"/>
        </w:rPr>
      </w:pPr>
      <w:r w:rsidRPr="00EF7472">
        <w:rPr>
          <w:snapToGrid w:val="0"/>
          <w:sz w:val="24"/>
          <w:szCs w:val="24"/>
          <w:lang w:val="sq-AL"/>
        </w:rPr>
        <w:t>f) ndërtesat e banimit të kryefamiljarëve që trajtohen me ndihmë ekonomike;</w:t>
      </w:r>
    </w:p>
    <w:p w:rsidR="00F31D94" w:rsidRPr="00EF7472" w:rsidRDefault="00F31D94" w:rsidP="00F31D94">
      <w:pPr>
        <w:ind w:left="720"/>
        <w:jc w:val="both"/>
        <w:rPr>
          <w:snapToGrid w:val="0"/>
          <w:sz w:val="24"/>
          <w:szCs w:val="24"/>
          <w:lang w:val="sq-AL"/>
        </w:rPr>
      </w:pPr>
      <w:r w:rsidRPr="00EF7472">
        <w:rPr>
          <w:snapToGrid w:val="0"/>
          <w:sz w:val="24"/>
          <w:szCs w:val="24"/>
          <w:lang w:val="sq-AL"/>
        </w:rPr>
        <w:t>g) ndërtesat kulturore, nën mbrojtje të përkohshme ose të përhershme, për kohën në të cilën</w:t>
      </w:r>
    </w:p>
    <w:p w:rsidR="00F31D94" w:rsidRPr="00EF7472" w:rsidRDefault="00F31D94" w:rsidP="00F31D94">
      <w:pPr>
        <w:ind w:left="720"/>
        <w:jc w:val="both"/>
        <w:rPr>
          <w:snapToGrid w:val="0"/>
          <w:sz w:val="24"/>
          <w:szCs w:val="24"/>
          <w:lang w:val="sq-AL"/>
        </w:rPr>
      </w:pPr>
      <w:r w:rsidRPr="00EF7472">
        <w:rPr>
          <w:snapToGrid w:val="0"/>
          <w:sz w:val="24"/>
          <w:szCs w:val="24"/>
          <w:lang w:val="sq-AL"/>
        </w:rPr>
        <w:t>deklarohet mbrojtja, sipas legjislacionit në fuqi për monumentet e kulturës dhe/ose trashëgiminë</w:t>
      </w:r>
    </w:p>
    <w:p w:rsidR="00F31D94" w:rsidRPr="00EF7472" w:rsidRDefault="00F31D94" w:rsidP="00F31D94">
      <w:pPr>
        <w:ind w:left="720"/>
        <w:jc w:val="both"/>
        <w:rPr>
          <w:snapToGrid w:val="0"/>
          <w:sz w:val="24"/>
          <w:szCs w:val="24"/>
          <w:lang w:val="sq-AL"/>
        </w:rPr>
      </w:pPr>
      <w:r w:rsidRPr="00EF7472">
        <w:rPr>
          <w:snapToGrid w:val="0"/>
          <w:sz w:val="24"/>
          <w:szCs w:val="24"/>
          <w:lang w:val="sq-AL"/>
        </w:rPr>
        <w:t>kulturore.”.</w:t>
      </w:r>
    </w:p>
    <w:p w:rsidR="00F31D94" w:rsidRPr="00EF7472" w:rsidRDefault="00F31D94" w:rsidP="00F31D94">
      <w:pPr>
        <w:jc w:val="both"/>
        <w:rPr>
          <w:snapToGrid w:val="0"/>
          <w:sz w:val="24"/>
          <w:szCs w:val="24"/>
          <w:lang w:val="sq-AL"/>
        </w:rPr>
      </w:pPr>
    </w:p>
    <w:p w:rsidR="00F31D94" w:rsidRPr="00EF7472" w:rsidRDefault="0004426C" w:rsidP="00F31D94">
      <w:pPr>
        <w:jc w:val="both"/>
        <w:rPr>
          <w:snapToGrid w:val="0"/>
          <w:sz w:val="24"/>
          <w:szCs w:val="24"/>
          <w:lang w:val="sq-AL"/>
        </w:rPr>
      </w:pPr>
      <w:r w:rsidRPr="00EF7472">
        <w:rPr>
          <w:snapToGrid w:val="0"/>
          <w:sz w:val="24"/>
          <w:szCs w:val="24"/>
          <w:lang w:val="sq-AL"/>
        </w:rPr>
        <w:t>9</w:t>
      </w:r>
      <w:r w:rsidR="00F31D94" w:rsidRPr="00EF7472">
        <w:rPr>
          <w:snapToGrid w:val="0"/>
          <w:sz w:val="24"/>
          <w:szCs w:val="24"/>
          <w:lang w:val="sq-AL"/>
        </w:rPr>
        <w:t xml:space="preserve">. Ngarkohen për mbledhjen e kësaj takse: </w:t>
      </w:r>
    </w:p>
    <w:p w:rsidR="00F31D94" w:rsidRPr="00EF7472" w:rsidRDefault="00F31D94" w:rsidP="00F31D94">
      <w:pPr>
        <w:pStyle w:val="ListParagraph"/>
        <w:numPr>
          <w:ilvl w:val="0"/>
          <w:numId w:val="4"/>
        </w:numPr>
        <w:jc w:val="both"/>
        <w:rPr>
          <w:snapToGrid w:val="0"/>
          <w:sz w:val="24"/>
          <w:szCs w:val="24"/>
          <w:lang w:val="sq-AL"/>
        </w:rPr>
      </w:pPr>
      <w:r w:rsidRPr="00EF7472">
        <w:rPr>
          <w:snapToGrid w:val="0"/>
          <w:sz w:val="24"/>
          <w:szCs w:val="24"/>
          <w:lang w:val="sq-AL"/>
        </w:rPr>
        <w:t xml:space="preserve">Për ndërtesat e banimit, do te arkëtohen </w:t>
      </w:r>
      <w:r w:rsidRPr="00EF7472">
        <w:rPr>
          <w:snapToGrid w:val="0"/>
          <w:color w:val="000000" w:themeColor="text1"/>
          <w:sz w:val="24"/>
          <w:szCs w:val="24"/>
          <w:lang w:val="sq-AL"/>
        </w:rPr>
        <w:t>nga Shoqëria “Ujësjellës – Kanalizime”  sha” Vlorë , duke e vendosur ne faturën e ujit te ndare ne mënyre te barabarte për çdo muaj te vitit ushtrimor. Ne mbledhjen e kësaj tak</w:t>
      </w:r>
      <w:r w:rsidRPr="00EF7472">
        <w:rPr>
          <w:snapToGrid w:val="0"/>
          <w:sz w:val="24"/>
          <w:szCs w:val="24"/>
          <w:lang w:val="sq-AL"/>
        </w:rPr>
        <w:t xml:space="preserve">se, kjo ndërmarrje do te luaje rolin e agjentit tatimor duke përfituar 1% te shumes se arkëtuar. </w:t>
      </w:r>
    </w:p>
    <w:p w:rsidR="00F31D94" w:rsidRPr="00EF7472" w:rsidRDefault="00F31D94" w:rsidP="00F31D94">
      <w:pPr>
        <w:pStyle w:val="ListParagraph"/>
        <w:numPr>
          <w:ilvl w:val="0"/>
          <w:numId w:val="4"/>
        </w:numPr>
        <w:jc w:val="both"/>
        <w:rPr>
          <w:sz w:val="24"/>
          <w:szCs w:val="24"/>
          <w:lang w:val="sq-AL"/>
        </w:rPr>
      </w:pPr>
      <w:r w:rsidRPr="00EF7472">
        <w:rPr>
          <w:sz w:val="24"/>
          <w:szCs w:val="24"/>
          <w:lang w:val="sq-AL"/>
        </w:rPr>
        <w:t xml:space="preserve">Ne Njësite Administrative, për banesat te cilat nuk janë te lidhura me rrjetin e Ujësjellësit, taksa e banesës do te faturohet dhe do te mblidhet nga </w:t>
      </w:r>
      <w:r w:rsidRPr="00EF7472">
        <w:rPr>
          <w:snapToGrid w:val="0"/>
          <w:color w:val="000000" w:themeColor="text1"/>
          <w:sz w:val="24"/>
          <w:szCs w:val="24"/>
          <w:lang w:val="sq-AL"/>
        </w:rPr>
        <w:t>Shoqëria “Ujësjellës – Kanalizime”  sha” Vlorë.</w:t>
      </w:r>
    </w:p>
    <w:p w:rsidR="00F31D94" w:rsidRPr="00EF7472" w:rsidRDefault="00F31D94" w:rsidP="00F31D94">
      <w:pPr>
        <w:pStyle w:val="ListParagraph"/>
        <w:numPr>
          <w:ilvl w:val="0"/>
          <w:numId w:val="4"/>
        </w:numPr>
        <w:jc w:val="both"/>
        <w:rPr>
          <w:sz w:val="24"/>
          <w:szCs w:val="24"/>
          <w:lang w:val="sq-AL"/>
        </w:rPr>
      </w:pPr>
      <w:r w:rsidRPr="00EF7472">
        <w:rPr>
          <w:sz w:val="24"/>
          <w:szCs w:val="24"/>
          <w:lang w:val="sq-AL"/>
        </w:rPr>
        <w:t xml:space="preserve">Administratoret e njësive Administrative,  se bashku me Kryetarin e Fshatit te evidentojnë familjet qe nuk janë te lidhur me rrjetin e Ujësjellësit. Listat e përditësuara do te dorëzohen pranë Drejtorisë se </w:t>
      </w:r>
      <w:r w:rsidR="00853370" w:rsidRPr="00EF7472">
        <w:rPr>
          <w:sz w:val="24"/>
          <w:szCs w:val="24"/>
          <w:lang w:val="sq-AL"/>
        </w:rPr>
        <w:t>Taksave dhe Tarifave Vendore</w:t>
      </w:r>
      <w:r w:rsidRPr="00EF7472">
        <w:rPr>
          <w:sz w:val="24"/>
          <w:szCs w:val="24"/>
          <w:lang w:val="sq-AL"/>
        </w:rPr>
        <w:t>, Bashkia Vlore.</w:t>
      </w:r>
    </w:p>
    <w:p w:rsidR="00F31D94" w:rsidRPr="00EF7472" w:rsidRDefault="00F31D94" w:rsidP="00F31D94">
      <w:pPr>
        <w:pStyle w:val="ListParagraph"/>
        <w:numPr>
          <w:ilvl w:val="0"/>
          <w:numId w:val="4"/>
        </w:numPr>
        <w:jc w:val="both"/>
        <w:rPr>
          <w:snapToGrid w:val="0"/>
          <w:sz w:val="24"/>
          <w:szCs w:val="24"/>
          <w:lang w:val="sq-AL"/>
        </w:rPr>
      </w:pPr>
      <w:r w:rsidRPr="00EF7472">
        <w:rPr>
          <w:snapToGrid w:val="0"/>
          <w:sz w:val="24"/>
          <w:szCs w:val="24"/>
          <w:lang w:val="sq-AL"/>
        </w:rPr>
        <w:t xml:space="preserve">Për ndërtesat qe nuk shërbejnë për banim do te arkëtohet nga Drejtoria e </w:t>
      </w:r>
      <w:r w:rsidR="00853370" w:rsidRPr="00EF7472">
        <w:rPr>
          <w:sz w:val="24"/>
          <w:szCs w:val="24"/>
          <w:lang w:val="sq-AL"/>
        </w:rPr>
        <w:t>Taksave dhe Tarifave Vendore</w:t>
      </w:r>
      <w:r w:rsidRPr="00EF7472">
        <w:rPr>
          <w:snapToGrid w:val="0"/>
          <w:sz w:val="24"/>
          <w:szCs w:val="24"/>
          <w:lang w:val="sq-AL"/>
        </w:rPr>
        <w:t>. Këto taksa do te arkëtohen brenda datës 20 Prill te vitit ushtrimor. Përjashtimit, subjektet e tatimit te thjeshtuar mbi fitimin e biznesit të vogël, kur vlera e taksës e kalon shumen 30.000 lekë, mund ta kryejnë pagesën në katër këste përkatësisht deri në 20 Prill, 20 Korrik, 20 Tetor dhe 20 Dhjetor.</w:t>
      </w:r>
    </w:p>
    <w:p w:rsidR="0004426C" w:rsidRPr="00EF7472" w:rsidRDefault="0004426C" w:rsidP="0004426C">
      <w:pPr>
        <w:pStyle w:val="ListParagraph"/>
        <w:jc w:val="both"/>
        <w:rPr>
          <w:snapToGrid w:val="0"/>
          <w:sz w:val="24"/>
          <w:szCs w:val="24"/>
          <w:lang w:val="sq-AL"/>
        </w:rPr>
      </w:pPr>
    </w:p>
    <w:p w:rsidR="0004426C" w:rsidRPr="00EF7472" w:rsidRDefault="0004426C" w:rsidP="0004426C">
      <w:pPr>
        <w:pStyle w:val="ListParagraph"/>
        <w:jc w:val="both"/>
        <w:rPr>
          <w:snapToGrid w:val="0"/>
          <w:sz w:val="24"/>
          <w:szCs w:val="24"/>
          <w:lang w:val="sq-AL"/>
        </w:rPr>
      </w:pPr>
    </w:p>
    <w:p w:rsidR="003347CC" w:rsidRPr="00EF7472" w:rsidRDefault="00B21A7F" w:rsidP="00CD13CE">
      <w:pPr>
        <w:jc w:val="both"/>
        <w:rPr>
          <w:b/>
          <w:snapToGrid w:val="0"/>
          <w:sz w:val="24"/>
          <w:szCs w:val="24"/>
          <w:lang w:val="sq-AL"/>
        </w:rPr>
      </w:pPr>
      <w:r w:rsidRPr="00EF7472">
        <w:rPr>
          <w:b/>
          <w:snapToGrid w:val="0"/>
          <w:sz w:val="24"/>
          <w:szCs w:val="24"/>
          <w:lang w:val="sq-AL"/>
        </w:rPr>
        <w:t xml:space="preserve">b. </w:t>
      </w:r>
      <w:r w:rsidR="00C04CC9" w:rsidRPr="00EF7472">
        <w:rPr>
          <w:b/>
          <w:snapToGrid w:val="0"/>
          <w:sz w:val="24"/>
          <w:szCs w:val="24"/>
          <w:lang w:val="sq-AL"/>
        </w:rPr>
        <w:t>Taksa mbi tok</w:t>
      </w:r>
      <w:r w:rsidR="002E1E7D" w:rsidRPr="00EF7472">
        <w:rPr>
          <w:b/>
          <w:snapToGrid w:val="0"/>
          <w:sz w:val="24"/>
          <w:szCs w:val="24"/>
          <w:lang w:val="sq-AL"/>
        </w:rPr>
        <w:t>ë</w:t>
      </w:r>
      <w:r w:rsidR="00C04CC9" w:rsidRPr="00EF7472">
        <w:rPr>
          <w:b/>
          <w:snapToGrid w:val="0"/>
          <w:sz w:val="24"/>
          <w:szCs w:val="24"/>
          <w:lang w:val="sq-AL"/>
        </w:rPr>
        <w:t>n bujq</w:t>
      </w:r>
      <w:r w:rsidR="002E1E7D" w:rsidRPr="00EF7472">
        <w:rPr>
          <w:b/>
          <w:snapToGrid w:val="0"/>
          <w:sz w:val="24"/>
          <w:szCs w:val="24"/>
          <w:lang w:val="sq-AL"/>
        </w:rPr>
        <w:t>ë</w:t>
      </w:r>
      <w:r w:rsidR="00C04CC9" w:rsidRPr="00EF7472">
        <w:rPr>
          <w:b/>
          <w:snapToGrid w:val="0"/>
          <w:sz w:val="24"/>
          <w:szCs w:val="24"/>
          <w:lang w:val="sq-AL"/>
        </w:rPr>
        <w:t>sore</w:t>
      </w:r>
      <w:r w:rsidR="00BB593E" w:rsidRPr="00EF7472">
        <w:rPr>
          <w:b/>
          <w:snapToGrid w:val="0"/>
          <w:sz w:val="24"/>
          <w:szCs w:val="24"/>
          <w:lang w:val="sq-AL"/>
        </w:rPr>
        <w:t xml:space="preserve"> paraqitet n</w:t>
      </w:r>
      <w:r w:rsidR="002E1E7D" w:rsidRPr="00EF7472">
        <w:rPr>
          <w:b/>
          <w:snapToGrid w:val="0"/>
          <w:sz w:val="24"/>
          <w:szCs w:val="24"/>
          <w:lang w:val="sq-AL"/>
        </w:rPr>
        <w:t>ë</w:t>
      </w:r>
      <w:r w:rsidR="00BB593E" w:rsidRPr="00EF7472">
        <w:rPr>
          <w:b/>
          <w:snapToGrid w:val="0"/>
          <w:sz w:val="24"/>
          <w:szCs w:val="24"/>
          <w:lang w:val="sq-AL"/>
        </w:rPr>
        <w:t xml:space="preserve"> tabel</w:t>
      </w:r>
      <w:r w:rsidR="002E1E7D" w:rsidRPr="00EF7472">
        <w:rPr>
          <w:b/>
          <w:snapToGrid w:val="0"/>
          <w:sz w:val="24"/>
          <w:szCs w:val="24"/>
          <w:lang w:val="sq-AL"/>
        </w:rPr>
        <w:t>ë</w:t>
      </w:r>
      <w:r w:rsidR="00BB593E" w:rsidRPr="00EF7472">
        <w:rPr>
          <w:b/>
          <w:snapToGrid w:val="0"/>
          <w:sz w:val="24"/>
          <w:szCs w:val="24"/>
          <w:lang w:val="sq-AL"/>
        </w:rPr>
        <w:t>n e m</w:t>
      </w:r>
      <w:r w:rsidR="002E1E7D" w:rsidRPr="00EF7472">
        <w:rPr>
          <w:b/>
          <w:snapToGrid w:val="0"/>
          <w:sz w:val="24"/>
          <w:szCs w:val="24"/>
          <w:lang w:val="sq-AL"/>
        </w:rPr>
        <w:t>ë</w:t>
      </w:r>
      <w:r w:rsidR="00BB593E" w:rsidRPr="00EF7472">
        <w:rPr>
          <w:b/>
          <w:snapToGrid w:val="0"/>
          <w:sz w:val="24"/>
          <w:szCs w:val="24"/>
          <w:lang w:val="sq-AL"/>
        </w:rPr>
        <w:t xml:space="preserve">poshtme: </w:t>
      </w:r>
      <w:r w:rsidR="00C04CC9" w:rsidRPr="00EF7472">
        <w:rPr>
          <w:b/>
          <w:snapToGrid w:val="0"/>
          <w:sz w:val="24"/>
          <w:szCs w:val="24"/>
          <w:lang w:val="sq-AL"/>
        </w:rPr>
        <w:t xml:space="preserve"> </w:t>
      </w:r>
    </w:p>
    <w:p w:rsidR="00A76041" w:rsidRPr="00EF7472" w:rsidRDefault="00A76041" w:rsidP="00CD13CE">
      <w:pPr>
        <w:jc w:val="both"/>
        <w:rPr>
          <w:b/>
          <w:snapToGrid w:val="0"/>
          <w:sz w:val="24"/>
          <w:szCs w:val="24"/>
          <w:lang w:val="sq-AL"/>
        </w:rPr>
      </w:pP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90"/>
        <w:gridCol w:w="1597"/>
      </w:tblGrid>
      <w:tr w:rsidR="0085661A" w:rsidRPr="00EF7472" w:rsidTr="001E6BBD">
        <w:trPr>
          <w:trHeight w:val="20"/>
          <w:jc w:val="center"/>
        </w:trPr>
        <w:tc>
          <w:tcPr>
            <w:tcW w:w="659" w:type="dxa"/>
            <w:shd w:val="clear" w:color="auto" w:fill="BFBFBF"/>
          </w:tcPr>
          <w:p w:rsidR="00493E8D" w:rsidRPr="00EF7472" w:rsidRDefault="00493E8D" w:rsidP="00CD13CE">
            <w:pPr>
              <w:jc w:val="both"/>
              <w:rPr>
                <w:b/>
                <w:snapToGrid w:val="0"/>
                <w:sz w:val="24"/>
                <w:szCs w:val="24"/>
                <w:lang w:val="sq-AL"/>
              </w:rPr>
            </w:pPr>
            <w:r w:rsidRPr="00EF7472">
              <w:rPr>
                <w:b/>
                <w:snapToGrid w:val="0"/>
                <w:sz w:val="24"/>
                <w:szCs w:val="24"/>
                <w:lang w:val="sq-AL"/>
              </w:rPr>
              <w:t>Nr</w:t>
            </w:r>
            <w:r w:rsidR="0085661A" w:rsidRPr="00EF7472">
              <w:rPr>
                <w:b/>
                <w:snapToGrid w:val="0"/>
                <w:sz w:val="24"/>
                <w:szCs w:val="24"/>
                <w:lang w:val="sq-AL"/>
              </w:rPr>
              <w:t>.</w:t>
            </w:r>
          </w:p>
        </w:tc>
        <w:tc>
          <w:tcPr>
            <w:tcW w:w="4590" w:type="dxa"/>
            <w:shd w:val="clear" w:color="auto" w:fill="BFBFBF"/>
            <w:vAlign w:val="center"/>
          </w:tcPr>
          <w:p w:rsidR="00493E8D" w:rsidRPr="00EF7472" w:rsidRDefault="00270F30" w:rsidP="00CD13CE">
            <w:pPr>
              <w:jc w:val="both"/>
              <w:rPr>
                <w:b/>
                <w:snapToGrid w:val="0"/>
                <w:sz w:val="24"/>
                <w:szCs w:val="24"/>
                <w:lang w:val="sq-AL"/>
              </w:rPr>
            </w:pPr>
            <w:r w:rsidRPr="00EF7472">
              <w:rPr>
                <w:b/>
                <w:snapToGrid w:val="0"/>
                <w:sz w:val="24"/>
                <w:szCs w:val="24"/>
                <w:lang w:val="sq-AL"/>
              </w:rPr>
              <w:t>Klasifikimi i  kat</w:t>
            </w:r>
            <w:r w:rsidR="00493E8D" w:rsidRPr="00EF7472">
              <w:rPr>
                <w:b/>
                <w:snapToGrid w:val="0"/>
                <w:sz w:val="24"/>
                <w:szCs w:val="24"/>
                <w:lang w:val="sq-AL"/>
              </w:rPr>
              <w:t>egoris</w:t>
            </w:r>
            <w:r w:rsidR="002E1E7D" w:rsidRPr="00EF7472">
              <w:rPr>
                <w:b/>
                <w:snapToGrid w:val="0"/>
                <w:sz w:val="24"/>
                <w:szCs w:val="24"/>
                <w:lang w:val="sq-AL"/>
              </w:rPr>
              <w:t>ë së tokës bujqësore</w:t>
            </w:r>
          </w:p>
        </w:tc>
        <w:tc>
          <w:tcPr>
            <w:tcW w:w="1597" w:type="dxa"/>
            <w:shd w:val="clear" w:color="auto" w:fill="BFBFBF"/>
            <w:vAlign w:val="center"/>
          </w:tcPr>
          <w:p w:rsidR="00493E8D" w:rsidRPr="00EF7472" w:rsidRDefault="00493E8D" w:rsidP="00CD13CE">
            <w:pPr>
              <w:jc w:val="both"/>
              <w:rPr>
                <w:b/>
                <w:snapToGrid w:val="0"/>
                <w:sz w:val="24"/>
                <w:szCs w:val="24"/>
                <w:lang w:val="sq-AL"/>
              </w:rPr>
            </w:pPr>
            <w:r w:rsidRPr="00EF7472">
              <w:rPr>
                <w:b/>
                <w:snapToGrid w:val="0"/>
                <w:sz w:val="24"/>
                <w:szCs w:val="24"/>
                <w:lang w:val="sq-AL"/>
              </w:rPr>
              <w:t>leke/ha</w:t>
            </w:r>
            <w:r w:rsidR="002E1E7D" w:rsidRPr="00EF7472">
              <w:rPr>
                <w:b/>
                <w:snapToGrid w:val="0"/>
                <w:sz w:val="24"/>
                <w:szCs w:val="24"/>
                <w:lang w:val="sq-AL"/>
              </w:rPr>
              <w:t xml:space="preserve"> në</w:t>
            </w:r>
            <w:r w:rsidR="001F39DB" w:rsidRPr="00EF7472">
              <w:rPr>
                <w:b/>
                <w:snapToGrid w:val="0"/>
                <w:sz w:val="24"/>
                <w:szCs w:val="24"/>
                <w:lang w:val="sq-AL"/>
              </w:rPr>
              <w:t xml:space="preserve"> vit</w:t>
            </w:r>
          </w:p>
        </w:tc>
      </w:tr>
      <w:tr w:rsidR="0085661A" w:rsidRPr="00EF7472" w:rsidTr="001E6BBD">
        <w:trPr>
          <w:trHeight w:val="20"/>
          <w:jc w:val="center"/>
        </w:trPr>
        <w:tc>
          <w:tcPr>
            <w:tcW w:w="659" w:type="dxa"/>
          </w:tcPr>
          <w:p w:rsidR="00493E8D" w:rsidRPr="00EF7472" w:rsidRDefault="000E68D9" w:rsidP="00CD13CE">
            <w:pPr>
              <w:jc w:val="both"/>
              <w:rPr>
                <w:snapToGrid w:val="0"/>
                <w:sz w:val="24"/>
                <w:szCs w:val="24"/>
                <w:lang w:val="sq-AL"/>
              </w:rPr>
            </w:pPr>
            <w:r w:rsidRPr="00EF7472">
              <w:rPr>
                <w:snapToGrid w:val="0"/>
                <w:sz w:val="24"/>
                <w:szCs w:val="24"/>
                <w:lang w:val="sq-AL"/>
              </w:rPr>
              <w:t>1</w:t>
            </w:r>
          </w:p>
        </w:tc>
        <w:tc>
          <w:tcPr>
            <w:tcW w:w="4590" w:type="dxa"/>
          </w:tcPr>
          <w:p w:rsidR="00493E8D" w:rsidRPr="00EF7472" w:rsidRDefault="004B7920" w:rsidP="00B21A7F">
            <w:pPr>
              <w:jc w:val="center"/>
              <w:rPr>
                <w:snapToGrid w:val="0"/>
                <w:sz w:val="24"/>
                <w:szCs w:val="24"/>
                <w:lang w:val="sq-AL"/>
              </w:rPr>
            </w:pPr>
            <w:r w:rsidRPr="00EF7472">
              <w:rPr>
                <w:snapToGrid w:val="0"/>
                <w:sz w:val="24"/>
                <w:szCs w:val="24"/>
                <w:lang w:val="sq-AL"/>
              </w:rPr>
              <w:t>I</w:t>
            </w:r>
          </w:p>
        </w:tc>
        <w:tc>
          <w:tcPr>
            <w:tcW w:w="1597" w:type="dxa"/>
          </w:tcPr>
          <w:p w:rsidR="00493E8D" w:rsidRPr="00EF7472" w:rsidRDefault="00431115" w:rsidP="005621C3">
            <w:pPr>
              <w:jc w:val="center"/>
              <w:rPr>
                <w:b/>
                <w:snapToGrid w:val="0"/>
                <w:sz w:val="24"/>
                <w:szCs w:val="24"/>
                <w:lang w:val="sq-AL"/>
              </w:rPr>
            </w:pPr>
            <w:r w:rsidRPr="00EF7472">
              <w:rPr>
                <w:b/>
                <w:snapToGrid w:val="0"/>
                <w:sz w:val="24"/>
                <w:szCs w:val="24"/>
                <w:lang w:val="sq-AL"/>
              </w:rPr>
              <w:t>5.600</w:t>
            </w:r>
          </w:p>
        </w:tc>
      </w:tr>
      <w:tr w:rsidR="0085661A" w:rsidRPr="00EF7472" w:rsidTr="001E6BBD">
        <w:trPr>
          <w:trHeight w:val="20"/>
          <w:jc w:val="center"/>
        </w:trPr>
        <w:tc>
          <w:tcPr>
            <w:tcW w:w="659" w:type="dxa"/>
          </w:tcPr>
          <w:p w:rsidR="00493E8D" w:rsidRPr="00EF7472" w:rsidRDefault="000E68D9" w:rsidP="00CD13CE">
            <w:pPr>
              <w:jc w:val="both"/>
              <w:rPr>
                <w:snapToGrid w:val="0"/>
                <w:sz w:val="24"/>
                <w:szCs w:val="24"/>
                <w:lang w:val="sq-AL"/>
              </w:rPr>
            </w:pPr>
            <w:r w:rsidRPr="00EF7472">
              <w:rPr>
                <w:snapToGrid w:val="0"/>
                <w:sz w:val="24"/>
                <w:szCs w:val="24"/>
                <w:lang w:val="sq-AL"/>
              </w:rPr>
              <w:t>2</w:t>
            </w:r>
          </w:p>
        </w:tc>
        <w:tc>
          <w:tcPr>
            <w:tcW w:w="4590" w:type="dxa"/>
          </w:tcPr>
          <w:p w:rsidR="00493E8D" w:rsidRPr="00EF7472" w:rsidRDefault="004B7920" w:rsidP="00B21A7F">
            <w:pPr>
              <w:jc w:val="center"/>
              <w:rPr>
                <w:snapToGrid w:val="0"/>
                <w:sz w:val="24"/>
                <w:szCs w:val="24"/>
                <w:lang w:val="sq-AL"/>
              </w:rPr>
            </w:pPr>
            <w:r w:rsidRPr="00EF7472">
              <w:rPr>
                <w:snapToGrid w:val="0"/>
                <w:sz w:val="24"/>
                <w:szCs w:val="24"/>
                <w:lang w:val="sq-AL"/>
              </w:rPr>
              <w:t>II</w:t>
            </w:r>
          </w:p>
        </w:tc>
        <w:tc>
          <w:tcPr>
            <w:tcW w:w="1597" w:type="dxa"/>
          </w:tcPr>
          <w:p w:rsidR="00493E8D" w:rsidRPr="00EF7472" w:rsidRDefault="00431115" w:rsidP="005621C3">
            <w:pPr>
              <w:jc w:val="center"/>
              <w:rPr>
                <w:b/>
                <w:snapToGrid w:val="0"/>
                <w:sz w:val="24"/>
                <w:szCs w:val="24"/>
                <w:lang w:val="sq-AL"/>
              </w:rPr>
            </w:pPr>
            <w:r w:rsidRPr="00EF7472">
              <w:rPr>
                <w:b/>
                <w:snapToGrid w:val="0"/>
                <w:sz w:val="24"/>
                <w:szCs w:val="24"/>
                <w:lang w:val="sq-AL"/>
              </w:rPr>
              <w:t>4.900</w:t>
            </w:r>
          </w:p>
        </w:tc>
      </w:tr>
      <w:tr w:rsidR="0085661A" w:rsidRPr="00EF7472" w:rsidTr="001E6BBD">
        <w:trPr>
          <w:trHeight w:val="20"/>
          <w:jc w:val="center"/>
        </w:trPr>
        <w:tc>
          <w:tcPr>
            <w:tcW w:w="659" w:type="dxa"/>
          </w:tcPr>
          <w:p w:rsidR="00493E8D" w:rsidRPr="00EF7472" w:rsidRDefault="000E68D9" w:rsidP="00CD13CE">
            <w:pPr>
              <w:jc w:val="both"/>
              <w:rPr>
                <w:snapToGrid w:val="0"/>
                <w:sz w:val="24"/>
                <w:szCs w:val="24"/>
                <w:lang w:val="sq-AL"/>
              </w:rPr>
            </w:pPr>
            <w:r w:rsidRPr="00EF7472">
              <w:rPr>
                <w:snapToGrid w:val="0"/>
                <w:sz w:val="24"/>
                <w:szCs w:val="24"/>
                <w:lang w:val="sq-AL"/>
              </w:rPr>
              <w:t>3</w:t>
            </w:r>
          </w:p>
        </w:tc>
        <w:tc>
          <w:tcPr>
            <w:tcW w:w="4590" w:type="dxa"/>
          </w:tcPr>
          <w:p w:rsidR="00493E8D" w:rsidRPr="00EF7472" w:rsidRDefault="004B7920" w:rsidP="00B21A7F">
            <w:pPr>
              <w:jc w:val="center"/>
              <w:rPr>
                <w:snapToGrid w:val="0"/>
                <w:sz w:val="24"/>
                <w:szCs w:val="24"/>
                <w:lang w:val="sq-AL"/>
              </w:rPr>
            </w:pPr>
            <w:r w:rsidRPr="00EF7472">
              <w:rPr>
                <w:snapToGrid w:val="0"/>
                <w:sz w:val="24"/>
                <w:szCs w:val="24"/>
                <w:lang w:val="sq-AL"/>
              </w:rPr>
              <w:t>III</w:t>
            </w:r>
          </w:p>
        </w:tc>
        <w:tc>
          <w:tcPr>
            <w:tcW w:w="1597" w:type="dxa"/>
          </w:tcPr>
          <w:p w:rsidR="00493E8D" w:rsidRPr="00EF7472" w:rsidRDefault="00431115" w:rsidP="005621C3">
            <w:pPr>
              <w:jc w:val="center"/>
              <w:rPr>
                <w:b/>
                <w:snapToGrid w:val="0"/>
                <w:sz w:val="24"/>
                <w:szCs w:val="24"/>
                <w:lang w:val="sq-AL"/>
              </w:rPr>
            </w:pPr>
            <w:r w:rsidRPr="00EF7472">
              <w:rPr>
                <w:b/>
                <w:snapToGrid w:val="0"/>
                <w:sz w:val="24"/>
                <w:szCs w:val="24"/>
                <w:lang w:val="sq-AL"/>
              </w:rPr>
              <w:t>4.200</w:t>
            </w:r>
          </w:p>
        </w:tc>
      </w:tr>
      <w:tr w:rsidR="0085661A" w:rsidRPr="00EF7472" w:rsidTr="001E6BBD">
        <w:trPr>
          <w:trHeight w:val="20"/>
          <w:jc w:val="center"/>
        </w:trPr>
        <w:tc>
          <w:tcPr>
            <w:tcW w:w="659" w:type="dxa"/>
          </w:tcPr>
          <w:p w:rsidR="004B7920" w:rsidRPr="00EF7472" w:rsidRDefault="000E68D9" w:rsidP="00CD13CE">
            <w:pPr>
              <w:jc w:val="both"/>
              <w:rPr>
                <w:snapToGrid w:val="0"/>
                <w:sz w:val="24"/>
                <w:szCs w:val="24"/>
                <w:lang w:val="sq-AL"/>
              </w:rPr>
            </w:pPr>
            <w:r w:rsidRPr="00EF7472">
              <w:rPr>
                <w:snapToGrid w:val="0"/>
                <w:sz w:val="24"/>
                <w:szCs w:val="24"/>
                <w:lang w:val="sq-AL"/>
              </w:rPr>
              <w:t>4</w:t>
            </w:r>
          </w:p>
        </w:tc>
        <w:tc>
          <w:tcPr>
            <w:tcW w:w="4590" w:type="dxa"/>
          </w:tcPr>
          <w:p w:rsidR="004B7920" w:rsidRPr="00EF7472" w:rsidRDefault="004B7920" w:rsidP="00B21A7F">
            <w:pPr>
              <w:jc w:val="center"/>
              <w:rPr>
                <w:snapToGrid w:val="0"/>
                <w:sz w:val="24"/>
                <w:szCs w:val="24"/>
                <w:lang w:val="sq-AL"/>
              </w:rPr>
            </w:pPr>
            <w:r w:rsidRPr="00EF7472">
              <w:rPr>
                <w:snapToGrid w:val="0"/>
                <w:sz w:val="24"/>
                <w:szCs w:val="24"/>
                <w:lang w:val="sq-AL"/>
              </w:rPr>
              <w:t>IV</w:t>
            </w:r>
          </w:p>
        </w:tc>
        <w:tc>
          <w:tcPr>
            <w:tcW w:w="1597" w:type="dxa"/>
          </w:tcPr>
          <w:p w:rsidR="004B7920" w:rsidRPr="00EF7472" w:rsidRDefault="00431115" w:rsidP="005621C3">
            <w:pPr>
              <w:jc w:val="center"/>
              <w:rPr>
                <w:b/>
                <w:snapToGrid w:val="0"/>
                <w:sz w:val="24"/>
                <w:szCs w:val="24"/>
                <w:lang w:val="sq-AL"/>
              </w:rPr>
            </w:pPr>
            <w:r w:rsidRPr="00EF7472">
              <w:rPr>
                <w:b/>
                <w:snapToGrid w:val="0"/>
                <w:sz w:val="24"/>
                <w:szCs w:val="24"/>
                <w:lang w:val="sq-AL"/>
              </w:rPr>
              <w:t>3.600</w:t>
            </w:r>
          </w:p>
        </w:tc>
      </w:tr>
      <w:tr w:rsidR="0085661A" w:rsidRPr="00EF7472" w:rsidTr="001E6BBD">
        <w:trPr>
          <w:trHeight w:val="20"/>
          <w:jc w:val="center"/>
        </w:trPr>
        <w:tc>
          <w:tcPr>
            <w:tcW w:w="659" w:type="dxa"/>
          </w:tcPr>
          <w:p w:rsidR="004B7920" w:rsidRPr="00EF7472" w:rsidRDefault="000E68D9" w:rsidP="00CD13CE">
            <w:pPr>
              <w:jc w:val="both"/>
              <w:rPr>
                <w:snapToGrid w:val="0"/>
                <w:sz w:val="24"/>
                <w:szCs w:val="24"/>
                <w:lang w:val="sq-AL"/>
              </w:rPr>
            </w:pPr>
            <w:r w:rsidRPr="00EF7472">
              <w:rPr>
                <w:snapToGrid w:val="0"/>
                <w:sz w:val="24"/>
                <w:szCs w:val="24"/>
                <w:lang w:val="sq-AL"/>
              </w:rPr>
              <w:t>5</w:t>
            </w:r>
          </w:p>
        </w:tc>
        <w:tc>
          <w:tcPr>
            <w:tcW w:w="4590" w:type="dxa"/>
          </w:tcPr>
          <w:p w:rsidR="004B7920" w:rsidRPr="00EF7472" w:rsidRDefault="004B7920" w:rsidP="00B21A7F">
            <w:pPr>
              <w:jc w:val="center"/>
              <w:rPr>
                <w:snapToGrid w:val="0"/>
                <w:sz w:val="24"/>
                <w:szCs w:val="24"/>
                <w:lang w:val="sq-AL"/>
              </w:rPr>
            </w:pPr>
            <w:r w:rsidRPr="00EF7472">
              <w:rPr>
                <w:snapToGrid w:val="0"/>
                <w:sz w:val="24"/>
                <w:szCs w:val="24"/>
                <w:lang w:val="sq-AL"/>
              </w:rPr>
              <w:t>V</w:t>
            </w:r>
          </w:p>
        </w:tc>
        <w:tc>
          <w:tcPr>
            <w:tcW w:w="1597" w:type="dxa"/>
          </w:tcPr>
          <w:p w:rsidR="004B7920" w:rsidRPr="00EF7472" w:rsidRDefault="00431115" w:rsidP="005621C3">
            <w:pPr>
              <w:jc w:val="center"/>
              <w:rPr>
                <w:b/>
                <w:snapToGrid w:val="0"/>
                <w:sz w:val="24"/>
                <w:szCs w:val="24"/>
                <w:lang w:val="sq-AL"/>
              </w:rPr>
            </w:pPr>
            <w:r w:rsidRPr="00EF7472">
              <w:rPr>
                <w:b/>
                <w:snapToGrid w:val="0"/>
                <w:sz w:val="24"/>
                <w:szCs w:val="24"/>
                <w:lang w:val="sq-AL"/>
              </w:rPr>
              <w:t>3.000</w:t>
            </w:r>
          </w:p>
        </w:tc>
      </w:tr>
      <w:tr w:rsidR="0085661A" w:rsidRPr="00EF7472" w:rsidTr="001E6BBD">
        <w:trPr>
          <w:trHeight w:val="20"/>
          <w:jc w:val="center"/>
        </w:trPr>
        <w:tc>
          <w:tcPr>
            <w:tcW w:w="659" w:type="dxa"/>
          </w:tcPr>
          <w:p w:rsidR="004B7920" w:rsidRPr="00EF7472" w:rsidRDefault="000E68D9" w:rsidP="00CD13CE">
            <w:pPr>
              <w:jc w:val="both"/>
              <w:rPr>
                <w:snapToGrid w:val="0"/>
                <w:sz w:val="24"/>
                <w:szCs w:val="24"/>
                <w:lang w:val="sq-AL"/>
              </w:rPr>
            </w:pPr>
            <w:r w:rsidRPr="00EF7472">
              <w:rPr>
                <w:snapToGrid w:val="0"/>
                <w:sz w:val="24"/>
                <w:szCs w:val="24"/>
                <w:lang w:val="sq-AL"/>
              </w:rPr>
              <w:t>6</w:t>
            </w:r>
          </w:p>
        </w:tc>
        <w:tc>
          <w:tcPr>
            <w:tcW w:w="4590" w:type="dxa"/>
          </w:tcPr>
          <w:p w:rsidR="004B7920" w:rsidRPr="00EF7472" w:rsidRDefault="004B7920" w:rsidP="00B21A7F">
            <w:pPr>
              <w:jc w:val="center"/>
              <w:rPr>
                <w:snapToGrid w:val="0"/>
                <w:sz w:val="24"/>
                <w:szCs w:val="24"/>
                <w:lang w:val="sq-AL"/>
              </w:rPr>
            </w:pPr>
            <w:r w:rsidRPr="00EF7472">
              <w:rPr>
                <w:snapToGrid w:val="0"/>
                <w:sz w:val="24"/>
                <w:szCs w:val="24"/>
                <w:lang w:val="sq-AL"/>
              </w:rPr>
              <w:t>VI</w:t>
            </w:r>
          </w:p>
        </w:tc>
        <w:tc>
          <w:tcPr>
            <w:tcW w:w="1597" w:type="dxa"/>
          </w:tcPr>
          <w:p w:rsidR="004B7920" w:rsidRPr="00EF7472" w:rsidRDefault="00431115" w:rsidP="005621C3">
            <w:pPr>
              <w:jc w:val="center"/>
              <w:rPr>
                <w:b/>
                <w:snapToGrid w:val="0"/>
                <w:sz w:val="24"/>
                <w:szCs w:val="24"/>
                <w:lang w:val="sq-AL"/>
              </w:rPr>
            </w:pPr>
            <w:r w:rsidRPr="00EF7472">
              <w:rPr>
                <w:b/>
                <w:snapToGrid w:val="0"/>
                <w:sz w:val="24"/>
                <w:szCs w:val="24"/>
                <w:lang w:val="sq-AL"/>
              </w:rPr>
              <w:t>2.400</w:t>
            </w:r>
          </w:p>
        </w:tc>
      </w:tr>
      <w:tr w:rsidR="0085661A" w:rsidRPr="00EF7472" w:rsidTr="001E6BBD">
        <w:trPr>
          <w:trHeight w:val="20"/>
          <w:jc w:val="center"/>
        </w:trPr>
        <w:tc>
          <w:tcPr>
            <w:tcW w:w="659" w:type="dxa"/>
          </w:tcPr>
          <w:p w:rsidR="004B7920" w:rsidRPr="00EF7472" w:rsidRDefault="000E68D9" w:rsidP="00CD13CE">
            <w:pPr>
              <w:jc w:val="both"/>
              <w:rPr>
                <w:snapToGrid w:val="0"/>
                <w:sz w:val="24"/>
                <w:szCs w:val="24"/>
                <w:lang w:val="sq-AL"/>
              </w:rPr>
            </w:pPr>
            <w:r w:rsidRPr="00EF7472">
              <w:rPr>
                <w:snapToGrid w:val="0"/>
                <w:sz w:val="24"/>
                <w:szCs w:val="24"/>
                <w:lang w:val="sq-AL"/>
              </w:rPr>
              <w:t>7</w:t>
            </w:r>
          </w:p>
        </w:tc>
        <w:tc>
          <w:tcPr>
            <w:tcW w:w="4590" w:type="dxa"/>
          </w:tcPr>
          <w:p w:rsidR="004B7920" w:rsidRPr="00EF7472" w:rsidRDefault="004B7920" w:rsidP="00B21A7F">
            <w:pPr>
              <w:jc w:val="center"/>
              <w:rPr>
                <w:snapToGrid w:val="0"/>
                <w:sz w:val="24"/>
                <w:szCs w:val="24"/>
                <w:lang w:val="sq-AL"/>
              </w:rPr>
            </w:pPr>
            <w:r w:rsidRPr="00EF7472">
              <w:rPr>
                <w:snapToGrid w:val="0"/>
                <w:sz w:val="24"/>
                <w:szCs w:val="24"/>
                <w:lang w:val="sq-AL"/>
              </w:rPr>
              <w:t xml:space="preserve">VII </w:t>
            </w:r>
            <w:r w:rsidR="000C0F47" w:rsidRPr="00EF7472">
              <w:rPr>
                <w:snapToGrid w:val="0"/>
                <w:sz w:val="24"/>
                <w:szCs w:val="24"/>
                <w:lang w:val="sq-AL"/>
              </w:rPr>
              <w:t>–</w:t>
            </w:r>
            <w:r w:rsidRPr="00EF7472">
              <w:rPr>
                <w:snapToGrid w:val="0"/>
                <w:sz w:val="24"/>
                <w:szCs w:val="24"/>
                <w:lang w:val="sq-AL"/>
              </w:rPr>
              <w:t xml:space="preserve"> X</w:t>
            </w:r>
          </w:p>
        </w:tc>
        <w:tc>
          <w:tcPr>
            <w:tcW w:w="1597" w:type="dxa"/>
          </w:tcPr>
          <w:p w:rsidR="004B7920" w:rsidRPr="00EF7472" w:rsidRDefault="00431115" w:rsidP="005621C3">
            <w:pPr>
              <w:jc w:val="center"/>
              <w:rPr>
                <w:b/>
                <w:snapToGrid w:val="0"/>
                <w:sz w:val="24"/>
                <w:szCs w:val="24"/>
                <w:lang w:val="sq-AL"/>
              </w:rPr>
            </w:pPr>
            <w:r w:rsidRPr="00EF7472">
              <w:rPr>
                <w:b/>
                <w:snapToGrid w:val="0"/>
                <w:sz w:val="24"/>
                <w:szCs w:val="24"/>
                <w:lang w:val="sq-AL"/>
              </w:rPr>
              <w:t>1.8</w:t>
            </w:r>
            <w:r w:rsidR="004B7920" w:rsidRPr="00EF7472">
              <w:rPr>
                <w:b/>
                <w:snapToGrid w:val="0"/>
                <w:sz w:val="24"/>
                <w:szCs w:val="24"/>
                <w:lang w:val="sq-AL"/>
              </w:rPr>
              <w:t>00</w:t>
            </w:r>
          </w:p>
        </w:tc>
      </w:tr>
    </w:tbl>
    <w:p w:rsidR="005F7DBC" w:rsidRPr="00EF7472" w:rsidRDefault="005F7DBC" w:rsidP="00CD13CE">
      <w:pPr>
        <w:jc w:val="both"/>
        <w:rPr>
          <w:sz w:val="24"/>
          <w:szCs w:val="24"/>
          <w:lang w:val="sq-AL"/>
        </w:rPr>
      </w:pPr>
    </w:p>
    <w:p w:rsidR="00B21A7F" w:rsidRPr="00EF7472" w:rsidRDefault="00B21A7F" w:rsidP="00CD13CE">
      <w:pPr>
        <w:jc w:val="both"/>
        <w:rPr>
          <w:sz w:val="24"/>
          <w:szCs w:val="24"/>
          <w:lang w:val="sq-AL"/>
        </w:rPr>
      </w:pPr>
    </w:p>
    <w:p w:rsidR="005621C3" w:rsidRPr="00EF7472" w:rsidRDefault="00CB1D40" w:rsidP="00CD13CE">
      <w:pPr>
        <w:jc w:val="both"/>
        <w:rPr>
          <w:sz w:val="24"/>
          <w:szCs w:val="24"/>
          <w:lang w:val="sq-AL"/>
        </w:rPr>
      </w:pPr>
      <w:r w:rsidRPr="00EF7472">
        <w:rPr>
          <w:sz w:val="24"/>
          <w:szCs w:val="24"/>
          <w:lang w:val="sq-AL"/>
        </w:rPr>
        <w:t>Shënim</w:t>
      </w:r>
      <w:r w:rsidR="004445FB" w:rsidRPr="00EF7472">
        <w:rPr>
          <w:sz w:val="24"/>
          <w:szCs w:val="24"/>
          <w:lang w:val="sq-AL"/>
        </w:rPr>
        <w:t xml:space="preserve">: Klasifikimi sipas kategorive te </w:t>
      </w:r>
      <w:r w:rsidR="00B21A7F" w:rsidRPr="00EF7472">
        <w:rPr>
          <w:sz w:val="24"/>
          <w:szCs w:val="24"/>
          <w:lang w:val="sq-AL"/>
        </w:rPr>
        <w:t>tokës</w:t>
      </w:r>
      <w:r w:rsidR="004445FB" w:rsidRPr="00EF7472">
        <w:rPr>
          <w:sz w:val="24"/>
          <w:szCs w:val="24"/>
          <w:lang w:val="sq-AL"/>
        </w:rPr>
        <w:t xml:space="preserve"> </w:t>
      </w:r>
      <w:r w:rsidR="00663998" w:rsidRPr="00EF7472">
        <w:rPr>
          <w:sz w:val="24"/>
          <w:szCs w:val="24"/>
          <w:lang w:val="sq-AL"/>
        </w:rPr>
        <w:t>bujqësore</w:t>
      </w:r>
      <w:r w:rsidR="004445FB" w:rsidRPr="00EF7472">
        <w:rPr>
          <w:sz w:val="24"/>
          <w:szCs w:val="24"/>
          <w:lang w:val="sq-AL"/>
        </w:rPr>
        <w:t xml:space="preserve"> </w:t>
      </w:r>
      <w:r w:rsidR="00B21A7F" w:rsidRPr="00EF7472">
        <w:rPr>
          <w:sz w:val="24"/>
          <w:szCs w:val="24"/>
          <w:lang w:val="sq-AL"/>
        </w:rPr>
        <w:t>është</w:t>
      </w:r>
      <w:r w:rsidR="008767FB" w:rsidRPr="00EF7472">
        <w:rPr>
          <w:sz w:val="24"/>
          <w:szCs w:val="24"/>
          <w:lang w:val="sq-AL"/>
        </w:rPr>
        <w:t xml:space="preserve"> marre</w:t>
      </w:r>
      <w:r w:rsidR="004445FB" w:rsidRPr="00EF7472">
        <w:rPr>
          <w:sz w:val="24"/>
          <w:szCs w:val="24"/>
          <w:lang w:val="sq-AL"/>
        </w:rPr>
        <w:t xml:space="preserve"> nga strukturat e </w:t>
      </w:r>
      <w:r w:rsidR="00B21A7F" w:rsidRPr="00EF7472">
        <w:rPr>
          <w:sz w:val="24"/>
          <w:szCs w:val="24"/>
          <w:lang w:val="sq-AL"/>
        </w:rPr>
        <w:t>Ministrisë</w:t>
      </w:r>
      <w:r w:rsidR="008767FB" w:rsidRPr="00EF7472">
        <w:rPr>
          <w:sz w:val="24"/>
          <w:szCs w:val="24"/>
          <w:lang w:val="sq-AL"/>
        </w:rPr>
        <w:t xml:space="preserve"> se </w:t>
      </w:r>
      <w:r w:rsidR="00B21A7F" w:rsidRPr="00EF7472">
        <w:rPr>
          <w:sz w:val="24"/>
          <w:szCs w:val="24"/>
          <w:lang w:val="sq-AL"/>
        </w:rPr>
        <w:t>Bujqësisë</w:t>
      </w:r>
      <w:r w:rsidR="008767FB" w:rsidRPr="00EF7472">
        <w:rPr>
          <w:sz w:val="24"/>
          <w:szCs w:val="24"/>
          <w:lang w:val="sq-AL"/>
        </w:rPr>
        <w:t xml:space="preserve"> dhe </w:t>
      </w:r>
      <w:r w:rsidR="00B21A7F" w:rsidRPr="00EF7472">
        <w:rPr>
          <w:sz w:val="24"/>
          <w:szCs w:val="24"/>
          <w:lang w:val="sq-AL"/>
        </w:rPr>
        <w:t xml:space="preserve">Zhvillimit Rural </w:t>
      </w:r>
      <w:r w:rsidR="008767FB" w:rsidRPr="00EF7472">
        <w:rPr>
          <w:sz w:val="24"/>
          <w:szCs w:val="24"/>
          <w:lang w:val="sq-AL"/>
        </w:rPr>
        <w:t xml:space="preserve">ku </w:t>
      </w:r>
      <w:r w:rsidR="00237708" w:rsidRPr="00EF7472">
        <w:rPr>
          <w:sz w:val="24"/>
          <w:szCs w:val="24"/>
          <w:lang w:val="sq-AL"/>
        </w:rPr>
        <w:t>për</w:t>
      </w:r>
      <w:r w:rsidR="008767FB" w:rsidRPr="00EF7472">
        <w:rPr>
          <w:sz w:val="24"/>
          <w:szCs w:val="24"/>
          <w:lang w:val="sq-AL"/>
        </w:rPr>
        <w:t xml:space="preserve"> </w:t>
      </w:r>
      <w:r w:rsidR="00B21A7F" w:rsidRPr="00EF7472">
        <w:rPr>
          <w:sz w:val="24"/>
          <w:szCs w:val="24"/>
          <w:lang w:val="sq-AL"/>
        </w:rPr>
        <w:t>Bashkinë</w:t>
      </w:r>
      <w:r w:rsidR="008767FB" w:rsidRPr="00EF7472">
        <w:rPr>
          <w:sz w:val="24"/>
          <w:szCs w:val="24"/>
          <w:lang w:val="sq-AL"/>
        </w:rPr>
        <w:t xml:space="preserve"> Vlore do te </w:t>
      </w:r>
      <w:r w:rsidR="0085661A" w:rsidRPr="00EF7472">
        <w:rPr>
          <w:sz w:val="24"/>
          <w:szCs w:val="24"/>
          <w:lang w:val="sq-AL"/>
        </w:rPr>
        <w:t>përdoren</w:t>
      </w:r>
      <w:r w:rsidR="008767FB" w:rsidRPr="00EF7472">
        <w:rPr>
          <w:sz w:val="24"/>
          <w:szCs w:val="24"/>
          <w:lang w:val="sq-AL"/>
        </w:rPr>
        <w:t xml:space="preserve"> </w:t>
      </w:r>
      <w:r w:rsidR="00237708" w:rsidRPr="00EF7472">
        <w:rPr>
          <w:sz w:val="24"/>
          <w:szCs w:val="24"/>
          <w:lang w:val="sq-AL"/>
        </w:rPr>
        <w:t>këto</w:t>
      </w:r>
      <w:r w:rsidR="008767FB" w:rsidRPr="00EF7472">
        <w:rPr>
          <w:sz w:val="24"/>
          <w:szCs w:val="24"/>
          <w:lang w:val="sq-AL"/>
        </w:rPr>
        <w:t xml:space="preserve"> taksa:</w:t>
      </w:r>
    </w:p>
    <w:p w:rsidR="001E6BBD" w:rsidRPr="00EF7472" w:rsidRDefault="001E6BBD" w:rsidP="00CD13CE">
      <w:pPr>
        <w:jc w:val="both"/>
        <w:rPr>
          <w:sz w:val="24"/>
          <w:szCs w:val="24"/>
          <w:lang w:val="sq-AL"/>
        </w:rPr>
      </w:pP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00"/>
        <w:gridCol w:w="1260"/>
        <w:gridCol w:w="1710"/>
        <w:gridCol w:w="1777"/>
      </w:tblGrid>
      <w:tr w:rsidR="005621C3" w:rsidRPr="00EF7472" w:rsidTr="00551E17">
        <w:trPr>
          <w:trHeight w:val="20"/>
          <w:jc w:val="center"/>
        </w:trPr>
        <w:tc>
          <w:tcPr>
            <w:tcW w:w="3690" w:type="dxa"/>
            <w:gridSpan w:val="2"/>
          </w:tcPr>
          <w:p w:rsidR="005621C3" w:rsidRPr="00EF7472" w:rsidRDefault="005621C3" w:rsidP="00CD13CE">
            <w:pPr>
              <w:jc w:val="both"/>
              <w:rPr>
                <w:b/>
                <w:sz w:val="22"/>
                <w:szCs w:val="24"/>
                <w:lang w:val="sq-AL"/>
              </w:rPr>
            </w:pPr>
            <w:r w:rsidRPr="00EF7472">
              <w:rPr>
                <w:b/>
                <w:sz w:val="22"/>
                <w:szCs w:val="24"/>
                <w:lang w:val="sq-AL"/>
              </w:rPr>
              <w:lastRenderedPageBreak/>
              <w:t xml:space="preserve">Ekonomia </w:t>
            </w:r>
          </w:p>
        </w:tc>
        <w:tc>
          <w:tcPr>
            <w:tcW w:w="1260" w:type="dxa"/>
          </w:tcPr>
          <w:p w:rsidR="005621C3" w:rsidRPr="00EF7472" w:rsidRDefault="005621C3" w:rsidP="005621C3">
            <w:pPr>
              <w:jc w:val="center"/>
              <w:rPr>
                <w:b/>
                <w:sz w:val="22"/>
                <w:szCs w:val="24"/>
                <w:lang w:val="sq-AL"/>
              </w:rPr>
            </w:pPr>
            <w:r w:rsidRPr="00EF7472">
              <w:rPr>
                <w:b/>
                <w:sz w:val="22"/>
                <w:szCs w:val="24"/>
                <w:lang w:val="sq-AL"/>
              </w:rPr>
              <w:t>Kategoria</w:t>
            </w:r>
          </w:p>
        </w:tc>
        <w:tc>
          <w:tcPr>
            <w:tcW w:w="1710" w:type="dxa"/>
          </w:tcPr>
          <w:p w:rsidR="005621C3" w:rsidRPr="00EF7472" w:rsidRDefault="005621C3" w:rsidP="005621C3">
            <w:pPr>
              <w:jc w:val="center"/>
              <w:rPr>
                <w:b/>
                <w:sz w:val="22"/>
                <w:szCs w:val="24"/>
                <w:lang w:val="sq-AL"/>
              </w:rPr>
            </w:pPr>
            <w:r w:rsidRPr="00EF7472">
              <w:rPr>
                <w:b/>
                <w:sz w:val="22"/>
                <w:szCs w:val="24"/>
                <w:lang w:val="sq-AL"/>
              </w:rPr>
              <w:t>Leke/ha ne vit</w:t>
            </w:r>
          </w:p>
        </w:tc>
        <w:tc>
          <w:tcPr>
            <w:tcW w:w="1777" w:type="dxa"/>
          </w:tcPr>
          <w:p w:rsidR="005621C3" w:rsidRPr="00EF7472" w:rsidRDefault="005621C3" w:rsidP="005621C3">
            <w:pPr>
              <w:ind w:right="-108" w:hanging="41"/>
              <w:jc w:val="center"/>
              <w:rPr>
                <w:b/>
                <w:sz w:val="22"/>
                <w:szCs w:val="24"/>
                <w:lang w:val="sq-AL"/>
              </w:rPr>
            </w:pPr>
            <w:r w:rsidRPr="00EF7472">
              <w:rPr>
                <w:b/>
                <w:sz w:val="22"/>
                <w:szCs w:val="24"/>
                <w:lang w:val="sq-AL"/>
              </w:rPr>
              <w:t>Nen kategorizim (11,2 – 14.3%)</w:t>
            </w:r>
          </w:p>
        </w:tc>
      </w:tr>
      <w:tr w:rsidR="005621C3" w:rsidRPr="00EF7472" w:rsidTr="00551E17">
        <w:trPr>
          <w:trHeight w:val="20"/>
          <w:jc w:val="center"/>
        </w:trPr>
        <w:tc>
          <w:tcPr>
            <w:tcW w:w="1890" w:type="dxa"/>
            <w:vMerge w:val="restart"/>
          </w:tcPr>
          <w:p w:rsidR="005621C3" w:rsidRPr="00EF7472" w:rsidRDefault="005621C3" w:rsidP="00CD13CE">
            <w:pPr>
              <w:jc w:val="both"/>
              <w:rPr>
                <w:sz w:val="22"/>
                <w:szCs w:val="24"/>
                <w:lang w:val="sq-AL"/>
              </w:rPr>
            </w:pPr>
            <w:r w:rsidRPr="00EF7472">
              <w:rPr>
                <w:sz w:val="22"/>
                <w:szCs w:val="24"/>
                <w:lang w:val="sq-AL"/>
              </w:rPr>
              <w:t>Bashkia Vlore</w:t>
            </w:r>
          </w:p>
        </w:tc>
        <w:tc>
          <w:tcPr>
            <w:tcW w:w="1800" w:type="dxa"/>
          </w:tcPr>
          <w:p w:rsidR="005621C3" w:rsidRPr="00EF7472" w:rsidRDefault="005621C3" w:rsidP="00CD13CE">
            <w:pPr>
              <w:jc w:val="both"/>
              <w:rPr>
                <w:sz w:val="22"/>
                <w:szCs w:val="24"/>
                <w:lang w:val="sq-AL"/>
              </w:rPr>
            </w:pPr>
            <w:r w:rsidRPr="00EF7472">
              <w:rPr>
                <w:sz w:val="22"/>
                <w:szCs w:val="24"/>
                <w:lang w:val="sq-AL"/>
              </w:rPr>
              <w:t xml:space="preserve">Ish </w:t>
            </w:r>
            <w:proofErr w:type="spellStart"/>
            <w:r w:rsidRPr="00EF7472">
              <w:rPr>
                <w:sz w:val="22"/>
                <w:szCs w:val="24"/>
                <w:lang w:val="sq-AL"/>
              </w:rPr>
              <w:t>N.B.Ullishte</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VII</w:t>
            </w:r>
          </w:p>
        </w:tc>
        <w:tc>
          <w:tcPr>
            <w:tcW w:w="1710" w:type="dxa"/>
          </w:tcPr>
          <w:p w:rsidR="005621C3" w:rsidRPr="00EF7472" w:rsidRDefault="005621C3" w:rsidP="005621C3">
            <w:pPr>
              <w:jc w:val="center"/>
              <w:rPr>
                <w:sz w:val="22"/>
                <w:szCs w:val="24"/>
                <w:lang w:val="sq-AL"/>
              </w:rPr>
            </w:pPr>
            <w:r w:rsidRPr="00EF7472">
              <w:rPr>
                <w:sz w:val="22"/>
                <w:szCs w:val="24"/>
                <w:lang w:val="sq-AL"/>
              </w:rPr>
              <w:t>1800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r w:rsidRPr="00EF7472">
              <w:rPr>
                <w:sz w:val="22"/>
                <w:szCs w:val="24"/>
                <w:lang w:val="sq-AL"/>
              </w:rPr>
              <w:t xml:space="preserve">Ish </w:t>
            </w:r>
            <w:proofErr w:type="spellStart"/>
            <w:r w:rsidRPr="00EF7472">
              <w:rPr>
                <w:sz w:val="22"/>
                <w:szCs w:val="24"/>
                <w:lang w:val="sq-AL"/>
              </w:rPr>
              <w:t>N.B.Rinia</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III</w:t>
            </w:r>
          </w:p>
        </w:tc>
        <w:tc>
          <w:tcPr>
            <w:tcW w:w="1710" w:type="dxa"/>
          </w:tcPr>
          <w:p w:rsidR="005621C3" w:rsidRPr="00EF7472" w:rsidRDefault="005621C3" w:rsidP="005621C3">
            <w:pPr>
              <w:jc w:val="center"/>
              <w:rPr>
                <w:sz w:val="22"/>
                <w:szCs w:val="24"/>
                <w:lang w:val="sq-AL"/>
              </w:rPr>
            </w:pPr>
            <w:r w:rsidRPr="00EF7472">
              <w:rPr>
                <w:sz w:val="22"/>
                <w:szCs w:val="24"/>
                <w:lang w:val="sq-AL"/>
              </w:rPr>
              <w:t>4200</w:t>
            </w:r>
          </w:p>
        </w:tc>
        <w:tc>
          <w:tcPr>
            <w:tcW w:w="1777" w:type="dxa"/>
          </w:tcPr>
          <w:p w:rsidR="005621C3" w:rsidRPr="00EF7472" w:rsidRDefault="005621C3" w:rsidP="005621C3">
            <w:pPr>
              <w:jc w:val="center"/>
              <w:rPr>
                <w:sz w:val="22"/>
                <w:szCs w:val="24"/>
                <w:lang w:val="sq-AL"/>
              </w:rPr>
            </w:pPr>
            <w:r w:rsidRPr="00EF7472">
              <w:rPr>
                <w:sz w:val="22"/>
                <w:szCs w:val="24"/>
                <w:lang w:val="sq-AL"/>
              </w:rPr>
              <w:t>3600</w:t>
            </w:r>
          </w:p>
        </w:tc>
      </w:tr>
      <w:tr w:rsidR="005621C3" w:rsidRPr="00EF7472" w:rsidTr="00551E17">
        <w:trPr>
          <w:trHeight w:val="20"/>
          <w:jc w:val="center"/>
        </w:trPr>
        <w:tc>
          <w:tcPr>
            <w:tcW w:w="1890" w:type="dxa"/>
            <w:vMerge w:val="restart"/>
          </w:tcPr>
          <w:p w:rsidR="005621C3" w:rsidRPr="00EF7472" w:rsidRDefault="005621C3" w:rsidP="00CD13CE">
            <w:pPr>
              <w:jc w:val="both"/>
              <w:rPr>
                <w:sz w:val="22"/>
                <w:szCs w:val="24"/>
                <w:lang w:val="sq-AL"/>
              </w:rPr>
            </w:pPr>
            <w:proofErr w:type="spellStart"/>
            <w:r w:rsidRPr="00EF7472">
              <w:rPr>
                <w:sz w:val="22"/>
                <w:szCs w:val="24"/>
                <w:lang w:val="sq-AL"/>
              </w:rPr>
              <w:t>Nj.A</w:t>
            </w:r>
            <w:proofErr w:type="spellEnd"/>
            <w:r w:rsidRPr="00EF7472">
              <w:rPr>
                <w:sz w:val="22"/>
                <w:szCs w:val="24"/>
                <w:lang w:val="sq-AL"/>
              </w:rPr>
              <w:t>. Novosele</w:t>
            </w:r>
          </w:p>
        </w:tc>
        <w:tc>
          <w:tcPr>
            <w:tcW w:w="1800" w:type="dxa"/>
          </w:tcPr>
          <w:p w:rsidR="005621C3" w:rsidRPr="00EF7472" w:rsidRDefault="005621C3" w:rsidP="00CD13CE">
            <w:pPr>
              <w:jc w:val="both"/>
              <w:rPr>
                <w:sz w:val="22"/>
                <w:szCs w:val="24"/>
                <w:lang w:val="sq-AL"/>
              </w:rPr>
            </w:pPr>
            <w:r w:rsidRPr="00EF7472">
              <w:rPr>
                <w:sz w:val="22"/>
                <w:szCs w:val="24"/>
                <w:lang w:val="sq-AL"/>
              </w:rPr>
              <w:t>Fitore</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Akerni</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VIII</w:t>
            </w:r>
          </w:p>
        </w:tc>
        <w:tc>
          <w:tcPr>
            <w:tcW w:w="1710" w:type="dxa"/>
          </w:tcPr>
          <w:p w:rsidR="005621C3" w:rsidRPr="00EF7472" w:rsidRDefault="005621C3" w:rsidP="005621C3">
            <w:pPr>
              <w:jc w:val="center"/>
              <w:rPr>
                <w:sz w:val="22"/>
                <w:szCs w:val="24"/>
                <w:lang w:val="sq-AL"/>
              </w:rPr>
            </w:pPr>
            <w:r w:rsidRPr="00EF7472">
              <w:rPr>
                <w:sz w:val="22"/>
                <w:szCs w:val="24"/>
                <w:lang w:val="sq-AL"/>
              </w:rPr>
              <w:t>1800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r w:rsidRPr="00EF7472">
              <w:rPr>
                <w:sz w:val="22"/>
                <w:szCs w:val="24"/>
                <w:lang w:val="sq-AL"/>
              </w:rPr>
              <w:t>Novosele</w:t>
            </w:r>
          </w:p>
        </w:tc>
        <w:tc>
          <w:tcPr>
            <w:tcW w:w="1260" w:type="dxa"/>
          </w:tcPr>
          <w:p w:rsidR="005621C3" w:rsidRPr="00EF7472" w:rsidRDefault="005621C3" w:rsidP="005621C3">
            <w:pPr>
              <w:jc w:val="center"/>
              <w:rPr>
                <w:sz w:val="22"/>
                <w:szCs w:val="24"/>
                <w:lang w:val="sq-AL"/>
              </w:rPr>
            </w:pPr>
            <w:r w:rsidRPr="00EF7472">
              <w:rPr>
                <w:sz w:val="22"/>
                <w:szCs w:val="24"/>
                <w:lang w:val="sq-AL"/>
              </w:rPr>
              <w:t>V</w:t>
            </w:r>
          </w:p>
        </w:tc>
        <w:tc>
          <w:tcPr>
            <w:tcW w:w="1710" w:type="dxa"/>
          </w:tcPr>
          <w:p w:rsidR="005621C3" w:rsidRPr="00EF7472" w:rsidRDefault="005621C3" w:rsidP="005621C3">
            <w:pPr>
              <w:jc w:val="center"/>
              <w:rPr>
                <w:sz w:val="22"/>
                <w:szCs w:val="24"/>
                <w:lang w:val="sq-AL"/>
              </w:rPr>
            </w:pPr>
            <w:r w:rsidRPr="00EF7472">
              <w:rPr>
                <w:sz w:val="22"/>
                <w:szCs w:val="24"/>
                <w:lang w:val="sq-AL"/>
              </w:rPr>
              <w:t>3000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Aliban</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w:t>
            </w:r>
          </w:p>
        </w:tc>
        <w:tc>
          <w:tcPr>
            <w:tcW w:w="1710" w:type="dxa"/>
          </w:tcPr>
          <w:p w:rsidR="005621C3" w:rsidRPr="00EF7472" w:rsidRDefault="005621C3" w:rsidP="005621C3">
            <w:pPr>
              <w:jc w:val="center"/>
              <w:rPr>
                <w:sz w:val="22"/>
                <w:szCs w:val="24"/>
                <w:lang w:val="sq-AL"/>
              </w:rPr>
            </w:pPr>
            <w:r w:rsidRPr="00EF7472">
              <w:rPr>
                <w:sz w:val="22"/>
                <w:szCs w:val="24"/>
                <w:lang w:val="sq-AL"/>
              </w:rPr>
              <w:t>3000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Mifol</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w:t>
            </w:r>
          </w:p>
        </w:tc>
        <w:tc>
          <w:tcPr>
            <w:tcW w:w="1710" w:type="dxa"/>
          </w:tcPr>
          <w:p w:rsidR="005621C3" w:rsidRPr="00EF7472" w:rsidRDefault="005621C3" w:rsidP="005621C3">
            <w:pPr>
              <w:jc w:val="center"/>
              <w:rPr>
                <w:sz w:val="22"/>
                <w:szCs w:val="24"/>
                <w:lang w:val="sq-AL"/>
              </w:rPr>
            </w:pPr>
            <w:r w:rsidRPr="00EF7472">
              <w:rPr>
                <w:sz w:val="22"/>
                <w:szCs w:val="24"/>
                <w:lang w:val="sq-AL"/>
              </w:rPr>
              <w:t>3000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Bishan</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Poro</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w:t>
            </w:r>
          </w:p>
        </w:tc>
        <w:tc>
          <w:tcPr>
            <w:tcW w:w="1710" w:type="dxa"/>
          </w:tcPr>
          <w:p w:rsidR="005621C3" w:rsidRPr="00EF7472" w:rsidRDefault="005621C3" w:rsidP="005621C3">
            <w:pPr>
              <w:jc w:val="center"/>
              <w:rPr>
                <w:sz w:val="22"/>
                <w:szCs w:val="24"/>
                <w:lang w:val="sq-AL"/>
              </w:rPr>
            </w:pPr>
            <w:r w:rsidRPr="00EF7472">
              <w:rPr>
                <w:sz w:val="22"/>
                <w:szCs w:val="24"/>
                <w:lang w:val="sq-AL"/>
              </w:rPr>
              <w:t>3000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Delisuf</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Dellenje</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Trevllazer</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Cerkovine</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Skrofotine</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val="restart"/>
          </w:tcPr>
          <w:p w:rsidR="005621C3" w:rsidRPr="00EF7472" w:rsidRDefault="005621C3" w:rsidP="00CD13CE">
            <w:pPr>
              <w:jc w:val="both"/>
              <w:rPr>
                <w:sz w:val="22"/>
                <w:szCs w:val="24"/>
                <w:lang w:val="sq-AL"/>
              </w:rPr>
            </w:pPr>
            <w:proofErr w:type="spellStart"/>
            <w:r w:rsidRPr="00EF7472">
              <w:rPr>
                <w:sz w:val="22"/>
                <w:szCs w:val="24"/>
                <w:lang w:val="sq-AL"/>
              </w:rPr>
              <w:t>Nj.A</w:t>
            </w:r>
            <w:proofErr w:type="spellEnd"/>
            <w:r w:rsidRPr="00EF7472">
              <w:rPr>
                <w:sz w:val="22"/>
                <w:szCs w:val="24"/>
                <w:lang w:val="sq-AL"/>
              </w:rPr>
              <w:t>. Orikum</w:t>
            </w:r>
          </w:p>
        </w:tc>
        <w:tc>
          <w:tcPr>
            <w:tcW w:w="1800" w:type="dxa"/>
          </w:tcPr>
          <w:p w:rsidR="005621C3" w:rsidRPr="00EF7472" w:rsidRDefault="005621C3" w:rsidP="00CD13CE">
            <w:pPr>
              <w:jc w:val="both"/>
              <w:rPr>
                <w:sz w:val="22"/>
                <w:szCs w:val="24"/>
                <w:lang w:val="sq-AL"/>
              </w:rPr>
            </w:pPr>
            <w:r w:rsidRPr="00EF7472">
              <w:rPr>
                <w:sz w:val="22"/>
                <w:szCs w:val="24"/>
                <w:lang w:val="sq-AL"/>
              </w:rPr>
              <w:t>Dukat</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Tragjas</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r w:rsidRPr="00EF7472">
              <w:rPr>
                <w:sz w:val="22"/>
                <w:szCs w:val="24"/>
                <w:lang w:val="sq-AL"/>
              </w:rPr>
              <w:t>Orikum</w:t>
            </w:r>
          </w:p>
        </w:tc>
        <w:tc>
          <w:tcPr>
            <w:tcW w:w="1260" w:type="dxa"/>
          </w:tcPr>
          <w:p w:rsidR="005621C3" w:rsidRPr="00EF7472" w:rsidRDefault="005621C3" w:rsidP="005621C3">
            <w:pPr>
              <w:jc w:val="center"/>
              <w:rPr>
                <w:sz w:val="22"/>
                <w:szCs w:val="24"/>
                <w:lang w:val="sq-AL"/>
              </w:rPr>
            </w:pPr>
            <w:r w:rsidRPr="00EF7472">
              <w:rPr>
                <w:sz w:val="22"/>
                <w:szCs w:val="24"/>
                <w:lang w:val="sq-AL"/>
              </w:rPr>
              <w:t>III</w:t>
            </w:r>
          </w:p>
        </w:tc>
        <w:tc>
          <w:tcPr>
            <w:tcW w:w="1710" w:type="dxa"/>
          </w:tcPr>
          <w:p w:rsidR="005621C3" w:rsidRPr="00EF7472" w:rsidRDefault="005621C3" w:rsidP="005621C3">
            <w:pPr>
              <w:jc w:val="center"/>
              <w:rPr>
                <w:sz w:val="22"/>
                <w:szCs w:val="24"/>
                <w:lang w:val="sq-AL"/>
              </w:rPr>
            </w:pPr>
            <w:r w:rsidRPr="00EF7472">
              <w:rPr>
                <w:sz w:val="22"/>
                <w:szCs w:val="24"/>
                <w:lang w:val="sq-AL"/>
              </w:rPr>
              <w:t>4200</w:t>
            </w:r>
          </w:p>
        </w:tc>
        <w:tc>
          <w:tcPr>
            <w:tcW w:w="1777" w:type="dxa"/>
          </w:tcPr>
          <w:p w:rsidR="005621C3" w:rsidRPr="00EF7472" w:rsidRDefault="005621C3" w:rsidP="005621C3">
            <w:pPr>
              <w:jc w:val="center"/>
              <w:rPr>
                <w:sz w:val="22"/>
                <w:szCs w:val="24"/>
                <w:lang w:val="sq-AL"/>
              </w:rPr>
            </w:pPr>
            <w:r w:rsidRPr="00EF7472">
              <w:rPr>
                <w:sz w:val="22"/>
                <w:szCs w:val="24"/>
                <w:lang w:val="sq-AL"/>
              </w:rPr>
              <w:t>3600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Radhime</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III</w:t>
            </w:r>
          </w:p>
        </w:tc>
        <w:tc>
          <w:tcPr>
            <w:tcW w:w="1710" w:type="dxa"/>
          </w:tcPr>
          <w:p w:rsidR="005621C3" w:rsidRPr="00EF7472" w:rsidRDefault="005621C3" w:rsidP="005621C3">
            <w:pPr>
              <w:jc w:val="center"/>
              <w:rPr>
                <w:sz w:val="22"/>
                <w:szCs w:val="24"/>
                <w:lang w:val="sq-AL"/>
              </w:rPr>
            </w:pPr>
            <w:r w:rsidRPr="00EF7472">
              <w:rPr>
                <w:sz w:val="22"/>
                <w:szCs w:val="24"/>
                <w:lang w:val="sq-AL"/>
              </w:rPr>
              <w:t>4200</w:t>
            </w:r>
          </w:p>
        </w:tc>
        <w:tc>
          <w:tcPr>
            <w:tcW w:w="1777" w:type="dxa"/>
          </w:tcPr>
          <w:p w:rsidR="005621C3" w:rsidRPr="00EF7472" w:rsidRDefault="005621C3" w:rsidP="005621C3">
            <w:pPr>
              <w:jc w:val="center"/>
              <w:rPr>
                <w:sz w:val="22"/>
                <w:szCs w:val="24"/>
                <w:lang w:val="sq-AL"/>
              </w:rPr>
            </w:pPr>
            <w:r w:rsidRPr="00EF7472">
              <w:rPr>
                <w:sz w:val="22"/>
                <w:szCs w:val="24"/>
                <w:lang w:val="sq-AL"/>
              </w:rPr>
              <w:t>3600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Jonufer</w:t>
            </w:r>
            <w:proofErr w:type="spellEnd"/>
            <w:r w:rsidRPr="00EF7472">
              <w:rPr>
                <w:sz w:val="22"/>
                <w:szCs w:val="24"/>
                <w:lang w:val="sq-AL"/>
              </w:rPr>
              <w:t xml:space="preserve"> 2</w:t>
            </w:r>
          </w:p>
        </w:tc>
        <w:tc>
          <w:tcPr>
            <w:tcW w:w="1260" w:type="dxa"/>
          </w:tcPr>
          <w:p w:rsidR="005621C3" w:rsidRPr="00EF7472" w:rsidRDefault="005621C3" w:rsidP="005621C3">
            <w:pPr>
              <w:jc w:val="center"/>
              <w:rPr>
                <w:sz w:val="22"/>
                <w:szCs w:val="24"/>
                <w:lang w:val="sq-AL"/>
              </w:rPr>
            </w:pPr>
            <w:r w:rsidRPr="00EF7472">
              <w:rPr>
                <w:sz w:val="22"/>
                <w:szCs w:val="24"/>
                <w:lang w:val="sq-AL"/>
              </w:rPr>
              <w:t>III</w:t>
            </w:r>
          </w:p>
        </w:tc>
        <w:tc>
          <w:tcPr>
            <w:tcW w:w="1710" w:type="dxa"/>
          </w:tcPr>
          <w:p w:rsidR="005621C3" w:rsidRPr="00EF7472" w:rsidRDefault="005621C3" w:rsidP="005621C3">
            <w:pPr>
              <w:jc w:val="center"/>
              <w:rPr>
                <w:sz w:val="22"/>
                <w:szCs w:val="24"/>
                <w:lang w:val="sq-AL"/>
              </w:rPr>
            </w:pPr>
            <w:r w:rsidRPr="00EF7472">
              <w:rPr>
                <w:sz w:val="22"/>
                <w:szCs w:val="24"/>
                <w:lang w:val="sq-AL"/>
              </w:rPr>
              <w:t>4200</w:t>
            </w:r>
          </w:p>
        </w:tc>
        <w:tc>
          <w:tcPr>
            <w:tcW w:w="1777" w:type="dxa"/>
          </w:tcPr>
          <w:p w:rsidR="005621C3" w:rsidRPr="00EF7472" w:rsidRDefault="005621C3" w:rsidP="005621C3">
            <w:pPr>
              <w:jc w:val="center"/>
              <w:rPr>
                <w:sz w:val="22"/>
                <w:szCs w:val="24"/>
                <w:lang w:val="sq-AL"/>
              </w:rPr>
            </w:pPr>
            <w:r w:rsidRPr="00EF7472">
              <w:rPr>
                <w:sz w:val="22"/>
                <w:szCs w:val="24"/>
                <w:lang w:val="sq-AL"/>
              </w:rPr>
              <w:t>3600</w:t>
            </w:r>
          </w:p>
        </w:tc>
      </w:tr>
      <w:tr w:rsidR="005621C3" w:rsidRPr="00EF7472" w:rsidTr="00551E17">
        <w:trPr>
          <w:trHeight w:val="20"/>
          <w:jc w:val="center"/>
        </w:trPr>
        <w:tc>
          <w:tcPr>
            <w:tcW w:w="1890" w:type="dxa"/>
            <w:vMerge w:val="restart"/>
          </w:tcPr>
          <w:p w:rsidR="005621C3" w:rsidRPr="00EF7472" w:rsidRDefault="005621C3" w:rsidP="00CD13CE">
            <w:pPr>
              <w:jc w:val="both"/>
              <w:rPr>
                <w:sz w:val="22"/>
                <w:szCs w:val="24"/>
                <w:lang w:val="sq-AL"/>
              </w:rPr>
            </w:pPr>
            <w:proofErr w:type="spellStart"/>
            <w:r w:rsidRPr="00EF7472">
              <w:rPr>
                <w:sz w:val="22"/>
                <w:szCs w:val="24"/>
                <w:lang w:val="sq-AL"/>
              </w:rPr>
              <w:t>Nj.A</w:t>
            </w:r>
            <w:proofErr w:type="spellEnd"/>
            <w:r w:rsidRPr="00EF7472">
              <w:rPr>
                <w:sz w:val="22"/>
                <w:szCs w:val="24"/>
                <w:lang w:val="sq-AL"/>
              </w:rPr>
              <w:t xml:space="preserve">. </w:t>
            </w:r>
            <w:proofErr w:type="spellStart"/>
            <w:r w:rsidRPr="00EF7472">
              <w:rPr>
                <w:sz w:val="22"/>
                <w:szCs w:val="24"/>
                <w:lang w:val="sq-AL"/>
              </w:rPr>
              <w:t>Qender</w:t>
            </w:r>
            <w:proofErr w:type="spellEnd"/>
          </w:p>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Babice</w:t>
            </w:r>
            <w:proofErr w:type="spellEnd"/>
            <w:r w:rsidRPr="00EF7472">
              <w:rPr>
                <w:sz w:val="22"/>
                <w:szCs w:val="24"/>
                <w:lang w:val="sq-AL"/>
              </w:rPr>
              <w:t xml:space="preserve"> e Madhe</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Babice</w:t>
            </w:r>
            <w:proofErr w:type="spellEnd"/>
            <w:r w:rsidRPr="00EF7472">
              <w:rPr>
                <w:sz w:val="22"/>
                <w:szCs w:val="24"/>
                <w:lang w:val="sq-AL"/>
              </w:rPr>
              <w:t xml:space="preserve"> e </w:t>
            </w:r>
            <w:proofErr w:type="spellStart"/>
            <w:r w:rsidRPr="00EF7472">
              <w:rPr>
                <w:sz w:val="22"/>
                <w:szCs w:val="24"/>
                <w:lang w:val="sq-AL"/>
              </w:rPr>
              <w:t>vogel</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Xhuherine</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r w:rsidRPr="00EF7472">
              <w:rPr>
                <w:sz w:val="22"/>
                <w:szCs w:val="24"/>
                <w:lang w:val="sq-AL"/>
              </w:rPr>
              <w:t>Kanine</w:t>
            </w:r>
          </w:p>
        </w:tc>
        <w:tc>
          <w:tcPr>
            <w:tcW w:w="1260" w:type="dxa"/>
          </w:tcPr>
          <w:p w:rsidR="005621C3" w:rsidRPr="00EF7472" w:rsidRDefault="005621C3" w:rsidP="005621C3">
            <w:pPr>
              <w:jc w:val="center"/>
              <w:rPr>
                <w:sz w:val="22"/>
                <w:szCs w:val="24"/>
                <w:lang w:val="sq-AL"/>
              </w:rPr>
            </w:pPr>
            <w:r w:rsidRPr="00EF7472">
              <w:rPr>
                <w:sz w:val="22"/>
                <w:szCs w:val="24"/>
                <w:lang w:val="sq-AL"/>
              </w:rPr>
              <w:t>V</w:t>
            </w:r>
          </w:p>
        </w:tc>
        <w:tc>
          <w:tcPr>
            <w:tcW w:w="1710" w:type="dxa"/>
          </w:tcPr>
          <w:p w:rsidR="005621C3" w:rsidRPr="00EF7472" w:rsidRDefault="005621C3" w:rsidP="005621C3">
            <w:pPr>
              <w:jc w:val="center"/>
              <w:rPr>
                <w:sz w:val="22"/>
                <w:szCs w:val="24"/>
                <w:lang w:val="sq-AL"/>
              </w:rPr>
            </w:pPr>
            <w:r w:rsidRPr="00EF7472">
              <w:rPr>
                <w:sz w:val="22"/>
                <w:szCs w:val="24"/>
                <w:lang w:val="sq-AL"/>
              </w:rPr>
              <w:t>3000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Kerkove</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Zvernec</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Sherishte</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w:t>
            </w:r>
          </w:p>
        </w:tc>
        <w:tc>
          <w:tcPr>
            <w:tcW w:w="1710" w:type="dxa"/>
          </w:tcPr>
          <w:p w:rsidR="005621C3" w:rsidRPr="00EF7472" w:rsidRDefault="005621C3" w:rsidP="005621C3">
            <w:pPr>
              <w:jc w:val="center"/>
              <w:rPr>
                <w:sz w:val="22"/>
                <w:szCs w:val="24"/>
                <w:lang w:val="sq-AL"/>
              </w:rPr>
            </w:pPr>
            <w:r w:rsidRPr="00EF7472">
              <w:rPr>
                <w:sz w:val="22"/>
                <w:szCs w:val="24"/>
                <w:lang w:val="sq-AL"/>
              </w:rPr>
              <w:t>3000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Panaja</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Hoshtime</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r w:rsidRPr="00EF7472">
              <w:rPr>
                <w:sz w:val="22"/>
                <w:szCs w:val="24"/>
                <w:lang w:val="sq-AL"/>
              </w:rPr>
              <w:t>Narte</w:t>
            </w:r>
          </w:p>
        </w:tc>
        <w:tc>
          <w:tcPr>
            <w:tcW w:w="1260" w:type="dxa"/>
          </w:tcPr>
          <w:p w:rsidR="005621C3" w:rsidRPr="00EF7472" w:rsidRDefault="005621C3" w:rsidP="005621C3">
            <w:pPr>
              <w:jc w:val="center"/>
              <w:rPr>
                <w:sz w:val="22"/>
                <w:szCs w:val="24"/>
                <w:lang w:val="sq-AL"/>
              </w:rPr>
            </w:pPr>
            <w:r w:rsidRPr="00EF7472">
              <w:rPr>
                <w:sz w:val="22"/>
                <w:szCs w:val="24"/>
                <w:lang w:val="sq-AL"/>
              </w:rPr>
              <w:t>VI</w:t>
            </w:r>
          </w:p>
        </w:tc>
        <w:tc>
          <w:tcPr>
            <w:tcW w:w="1710" w:type="dxa"/>
          </w:tcPr>
          <w:p w:rsidR="005621C3" w:rsidRPr="00EF7472" w:rsidRDefault="005621C3" w:rsidP="005621C3">
            <w:pPr>
              <w:jc w:val="center"/>
              <w:rPr>
                <w:sz w:val="22"/>
                <w:szCs w:val="24"/>
                <w:lang w:val="sq-AL"/>
              </w:rPr>
            </w:pPr>
            <w:r w:rsidRPr="00EF7472">
              <w:rPr>
                <w:sz w:val="22"/>
                <w:szCs w:val="24"/>
                <w:lang w:val="sq-AL"/>
              </w:rPr>
              <w:t>2400</w:t>
            </w:r>
          </w:p>
        </w:tc>
        <w:tc>
          <w:tcPr>
            <w:tcW w:w="1777" w:type="dxa"/>
          </w:tcPr>
          <w:p w:rsidR="005621C3" w:rsidRPr="00EF7472" w:rsidRDefault="005621C3" w:rsidP="005621C3">
            <w:pPr>
              <w:jc w:val="center"/>
              <w:rPr>
                <w:sz w:val="22"/>
                <w:szCs w:val="24"/>
                <w:lang w:val="sq-AL"/>
              </w:rPr>
            </w:pP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Bestrove</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VII</w:t>
            </w:r>
          </w:p>
        </w:tc>
        <w:tc>
          <w:tcPr>
            <w:tcW w:w="1710" w:type="dxa"/>
          </w:tcPr>
          <w:p w:rsidR="005621C3" w:rsidRPr="00EF7472" w:rsidRDefault="005621C3" w:rsidP="005621C3">
            <w:pPr>
              <w:jc w:val="center"/>
              <w:rPr>
                <w:sz w:val="22"/>
                <w:szCs w:val="24"/>
                <w:lang w:val="sq-AL"/>
              </w:rPr>
            </w:pPr>
            <w:r w:rsidRPr="00EF7472">
              <w:rPr>
                <w:sz w:val="22"/>
                <w:szCs w:val="24"/>
                <w:lang w:val="sq-AL"/>
              </w:rPr>
              <w:t>1800</w:t>
            </w:r>
          </w:p>
        </w:tc>
        <w:tc>
          <w:tcPr>
            <w:tcW w:w="1777" w:type="dxa"/>
          </w:tcPr>
          <w:p w:rsidR="005621C3" w:rsidRPr="00EF7472" w:rsidRDefault="005621C3" w:rsidP="005621C3">
            <w:pPr>
              <w:jc w:val="center"/>
              <w:rPr>
                <w:sz w:val="22"/>
                <w:szCs w:val="24"/>
                <w:lang w:val="sq-AL"/>
              </w:rPr>
            </w:pPr>
          </w:p>
          <w:p w:rsidR="00551E17" w:rsidRPr="00EF7472" w:rsidRDefault="00551E17" w:rsidP="005621C3">
            <w:pPr>
              <w:jc w:val="center"/>
              <w:rPr>
                <w:sz w:val="22"/>
                <w:szCs w:val="24"/>
                <w:lang w:val="sq-AL"/>
              </w:rPr>
            </w:pPr>
          </w:p>
        </w:tc>
      </w:tr>
      <w:tr w:rsidR="005621C3" w:rsidRPr="00EF7472" w:rsidTr="00551E17">
        <w:trPr>
          <w:trHeight w:val="20"/>
          <w:jc w:val="center"/>
        </w:trPr>
        <w:tc>
          <w:tcPr>
            <w:tcW w:w="1890" w:type="dxa"/>
            <w:vMerge w:val="restart"/>
          </w:tcPr>
          <w:p w:rsidR="005621C3" w:rsidRPr="00EF7472" w:rsidRDefault="005621C3" w:rsidP="00CD13CE">
            <w:pPr>
              <w:jc w:val="both"/>
              <w:rPr>
                <w:sz w:val="22"/>
                <w:szCs w:val="24"/>
                <w:lang w:val="sq-AL"/>
              </w:rPr>
            </w:pPr>
            <w:proofErr w:type="spellStart"/>
            <w:r w:rsidRPr="00EF7472">
              <w:rPr>
                <w:sz w:val="22"/>
                <w:szCs w:val="24"/>
                <w:lang w:val="sq-AL"/>
              </w:rPr>
              <w:t>Nj.A</w:t>
            </w:r>
            <w:proofErr w:type="spellEnd"/>
            <w:r w:rsidRPr="00EF7472">
              <w:rPr>
                <w:sz w:val="22"/>
                <w:szCs w:val="24"/>
                <w:lang w:val="sq-AL"/>
              </w:rPr>
              <w:t>. Shushice</w:t>
            </w: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Risili</w:t>
            </w:r>
            <w:proofErr w:type="spellEnd"/>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Bunavi</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Ceprat</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Llakatund</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r w:rsidRPr="00EF7472">
              <w:rPr>
                <w:sz w:val="22"/>
                <w:szCs w:val="24"/>
                <w:lang w:val="sq-AL"/>
              </w:rPr>
              <w:t xml:space="preserve">Shushice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Grabian</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Drithas</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Mekat</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r w:rsidR="005621C3" w:rsidRPr="00EF7472" w:rsidTr="00551E17">
        <w:trPr>
          <w:trHeight w:val="20"/>
          <w:jc w:val="center"/>
        </w:trPr>
        <w:tc>
          <w:tcPr>
            <w:tcW w:w="1890" w:type="dxa"/>
            <w:vMerge/>
          </w:tcPr>
          <w:p w:rsidR="005621C3" w:rsidRPr="00EF7472" w:rsidRDefault="005621C3" w:rsidP="00CD13CE">
            <w:pPr>
              <w:jc w:val="both"/>
              <w:rPr>
                <w:sz w:val="22"/>
                <w:szCs w:val="24"/>
                <w:lang w:val="sq-AL"/>
              </w:rPr>
            </w:pPr>
          </w:p>
        </w:tc>
        <w:tc>
          <w:tcPr>
            <w:tcW w:w="1800" w:type="dxa"/>
          </w:tcPr>
          <w:p w:rsidR="005621C3" w:rsidRPr="00EF7472" w:rsidRDefault="005621C3" w:rsidP="00CD13CE">
            <w:pPr>
              <w:jc w:val="both"/>
              <w:rPr>
                <w:sz w:val="22"/>
                <w:szCs w:val="24"/>
                <w:lang w:val="sq-AL"/>
              </w:rPr>
            </w:pPr>
            <w:proofErr w:type="spellStart"/>
            <w:r w:rsidRPr="00EF7472">
              <w:rPr>
                <w:sz w:val="22"/>
                <w:szCs w:val="24"/>
                <w:lang w:val="sq-AL"/>
              </w:rPr>
              <w:t>Beshisht</w:t>
            </w:r>
            <w:proofErr w:type="spellEnd"/>
            <w:r w:rsidRPr="00EF7472">
              <w:rPr>
                <w:sz w:val="22"/>
                <w:szCs w:val="24"/>
                <w:lang w:val="sq-AL"/>
              </w:rPr>
              <w:t xml:space="preserve"> </w:t>
            </w:r>
          </w:p>
        </w:tc>
        <w:tc>
          <w:tcPr>
            <w:tcW w:w="1260" w:type="dxa"/>
          </w:tcPr>
          <w:p w:rsidR="005621C3" w:rsidRPr="00EF7472" w:rsidRDefault="005621C3" w:rsidP="005621C3">
            <w:pPr>
              <w:jc w:val="center"/>
              <w:rPr>
                <w:sz w:val="22"/>
                <w:szCs w:val="24"/>
                <w:lang w:val="sq-AL"/>
              </w:rPr>
            </w:pPr>
            <w:r w:rsidRPr="00EF7472">
              <w:rPr>
                <w:sz w:val="22"/>
                <w:szCs w:val="24"/>
                <w:lang w:val="sq-AL"/>
              </w:rPr>
              <w:t>IV</w:t>
            </w:r>
          </w:p>
        </w:tc>
        <w:tc>
          <w:tcPr>
            <w:tcW w:w="1710" w:type="dxa"/>
          </w:tcPr>
          <w:p w:rsidR="005621C3" w:rsidRPr="00EF7472" w:rsidRDefault="005621C3" w:rsidP="005621C3">
            <w:pPr>
              <w:jc w:val="center"/>
              <w:rPr>
                <w:sz w:val="22"/>
                <w:szCs w:val="24"/>
                <w:lang w:val="sq-AL"/>
              </w:rPr>
            </w:pPr>
            <w:r w:rsidRPr="00EF7472">
              <w:rPr>
                <w:sz w:val="22"/>
                <w:szCs w:val="24"/>
                <w:lang w:val="sq-AL"/>
              </w:rPr>
              <w:t>3600</w:t>
            </w:r>
          </w:p>
        </w:tc>
        <w:tc>
          <w:tcPr>
            <w:tcW w:w="1777" w:type="dxa"/>
          </w:tcPr>
          <w:p w:rsidR="005621C3" w:rsidRPr="00EF7472" w:rsidRDefault="005621C3" w:rsidP="005621C3">
            <w:pPr>
              <w:jc w:val="center"/>
              <w:rPr>
                <w:sz w:val="22"/>
                <w:szCs w:val="24"/>
                <w:lang w:val="sq-AL"/>
              </w:rPr>
            </w:pPr>
            <w:r w:rsidRPr="00EF7472">
              <w:rPr>
                <w:sz w:val="22"/>
                <w:szCs w:val="24"/>
                <w:lang w:val="sq-AL"/>
              </w:rPr>
              <w:t>3200</w:t>
            </w:r>
          </w:p>
        </w:tc>
      </w:tr>
    </w:tbl>
    <w:p w:rsidR="00663998" w:rsidRPr="00EF7472" w:rsidRDefault="00663998" w:rsidP="00CD13CE">
      <w:pPr>
        <w:jc w:val="both"/>
        <w:rPr>
          <w:b/>
          <w:i/>
          <w:snapToGrid w:val="0"/>
          <w:sz w:val="24"/>
          <w:szCs w:val="24"/>
          <w:lang w:val="sq-AL"/>
        </w:rPr>
      </w:pPr>
    </w:p>
    <w:p w:rsidR="00C04CC9" w:rsidRPr="00EF7472" w:rsidRDefault="005A3938" w:rsidP="00CD13CE">
      <w:pPr>
        <w:jc w:val="both"/>
        <w:rPr>
          <w:b/>
          <w:i/>
          <w:snapToGrid w:val="0"/>
          <w:sz w:val="24"/>
          <w:szCs w:val="24"/>
          <w:lang w:val="sq-AL"/>
        </w:rPr>
      </w:pPr>
      <w:r w:rsidRPr="00EF7472">
        <w:rPr>
          <w:b/>
          <w:i/>
          <w:snapToGrid w:val="0"/>
          <w:sz w:val="24"/>
          <w:szCs w:val="24"/>
          <w:lang w:val="sq-AL"/>
        </w:rPr>
        <w:t>P</w:t>
      </w:r>
      <w:r w:rsidR="002E1E7D" w:rsidRPr="00EF7472">
        <w:rPr>
          <w:b/>
          <w:i/>
          <w:snapToGrid w:val="0"/>
          <w:sz w:val="24"/>
          <w:szCs w:val="24"/>
          <w:lang w:val="sq-AL"/>
        </w:rPr>
        <w:t>ë</w:t>
      </w:r>
      <w:r w:rsidRPr="00EF7472">
        <w:rPr>
          <w:b/>
          <w:i/>
          <w:snapToGrid w:val="0"/>
          <w:sz w:val="24"/>
          <w:szCs w:val="24"/>
          <w:lang w:val="sq-AL"/>
        </w:rPr>
        <w:t>rjashtohen nga pagesa e taks</w:t>
      </w:r>
      <w:r w:rsidR="002E1E7D" w:rsidRPr="00EF7472">
        <w:rPr>
          <w:b/>
          <w:i/>
          <w:snapToGrid w:val="0"/>
          <w:sz w:val="24"/>
          <w:szCs w:val="24"/>
          <w:lang w:val="sq-AL"/>
        </w:rPr>
        <w:t>ë</w:t>
      </w:r>
      <w:r w:rsidRPr="00EF7472">
        <w:rPr>
          <w:b/>
          <w:i/>
          <w:snapToGrid w:val="0"/>
          <w:sz w:val="24"/>
          <w:szCs w:val="24"/>
          <w:lang w:val="sq-AL"/>
        </w:rPr>
        <w:t>s s</w:t>
      </w:r>
      <w:r w:rsidR="002E1E7D" w:rsidRPr="00EF7472">
        <w:rPr>
          <w:b/>
          <w:i/>
          <w:snapToGrid w:val="0"/>
          <w:sz w:val="24"/>
          <w:szCs w:val="24"/>
          <w:lang w:val="sq-AL"/>
        </w:rPr>
        <w:t>ë</w:t>
      </w:r>
      <w:r w:rsidRPr="00EF7472">
        <w:rPr>
          <w:b/>
          <w:i/>
          <w:snapToGrid w:val="0"/>
          <w:sz w:val="24"/>
          <w:szCs w:val="24"/>
          <w:lang w:val="sq-AL"/>
        </w:rPr>
        <w:t xml:space="preserve"> </w:t>
      </w:r>
      <w:r w:rsidR="005F7DBC" w:rsidRPr="00EF7472">
        <w:rPr>
          <w:b/>
          <w:i/>
          <w:snapToGrid w:val="0"/>
          <w:sz w:val="24"/>
          <w:szCs w:val="24"/>
          <w:lang w:val="sq-AL"/>
        </w:rPr>
        <w:t>mësipërme</w:t>
      </w:r>
      <w:r w:rsidRPr="00EF7472">
        <w:rPr>
          <w:b/>
          <w:i/>
          <w:snapToGrid w:val="0"/>
          <w:sz w:val="24"/>
          <w:szCs w:val="24"/>
          <w:lang w:val="sq-AL"/>
        </w:rPr>
        <w:t>:</w:t>
      </w:r>
    </w:p>
    <w:p w:rsidR="005A3938" w:rsidRPr="00EF7472" w:rsidRDefault="005A3938" w:rsidP="00CD13CE">
      <w:pPr>
        <w:jc w:val="both"/>
        <w:rPr>
          <w:snapToGrid w:val="0"/>
          <w:sz w:val="24"/>
          <w:szCs w:val="24"/>
          <w:lang w:val="sq-AL"/>
        </w:rPr>
      </w:pPr>
      <w:r w:rsidRPr="00EF7472">
        <w:rPr>
          <w:snapToGrid w:val="0"/>
          <w:sz w:val="24"/>
          <w:szCs w:val="24"/>
          <w:lang w:val="sq-AL"/>
        </w:rPr>
        <w:t>-</w:t>
      </w:r>
      <w:r w:rsidR="00B44306" w:rsidRPr="00EF7472">
        <w:rPr>
          <w:snapToGrid w:val="0"/>
          <w:sz w:val="24"/>
          <w:szCs w:val="24"/>
          <w:lang w:val="sq-AL"/>
        </w:rPr>
        <w:t xml:space="preserve"> </w:t>
      </w:r>
      <w:r w:rsidRPr="00EF7472">
        <w:rPr>
          <w:snapToGrid w:val="0"/>
          <w:sz w:val="24"/>
          <w:szCs w:val="24"/>
          <w:lang w:val="sq-AL"/>
        </w:rPr>
        <w:t>personat t</w:t>
      </w:r>
      <w:r w:rsidR="002E1E7D" w:rsidRPr="00EF7472">
        <w:rPr>
          <w:snapToGrid w:val="0"/>
          <w:sz w:val="24"/>
          <w:szCs w:val="24"/>
          <w:lang w:val="sq-AL"/>
        </w:rPr>
        <w:t>ë</w:t>
      </w:r>
      <w:r w:rsidRPr="00EF7472">
        <w:rPr>
          <w:snapToGrid w:val="0"/>
          <w:sz w:val="24"/>
          <w:szCs w:val="24"/>
          <w:lang w:val="sq-AL"/>
        </w:rPr>
        <w:t xml:space="preserve"> cilat kane t</w:t>
      </w:r>
      <w:r w:rsidR="002E1E7D" w:rsidRPr="00EF7472">
        <w:rPr>
          <w:snapToGrid w:val="0"/>
          <w:sz w:val="24"/>
          <w:szCs w:val="24"/>
          <w:lang w:val="sq-AL"/>
        </w:rPr>
        <w:t>ë</w:t>
      </w:r>
      <w:r w:rsidRPr="00EF7472">
        <w:rPr>
          <w:snapToGrid w:val="0"/>
          <w:sz w:val="24"/>
          <w:szCs w:val="24"/>
          <w:lang w:val="sq-AL"/>
        </w:rPr>
        <w:t xml:space="preserve"> ardhura n</w:t>
      </w:r>
      <w:r w:rsidR="002E1E7D" w:rsidRPr="00EF7472">
        <w:rPr>
          <w:snapToGrid w:val="0"/>
          <w:sz w:val="24"/>
          <w:szCs w:val="24"/>
          <w:lang w:val="sq-AL"/>
        </w:rPr>
        <w:t>ë</w:t>
      </w:r>
      <w:r w:rsidRPr="00EF7472">
        <w:rPr>
          <w:snapToGrid w:val="0"/>
          <w:sz w:val="24"/>
          <w:szCs w:val="24"/>
          <w:lang w:val="sq-AL"/>
        </w:rPr>
        <w:t>n minimumin jetik t</w:t>
      </w:r>
      <w:r w:rsidR="002E1E7D" w:rsidRPr="00EF7472">
        <w:rPr>
          <w:snapToGrid w:val="0"/>
          <w:sz w:val="24"/>
          <w:szCs w:val="24"/>
          <w:lang w:val="sq-AL"/>
        </w:rPr>
        <w:t>ë</w:t>
      </w:r>
      <w:r w:rsidRPr="00EF7472">
        <w:rPr>
          <w:snapToGrid w:val="0"/>
          <w:sz w:val="24"/>
          <w:szCs w:val="24"/>
          <w:lang w:val="sq-AL"/>
        </w:rPr>
        <w:t xml:space="preserve"> nivelit komb</w:t>
      </w:r>
      <w:r w:rsidR="002E1E7D" w:rsidRPr="00EF7472">
        <w:rPr>
          <w:snapToGrid w:val="0"/>
          <w:sz w:val="24"/>
          <w:szCs w:val="24"/>
          <w:lang w:val="sq-AL"/>
        </w:rPr>
        <w:t>ë</w:t>
      </w:r>
      <w:r w:rsidRPr="00EF7472">
        <w:rPr>
          <w:snapToGrid w:val="0"/>
          <w:sz w:val="24"/>
          <w:szCs w:val="24"/>
          <w:lang w:val="sq-AL"/>
        </w:rPr>
        <w:t>tar</w:t>
      </w:r>
    </w:p>
    <w:p w:rsidR="005A3938" w:rsidRPr="00EF7472" w:rsidRDefault="005A3938" w:rsidP="00CD13CE">
      <w:pPr>
        <w:jc w:val="both"/>
        <w:rPr>
          <w:snapToGrid w:val="0"/>
          <w:sz w:val="24"/>
          <w:szCs w:val="24"/>
          <w:lang w:val="sq-AL"/>
        </w:rPr>
      </w:pPr>
      <w:r w:rsidRPr="00EF7472">
        <w:rPr>
          <w:snapToGrid w:val="0"/>
          <w:sz w:val="24"/>
          <w:szCs w:val="24"/>
          <w:lang w:val="sq-AL"/>
        </w:rPr>
        <w:t>-</w:t>
      </w:r>
      <w:r w:rsidR="00B44306" w:rsidRPr="00EF7472">
        <w:rPr>
          <w:snapToGrid w:val="0"/>
          <w:sz w:val="24"/>
          <w:szCs w:val="24"/>
          <w:lang w:val="sq-AL"/>
        </w:rPr>
        <w:t xml:space="preserve"> tatim-</w:t>
      </w:r>
      <w:r w:rsidRPr="00EF7472">
        <w:rPr>
          <w:snapToGrid w:val="0"/>
          <w:sz w:val="24"/>
          <w:szCs w:val="24"/>
          <w:lang w:val="sq-AL"/>
        </w:rPr>
        <w:t>pagues</w:t>
      </w:r>
      <w:r w:rsidR="00B44306" w:rsidRPr="00EF7472">
        <w:rPr>
          <w:snapToGrid w:val="0"/>
          <w:sz w:val="24"/>
          <w:szCs w:val="24"/>
          <w:lang w:val="sq-AL"/>
        </w:rPr>
        <w:t>,</w:t>
      </w:r>
      <w:r w:rsidRPr="00EF7472">
        <w:rPr>
          <w:snapToGrid w:val="0"/>
          <w:sz w:val="24"/>
          <w:szCs w:val="24"/>
          <w:lang w:val="sq-AL"/>
        </w:rPr>
        <w:t xml:space="preserve"> pasuria e t</w:t>
      </w:r>
      <w:r w:rsidR="00037506" w:rsidRPr="00EF7472">
        <w:rPr>
          <w:snapToGrid w:val="0"/>
          <w:sz w:val="24"/>
          <w:szCs w:val="24"/>
          <w:lang w:val="sq-AL"/>
        </w:rPr>
        <w:t>ë</w:t>
      </w:r>
      <w:r w:rsidRPr="00EF7472">
        <w:rPr>
          <w:snapToGrid w:val="0"/>
          <w:sz w:val="24"/>
          <w:szCs w:val="24"/>
          <w:lang w:val="sq-AL"/>
        </w:rPr>
        <w:t xml:space="preserve"> cilit </w:t>
      </w:r>
      <w:r w:rsidR="002E1E7D" w:rsidRPr="00EF7472">
        <w:rPr>
          <w:snapToGrid w:val="0"/>
          <w:sz w:val="24"/>
          <w:szCs w:val="24"/>
          <w:lang w:val="sq-AL"/>
        </w:rPr>
        <w:t>ë</w:t>
      </w:r>
      <w:r w:rsidRPr="00EF7472">
        <w:rPr>
          <w:snapToGrid w:val="0"/>
          <w:sz w:val="24"/>
          <w:szCs w:val="24"/>
          <w:lang w:val="sq-AL"/>
        </w:rPr>
        <w:t>sht</w:t>
      </w:r>
      <w:r w:rsidR="002E1E7D" w:rsidRPr="00EF7472">
        <w:rPr>
          <w:snapToGrid w:val="0"/>
          <w:sz w:val="24"/>
          <w:szCs w:val="24"/>
          <w:lang w:val="sq-AL"/>
        </w:rPr>
        <w:t>ë</w:t>
      </w:r>
      <w:r w:rsidRPr="00EF7472">
        <w:rPr>
          <w:snapToGrid w:val="0"/>
          <w:sz w:val="24"/>
          <w:szCs w:val="24"/>
          <w:lang w:val="sq-AL"/>
        </w:rPr>
        <w:t xml:space="preserve"> </w:t>
      </w:r>
      <w:r w:rsidR="00B21A7F" w:rsidRPr="00EF7472">
        <w:rPr>
          <w:snapToGrid w:val="0"/>
          <w:sz w:val="24"/>
          <w:szCs w:val="24"/>
          <w:lang w:val="sq-AL"/>
        </w:rPr>
        <w:t>dëmtuar</w:t>
      </w:r>
      <w:r w:rsidRPr="00EF7472">
        <w:rPr>
          <w:snapToGrid w:val="0"/>
          <w:sz w:val="24"/>
          <w:szCs w:val="24"/>
          <w:lang w:val="sq-AL"/>
        </w:rPr>
        <w:t xml:space="preserve"> nga forca madhore.</w:t>
      </w:r>
      <w:r w:rsidR="00B44306" w:rsidRPr="00EF7472">
        <w:rPr>
          <w:snapToGrid w:val="0"/>
          <w:sz w:val="24"/>
          <w:szCs w:val="24"/>
          <w:lang w:val="sq-AL"/>
        </w:rPr>
        <w:t xml:space="preserve"> </w:t>
      </w:r>
      <w:r w:rsidRPr="00EF7472">
        <w:rPr>
          <w:snapToGrid w:val="0"/>
          <w:sz w:val="24"/>
          <w:szCs w:val="24"/>
          <w:lang w:val="sq-AL"/>
        </w:rPr>
        <w:t xml:space="preserve">Masa e </w:t>
      </w:r>
      <w:r w:rsidR="000E084D" w:rsidRPr="00EF7472">
        <w:rPr>
          <w:snapToGrid w:val="0"/>
          <w:sz w:val="24"/>
          <w:szCs w:val="24"/>
          <w:lang w:val="sq-AL"/>
        </w:rPr>
        <w:t>leht</w:t>
      </w:r>
      <w:r w:rsidR="00037506" w:rsidRPr="00EF7472">
        <w:rPr>
          <w:snapToGrid w:val="0"/>
          <w:sz w:val="24"/>
          <w:szCs w:val="24"/>
          <w:lang w:val="sq-AL"/>
        </w:rPr>
        <w:t>ë</w:t>
      </w:r>
      <w:r w:rsidR="000E084D" w:rsidRPr="00EF7472">
        <w:rPr>
          <w:snapToGrid w:val="0"/>
          <w:sz w:val="24"/>
          <w:szCs w:val="24"/>
          <w:lang w:val="sq-AL"/>
        </w:rPr>
        <w:t>sis</w:t>
      </w:r>
      <w:r w:rsidR="00037506" w:rsidRPr="00EF7472">
        <w:rPr>
          <w:snapToGrid w:val="0"/>
          <w:sz w:val="24"/>
          <w:szCs w:val="24"/>
          <w:lang w:val="sq-AL"/>
        </w:rPr>
        <w:t>ë</w:t>
      </w:r>
      <w:r w:rsidR="000E084D" w:rsidRPr="00EF7472">
        <w:rPr>
          <w:snapToGrid w:val="0"/>
          <w:sz w:val="24"/>
          <w:szCs w:val="24"/>
          <w:lang w:val="sq-AL"/>
        </w:rPr>
        <w:t xml:space="preserve"> tatimore t</w:t>
      </w:r>
      <w:r w:rsidR="00037506" w:rsidRPr="00EF7472">
        <w:rPr>
          <w:snapToGrid w:val="0"/>
          <w:sz w:val="24"/>
          <w:szCs w:val="24"/>
          <w:lang w:val="sq-AL"/>
        </w:rPr>
        <w:t>ë</w:t>
      </w:r>
      <w:r w:rsidR="000E084D" w:rsidRPr="00EF7472">
        <w:rPr>
          <w:snapToGrid w:val="0"/>
          <w:sz w:val="24"/>
          <w:szCs w:val="24"/>
          <w:lang w:val="sq-AL"/>
        </w:rPr>
        <w:t xml:space="preserve"> jet</w:t>
      </w:r>
      <w:r w:rsidR="00037506" w:rsidRPr="00EF7472">
        <w:rPr>
          <w:snapToGrid w:val="0"/>
          <w:sz w:val="24"/>
          <w:szCs w:val="24"/>
          <w:lang w:val="sq-AL"/>
        </w:rPr>
        <w:t>ë</w:t>
      </w:r>
      <w:r w:rsidR="000E084D" w:rsidRPr="00EF7472">
        <w:rPr>
          <w:snapToGrid w:val="0"/>
          <w:sz w:val="24"/>
          <w:szCs w:val="24"/>
          <w:lang w:val="sq-AL"/>
        </w:rPr>
        <w:t xml:space="preserve"> e </w:t>
      </w:r>
      <w:r w:rsidR="00B21A7F" w:rsidRPr="00EF7472">
        <w:rPr>
          <w:snapToGrid w:val="0"/>
          <w:sz w:val="24"/>
          <w:szCs w:val="24"/>
          <w:lang w:val="sq-AL"/>
        </w:rPr>
        <w:t>njëjte</w:t>
      </w:r>
      <w:r w:rsidR="000E084D" w:rsidRPr="00EF7472">
        <w:rPr>
          <w:snapToGrid w:val="0"/>
          <w:sz w:val="24"/>
          <w:szCs w:val="24"/>
          <w:lang w:val="sq-AL"/>
        </w:rPr>
        <w:t xml:space="preserve"> me mas</w:t>
      </w:r>
      <w:r w:rsidR="00037506" w:rsidRPr="00EF7472">
        <w:rPr>
          <w:snapToGrid w:val="0"/>
          <w:sz w:val="24"/>
          <w:szCs w:val="24"/>
          <w:lang w:val="sq-AL"/>
        </w:rPr>
        <w:t>ë</w:t>
      </w:r>
      <w:r w:rsidR="000E084D" w:rsidRPr="00EF7472">
        <w:rPr>
          <w:snapToGrid w:val="0"/>
          <w:sz w:val="24"/>
          <w:szCs w:val="24"/>
          <w:lang w:val="sq-AL"/>
        </w:rPr>
        <w:t>n e d</w:t>
      </w:r>
      <w:r w:rsidR="00037506" w:rsidRPr="00EF7472">
        <w:rPr>
          <w:snapToGrid w:val="0"/>
          <w:sz w:val="24"/>
          <w:szCs w:val="24"/>
          <w:lang w:val="sq-AL"/>
        </w:rPr>
        <w:t>ë</w:t>
      </w:r>
      <w:r w:rsidR="000E084D" w:rsidRPr="00EF7472">
        <w:rPr>
          <w:snapToGrid w:val="0"/>
          <w:sz w:val="24"/>
          <w:szCs w:val="24"/>
          <w:lang w:val="sq-AL"/>
        </w:rPr>
        <w:t>mit t</w:t>
      </w:r>
      <w:r w:rsidR="00037506" w:rsidRPr="00EF7472">
        <w:rPr>
          <w:snapToGrid w:val="0"/>
          <w:sz w:val="24"/>
          <w:szCs w:val="24"/>
          <w:lang w:val="sq-AL"/>
        </w:rPr>
        <w:t>ë</w:t>
      </w:r>
      <w:r w:rsidR="000E084D" w:rsidRPr="00EF7472">
        <w:rPr>
          <w:snapToGrid w:val="0"/>
          <w:sz w:val="24"/>
          <w:szCs w:val="24"/>
          <w:lang w:val="sq-AL"/>
        </w:rPr>
        <w:t xml:space="preserve"> shkaktuar</w:t>
      </w:r>
      <w:r w:rsidR="00B44306" w:rsidRPr="00EF7472">
        <w:rPr>
          <w:snapToGrid w:val="0"/>
          <w:sz w:val="24"/>
          <w:szCs w:val="24"/>
          <w:lang w:val="sq-AL"/>
        </w:rPr>
        <w:t>,</w:t>
      </w:r>
      <w:r w:rsidR="000E084D" w:rsidRPr="00EF7472">
        <w:rPr>
          <w:snapToGrid w:val="0"/>
          <w:sz w:val="24"/>
          <w:szCs w:val="24"/>
          <w:lang w:val="sq-AL"/>
        </w:rPr>
        <w:t xml:space="preserve"> por jo m</w:t>
      </w:r>
      <w:r w:rsidR="00037506" w:rsidRPr="00EF7472">
        <w:rPr>
          <w:snapToGrid w:val="0"/>
          <w:sz w:val="24"/>
          <w:szCs w:val="24"/>
          <w:lang w:val="sq-AL"/>
        </w:rPr>
        <w:t>ë</w:t>
      </w:r>
      <w:r w:rsidR="000E084D" w:rsidRPr="00EF7472">
        <w:rPr>
          <w:snapToGrid w:val="0"/>
          <w:sz w:val="24"/>
          <w:szCs w:val="24"/>
          <w:lang w:val="sq-AL"/>
        </w:rPr>
        <w:t xml:space="preserve"> shum</w:t>
      </w:r>
      <w:r w:rsidR="00037506" w:rsidRPr="00EF7472">
        <w:rPr>
          <w:snapToGrid w:val="0"/>
          <w:sz w:val="24"/>
          <w:szCs w:val="24"/>
          <w:lang w:val="sq-AL"/>
        </w:rPr>
        <w:t>ë</w:t>
      </w:r>
      <w:r w:rsidR="000E084D" w:rsidRPr="00EF7472">
        <w:rPr>
          <w:snapToGrid w:val="0"/>
          <w:sz w:val="24"/>
          <w:szCs w:val="24"/>
          <w:lang w:val="sq-AL"/>
        </w:rPr>
        <w:t xml:space="preserve"> se </w:t>
      </w:r>
      <w:r w:rsidR="000E084D" w:rsidRPr="00EF7472">
        <w:rPr>
          <w:b/>
          <w:snapToGrid w:val="0"/>
          <w:sz w:val="24"/>
          <w:szCs w:val="24"/>
          <w:lang w:val="sq-AL"/>
        </w:rPr>
        <w:t>75 %.</w:t>
      </w:r>
    </w:p>
    <w:p w:rsidR="000E084D" w:rsidRPr="00EF7472" w:rsidRDefault="000E084D" w:rsidP="00CD13CE">
      <w:pPr>
        <w:jc w:val="both"/>
        <w:rPr>
          <w:snapToGrid w:val="0"/>
          <w:sz w:val="24"/>
          <w:szCs w:val="24"/>
          <w:lang w:val="sq-AL"/>
        </w:rPr>
      </w:pPr>
    </w:p>
    <w:p w:rsidR="0004426C" w:rsidRPr="00EF7472" w:rsidRDefault="0004426C" w:rsidP="00CD13CE">
      <w:pPr>
        <w:jc w:val="both"/>
        <w:rPr>
          <w:snapToGrid w:val="0"/>
          <w:sz w:val="24"/>
          <w:szCs w:val="24"/>
          <w:lang w:val="sq-AL"/>
        </w:rPr>
      </w:pPr>
    </w:p>
    <w:p w:rsidR="00617582" w:rsidRPr="00EF7472" w:rsidRDefault="00345BB5" w:rsidP="00EA696E">
      <w:pPr>
        <w:pStyle w:val="ListParagraph"/>
        <w:numPr>
          <w:ilvl w:val="0"/>
          <w:numId w:val="5"/>
        </w:numPr>
        <w:jc w:val="both"/>
        <w:rPr>
          <w:snapToGrid w:val="0"/>
          <w:sz w:val="24"/>
          <w:szCs w:val="24"/>
          <w:lang w:val="sq-AL"/>
        </w:rPr>
      </w:pPr>
      <w:r w:rsidRPr="00EF7472">
        <w:rPr>
          <w:snapToGrid w:val="0"/>
          <w:sz w:val="24"/>
          <w:szCs w:val="24"/>
          <w:lang w:val="sq-AL"/>
        </w:rPr>
        <w:lastRenderedPageBreak/>
        <w:t>Ngarkohe</w:t>
      </w:r>
      <w:r w:rsidR="00037506" w:rsidRPr="00EF7472">
        <w:rPr>
          <w:snapToGrid w:val="0"/>
          <w:sz w:val="24"/>
          <w:szCs w:val="24"/>
          <w:lang w:val="sq-AL"/>
        </w:rPr>
        <w:t>n</w:t>
      </w:r>
      <w:r w:rsidRPr="00EF7472">
        <w:rPr>
          <w:snapToGrid w:val="0"/>
          <w:sz w:val="24"/>
          <w:szCs w:val="24"/>
          <w:lang w:val="sq-AL"/>
        </w:rPr>
        <w:t xml:space="preserve"> p</w:t>
      </w:r>
      <w:r w:rsidR="00037506" w:rsidRPr="00EF7472">
        <w:rPr>
          <w:snapToGrid w:val="0"/>
          <w:sz w:val="24"/>
          <w:szCs w:val="24"/>
          <w:lang w:val="sq-AL"/>
        </w:rPr>
        <w:t>ë</w:t>
      </w:r>
      <w:r w:rsidRPr="00EF7472">
        <w:rPr>
          <w:snapToGrid w:val="0"/>
          <w:sz w:val="24"/>
          <w:szCs w:val="24"/>
          <w:lang w:val="sq-AL"/>
        </w:rPr>
        <w:t>r mbledhjen e k</w:t>
      </w:r>
      <w:r w:rsidR="00037506" w:rsidRPr="00EF7472">
        <w:rPr>
          <w:snapToGrid w:val="0"/>
          <w:sz w:val="24"/>
          <w:szCs w:val="24"/>
          <w:lang w:val="sq-AL"/>
        </w:rPr>
        <w:t>ë</w:t>
      </w:r>
      <w:r w:rsidRPr="00EF7472">
        <w:rPr>
          <w:snapToGrid w:val="0"/>
          <w:sz w:val="24"/>
          <w:szCs w:val="24"/>
          <w:lang w:val="sq-AL"/>
        </w:rPr>
        <w:t xml:space="preserve">saj </w:t>
      </w:r>
      <w:r w:rsidR="00617582" w:rsidRPr="00EF7472">
        <w:rPr>
          <w:snapToGrid w:val="0"/>
          <w:sz w:val="24"/>
          <w:szCs w:val="24"/>
          <w:lang w:val="sq-AL"/>
        </w:rPr>
        <w:t>takse</w:t>
      </w:r>
      <w:r w:rsidR="004924C8" w:rsidRPr="00EF7472">
        <w:rPr>
          <w:snapToGrid w:val="0"/>
          <w:sz w:val="24"/>
          <w:szCs w:val="24"/>
          <w:lang w:val="sq-AL"/>
        </w:rPr>
        <w:t xml:space="preserve"> b/1-7</w:t>
      </w:r>
      <w:r w:rsidR="00B21A7F" w:rsidRPr="00EF7472">
        <w:rPr>
          <w:snapToGrid w:val="0"/>
          <w:sz w:val="24"/>
          <w:szCs w:val="24"/>
          <w:lang w:val="sq-AL"/>
        </w:rPr>
        <w:t xml:space="preserve">, </w:t>
      </w:r>
      <w:r w:rsidR="00617582" w:rsidRPr="00EF7472">
        <w:rPr>
          <w:snapToGrid w:val="0"/>
          <w:sz w:val="24"/>
          <w:szCs w:val="24"/>
          <w:lang w:val="sq-AL"/>
        </w:rPr>
        <w:t>S</w:t>
      </w:r>
      <w:r w:rsidRPr="00EF7472">
        <w:rPr>
          <w:snapToGrid w:val="0"/>
          <w:sz w:val="24"/>
          <w:szCs w:val="24"/>
          <w:lang w:val="sq-AL"/>
        </w:rPr>
        <w:t>pecialist</w:t>
      </w:r>
      <w:r w:rsidR="00037506" w:rsidRPr="00EF7472">
        <w:rPr>
          <w:snapToGrid w:val="0"/>
          <w:sz w:val="24"/>
          <w:szCs w:val="24"/>
          <w:lang w:val="sq-AL"/>
        </w:rPr>
        <w:t>ë</w:t>
      </w:r>
      <w:r w:rsidRPr="00EF7472">
        <w:rPr>
          <w:snapToGrid w:val="0"/>
          <w:sz w:val="24"/>
          <w:szCs w:val="24"/>
          <w:lang w:val="sq-AL"/>
        </w:rPr>
        <w:t>t e Drejtoris</w:t>
      </w:r>
      <w:r w:rsidR="00037506" w:rsidRPr="00EF7472">
        <w:rPr>
          <w:snapToGrid w:val="0"/>
          <w:sz w:val="24"/>
          <w:szCs w:val="24"/>
          <w:lang w:val="sq-AL"/>
        </w:rPr>
        <w:t>ë</w:t>
      </w:r>
      <w:r w:rsidRPr="00EF7472">
        <w:rPr>
          <w:snapToGrid w:val="0"/>
          <w:sz w:val="24"/>
          <w:szCs w:val="24"/>
          <w:lang w:val="sq-AL"/>
        </w:rPr>
        <w:t xml:space="preserve"> </w:t>
      </w:r>
      <w:r w:rsidR="00037506" w:rsidRPr="00EF7472">
        <w:rPr>
          <w:snapToGrid w:val="0"/>
          <w:sz w:val="24"/>
          <w:szCs w:val="24"/>
          <w:lang w:val="sq-AL"/>
        </w:rPr>
        <w:t>së</w:t>
      </w:r>
      <w:r w:rsidR="00E308DC" w:rsidRPr="00EF7472">
        <w:rPr>
          <w:snapToGrid w:val="0"/>
          <w:sz w:val="24"/>
          <w:szCs w:val="24"/>
          <w:lang w:val="sq-AL"/>
        </w:rPr>
        <w:t xml:space="preserve"> </w:t>
      </w:r>
      <w:r w:rsidR="00037506" w:rsidRPr="00EF7472">
        <w:rPr>
          <w:snapToGrid w:val="0"/>
          <w:sz w:val="24"/>
          <w:szCs w:val="24"/>
          <w:lang w:val="sq-AL"/>
        </w:rPr>
        <w:t>Pronave Publike &amp; Menaxhimit të Aseteve</w:t>
      </w:r>
      <w:r w:rsidR="00617582" w:rsidRPr="00EF7472">
        <w:rPr>
          <w:snapToGrid w:val="0"/>
          <w:sz w:val="24"/>
          <w:szCs w:val="24"/>
          <w:lang w:val="sq-AL"/>
        </w:rPr>
        <w:t xml:space="preserve"> </w:t>
      </w:r>
      <w:r w:rsidR="00237708" w:rsidRPr="00EF7472">
        <w:rPr>
          <w:snapToGrid w:val="0"/>
          <w:sz w:val="24"/>
          <w:szCs w:val="24"/>
          <w:lang w:val="sq-AL"/>
        </w:rPr>
        <w:t>për</w:t>
      </w:r>
      <w:r w:rsidR="00617582" w:rsidRPr="00EF7472">
        <w:rPr>
          <w:snapToGrid w:val="0"/>
          <w:sz w:val="24"/>
          <w:szCs w:val="24"/>
          <w:lang w:val="sq-AL"/>
        </w:rPr>
        <w:t xml:space="preserve"> qytetin e </w:t>
      </w:r>
      <w:r w:rsidR="00CB1D40" w:rsidRPr="00EF7472">
        <w:rPr>
          <w:snapToGrid w:val="0"/>
          <w:sz w:val="24"/>
          <w:szCs w:val="24"/>
          <w:lang w:val="sq-AL"/>
        </w:rPr>
        <w:t>Vlorës</w:t>
      </w:r>
      <w:r w:rsidR="00617582" w:rsidRPr="00EF7472">
        <w:rPr>
          <w:snapToGrid w:val="0"/>
          <w:sz w:val="24"/>
          <w:szCs w:val="24"/>
          <w:lang w:val="sq-AL"/>
        </w:rPr>
        <w:t>.</w:t>
      </w:r>
    </w:p>
    <w:p w:rsidR="00985C65" w:rsidRPr="00EF7472" w:rsidRDefault="00617582" w:rsidP="00EA696E">
      <w:pPr>
        <w:pStyle w:val="ListParagraph"/>
        <w:numPr>
          <w:ilvl w:val="0"/>
          <w:numId w:val="5"/>
        </w:numPr>
        <w:jc w:val="both"/>
        <w:rPr>
          <w:snapToGrid w:val="0"/>
          <w:sz w:val="24"/>
          <w:szCs w:val="24"/>
          <w:lang w:val="sq-AL"/>
        </w:rPr>
      </w:pPr>
      <w:r w:rsidRPr="00EF7472">
        <w:rPr>
          <w:snapToGrid w:val="0"/>
          <w:sz w:val="24"/>
          <w:szCs w:val="24"/>
          <w:lang w:val="sq-AL"/>
        </w:rPr>
        <w:t>Taksa mbi tokën bujqësore do te paguhet gjate vitit kalendarik.</w:t>
      </w:r>
    </w:p>
    <w:p w:rsidR="00617582" w:rsidRPr="00EF7472" w:rsidRDefault="00617582" w:rsidP="00EA696E">
      <w:pPr>
        <w:pStyle w:val="ListParagraph"/>
        <w:numPr>
          <w:ilvl w:val="0"/>
          <w:numId w:val="5"/>
        </w:numPr>
        <w:jc w:val="both"/>
        <w:rPr>
          <w:snapToGrid w:val="0"/>
          <w:sz w:val="24"/>
          <w:szCs w:val="24"/>
          <w:lang w:val="sq-AL"/>
        </w:rPr>
      </w:pPr>
      <w:r w:rsidRPr="00EF7472">
        <w:rPr>
          <w:snapToGrid w:val="0"/>
          <w:sz w:val="24"/>
          <w:szCs w:val="24"/>
          <w:lang w:val="sq-AL"/>
        </w:rPr>
        <w:t xml:space="preserve">Ne rast te pagimit te </w:t>
      </w:r>
      <w:r w:rsidR="00237708" w:rsidRPr="00EF7472">
        <w:rPr>
          <w:snapToGrid w:val="0"/>
          <w:sz w:val="24"/>
          <w:szCs w:val="24"/>
          <w:lang w:val="sq-AL"/>
        </w:rPr>
        <w:t>kësaj</w:t>
      </w:r>
      <w:r w:rsidRPr="00EF7472">
        <w:rPr>
          <w:snapToGrid w:val="0"/>
          <w:sz w:val="24"/>
          <w:szCs w:val="24"/>
          <w:lang w:val="sq-AL"/>
        </w:rPr>
        <w:t xml:space="preserve"> takse brenda </w:t>
      </w:r>
      <w:r w:rsidR="005F7DBC" w:rsidRPr="00EF7472">
        <w:rPr>
          <w:snapToGrid w:val="0"/>
          <w:sz w:val="24"/>
          <w:szCs w:val="24"/>
          <w:lang w:val="sq-AL"/>
        </w:rPr>
        <w:t>gjashtëmujorit</w:t>
      </w:r>
      <w:r w:rsidRPr="00EF7472">
        <w:rPr>
          <w:snapToGrid w:val="0"/>
          <w:sz w:val="24"/>
          <w:szCs w:val="24"/>
          <w:lang w:val="sq-AL"/>
        </w:rPr>
        <w:t xml:space="preserve"> te pare te vitit do te </w:t>
      </w:r>
      <w:proofErr w:type="spellStart"/>
      <w:r w:rsidRPr="00EF7472">
        <w:rPr>
          <w:snapToGrid w:val="0"/>
          <w:sz w:val="24"/>
          <w:szCs w:val="24"/>
          <w:lang w:val="sq-AL"/>
        </w:rPr>
        <w:t>kete</w:t>
      </w:r>
      <w:proofErr w:type="spellEnd"/>
      <w:r w:rsidRPr="00EF7472">
        <w:rPr>
          <w:snapToGrid w:val="0"/>
          <w:sz w:val="24"/>
          <w:szCs w:val="24"/>
          <w:lang w:val="sq-AL"/>
        </w:rPr>
        <w:t xml:space="preserve"> ulje ne </w:t>
      </w:r>
      <w:proofErr w:type="spellStart"/>
      <w:r w:rsidRPr="00EF7472">
        <w:rPr>
          <w:snapToGrid w:val="0"/>
          <w:sz w:val="24"/>
          <w:szCs w:val="24"/>
          <w:lang w:val="sq-AL"/>
        </w:rPr>
        <w:t>masen</w:t>
      </w:r>
      <w:proofErr w:type="spellEnd"/>
      <w:r w:rsidRPr="00EF7472">
        <w:rPr>
          <w:snapToGrid w:val="0"/>
          <w:sz w:val="24"/>
          <w:szCs w:val="24"/>
          <w:lang w:val="sq-AL"/>
        </w:rPr>
        <w:t xml:space="preserve"> 10% te </w:t>
      </w:r>
      <w:r w:rsidR="00237708" w:rsidRPr="00EF7472">
        <w:rPr>
          <w:snapToGrid w:val="0"/>
          <w:sz w:val="24"/>
          <w:szCs w:val="24"/>
          <w:lang w:val="sq-AL"/>
        </w:rPr>
        <w:t>taksës</w:t>
      </w:r>
      <w:r w:rsidRPr="00EF7472">
        <w:rPr>
          <w:snapToGrid w:val="0"/>
          <w:sz w:val="24"/>
          <w:szCs w:val="24"/>
          <w:lang w:val="sq-AL"/>
        </w:rPr>
        <w:t>.</w:t>
      </w:r>
    </w:p>
    <w:p w:rsidR="00DA1E89" w:rsidRPr="00EF7472" w:rsidRDefault="00DA1E89" w:rsidP="00551E17">
      <w:pPr>
        <w:pStyle w:val="ListParagraph"/>
        <w:jc w:val="both"/>
        <w:rPr>
          <w:snapToGrid w:val="0"/>
          <w:sz w:val="24"/>
          <w:szCs w:val="24"/>
          <w:lang w:val="sq-AL"/>
        </w:rPr>
      </w:pPr>
    </w:p>
    <w:p w:rsidR="004445FB" w:rsidRPr="00EF7472" w:rsidRDefault="004445FB" w:rsidP="00CD13CE">
      <w:pPr>
        <w:jc w:val="both"/>
        <w:rPr>
          <w:sz w:val="24"/>
          <w:szCs w:val="24"/>
          <w:lang w:val="sq-AL"/>
        </w:rPr>
      </w:pPr>
    </w:p>
    <w:p w:rsidR="00FA2EEE" w:rsidRPr="00EF7472" w:rsidRDefault="00FA2EEE" w:rsidP="0003427A">
      <w:pPr>
        <w:pStyle w:val="ListParagraph"/>
        <w:numPr>
          <w:ilvl w:val="0"/>
          <w:numId w:val="1"/>
        </w:numPr>
        <w:jc w:val="both"/>
        <w:rPr>
          <w:b/>
          <w:snapToGrid w:val="0"/>
          <w:sz w:val="24"/>
          <w:szCs w:val="24"/>
          <w:lang w:val="sq-AL"/>
        </w:rPr>
      </w:pPr>
      <w:r w:rsidRPr="00EF7472">
        <w:rPr>
          <w:b/>
          <w:snapToGrid w:val="0"/>
          <w:sz w:val="24"/>
          <w:szCs w:val="24"/>
          <w:lang w:val="sq-AL"/>
        </w:rPr>
        <w:t xml:space="preserve">Taksa mbi truallin </w:t>
      </w:r>
    </w:p>
    <w:p w:rsidR="0003427A" w:rsidRPr="00EF7472" w:rsidRDefault="0003427A" w:rsidP="0003427A">
      <w:pPr>
        <w:pStyle w:val="Default"/>
        <w:rPr>
          <w:rFonts w:ascii="Times New Roman" w:hAnsi="Times New Roman" w:cs="Times New Roman"/>
        </w:rPr>
      </w:pPr>
    </w:p>
    <w:p w:rsidR="0003427A" w:rsidRPr="00EF7472" w:rsidRDefault="0003427A" w:rsidP="0003427A">
      <w:pPr>
        <w:pStyle w:val="Default"/>
        <w:rPr>
          <w:rFonts w:ascii="Times New Roman" w:hAnsi="Times New Roman" w:cs="Times New Roman"/>
        </w:rPr>
      </w:pPr>
      <w:r w:rsidRPr="00EF7472">
        <w:rPr>
          <w:rFonts w:ascii="Times New Roman" w:hAnsi="Times New Roman" w:cs="Times New Roman"/>
        </w:rPr>
        <w:t>Truall</w:t>
      </w:r>
      <w:r w:rsidR="000F6B6A" w:rsidRPr="00EF7472">
        <w:rPr>
          <w:rFonts w:ascii="Times New Roman" w:hAnsi="Times New Roman" w:cs="Times New Roman"/>
        </w:rPr>
        <w:t>i</w:t>
      </w:r>
      <w:r w:rsidRPr="00EF7472">
        <w:rPr>
          <w:rFonts w:ascii="Times New Roman" w:hAnsi="Times New Roman" w:cs="Times New Roman"/>
        </w:rPr>
        <w:t xml:space="preserve"> është</w:t>
      </w:r>
      <w:r w:rsidR="000F6B6A" w:rsidRPr="00EF7472">
        <w:rPr>
          <w:rFonts w:ascii="Times New Roman" w:hAnsi="Times New Roman" w:cs="Times New Roman"/>
        </w:rPr>
        <w:t xml:space="preserve"> pasuri e paluajtshme</w:t>
      </w:r>
      <w:r w:rsidRPr="00EF7472">
        <w:rPr>
          <w:rFonts w:ascii="Times New Roman" w:hAnsi="Times New Roman" w:cs="Times New Roman"/>
        </w:rPr>
        <w:t xml:space="preserve"> </w:t>
      </w:r>
      <w:r w:rsidR="000F6B6A" w:rsidRPr="00EF7472">
        <w:rPr>
          <w:rFonts w:ascii="Times New Roman" w:hAnsi="Times New Roman" w:cs="Times New Roman"/>
        </w:rPr>
        <w:t>e emë</w:t>
      </w:r>
      <w:r w:rsidR="007029FA">
        <w:rPr>
          <w:rFonts w:ascii="Times New Roman" w:hAnsi="Times New Roman" w:cs="Times New Roman"/>
        </w:rPr>
        <w:t>r</w:t>
      </w:r>
      <w:r w:rsidR="000F6B6A" w:rsidRPr="00EF7472">
        <w:rPr>
          <w:rFonts w:ascii="Times New Roman" w:hAnsi="Times New Roman" w:cs="Times New Roman"/>
        </w:rPr>
        <w:t>tuar</w:t>
      </w:r>
      <w:r w:rsidRPr="00EF7472">
        <w:rPr>
          <w:rFonts w:ascii="Times New Roman" w:hAnsi="Times New Roman" w:cs="Times New Roman"/>
        </w:rPr>
        <w:t>, sipas përcaktimit të Kodit Civil dhe legjislacionit për regjistrimin e pasurive të paluajtshme. Niveli i taksës cak</w:t>
      </w:r>
      <w:r w:rsidR="000F6B6A" w:rsidRPr="00EF7472">
        <w:rPr>
          <w:rFonts w:ascii="Times New Roman" w:hAnsi="Times New Roman" w:cs="Times New Roman"/>
        </w:rPr>
        <w:t>tohet në lekë për metër katror sipas tabelë së mëposhtme:</w:t>
      </w:r>
    </w:p>
    <w:p w:rsidR="005F13D2" w:rsidRPr="00EF7472" w:rsidRDefault="005F13D2" w:rsidP="0003427A">
      <w:pPr>
        <w:pStyle w:val="Default"/>
        <w:rPr>
          <w:rFonts w:ascii="Times New Roman" w:hAnsi="Times New Roman" w:cs="Times New Roman"/>
        </w:rPr>
      </w:pPr>
    </w:p>
    <w:p w:rsidR="00CF07C6" w:rsidRPr="00EF7472" w:rsidRDefault="00CF07C6" w:rsidP="00CD13CE">
      <w:pPr>
        <w:jc w:val="both"/>
        <w:rPr>
          <w:b/>
          <w:snapToGrid w:val="0"/>
          <w:sz w:val="24"/>
          <w:szCs w:val="24"/>
          <w:lang w:val="sq-AL"/>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27"/>
        <w:gridCol w:w="3533"/>
        <w:gridCol w:w="2970"/>
      </w:tblGrid>
      <w:tr w:rsidR="00B562B3" w:rsidRPr="000629AD" w:rsidTr="001E6BBD">
        <w:trPr>
          <w:trHeight w:val="651"/>
          <w:jc w:val="center"/>
        </w:trPr>
        <w:tc>
          <w:tcPr>
            <w:tcW w:w="810" w:type="dxa"/>
            <w:shd w:val="clear" w:color="auto" w:fill="BFBFBF"/>
          </w:tcPr>
          <w:p w:rsidR="00CF07C6" w:rsidRPr="00EF7472" w:rsidRDefault="007029FA" w:rsidP="00CD13CE">
            <w:pPr>
              <w:jc w:val="both"/>
              <w:rPr>
                <w:b/>
                <w:snapToGrid w:val="0"/>
                <w:sz w:val="24"/>
                <w:szCs w:val="24"/>
                <w:lang w:val="sq-AL"/>
              </w:rPr>
            </w:pPr>
            <w:r w:rsidRPr="00EF7472">
              <w:rPr>
                <w:b/>
                <w:snapToGrid w:val="0"/>
                <w:sz w:val="24"/>
                <w:szCs w:val="24"/>
                <w:lang w:val="sq-AL"/>
              </w:rPr>
              <w:t>Nr.</w:t>
            </w:r>
          </w:p>
        </w:tc>
        <w:tc>
          <w:tcPr>
            <w:tcW w:w="2227" w:type="dxa"/>
            <w:shd w:val="clear" w:color="auto" w:fill="BFBFBF"/>
          </w:tcPr>
          <w:p w:rsidR="00CF07C6" w:rsidRPr="00EF7472" w:rsidRDefault="007029FA" w:rsidP="00CD13CE">
            <w:pPr>
              <w:jc w:val="both"/>
              <w:rPr>
                <w:b/>
                <w:snapToGrid w:val="0"/>
                <w:sz w:val="24"/>
                <w:szCs w:val="24"/>
                <w:lang w:val="sq-AL"/>
              </w:rPr>
            </w:pPr>
            <w:r w:rsidRPr="00EF7472">
              <w:rPr>
                <w:b/>
                <w:snapToGrid w:val="0"/>
                <w:sz w:val="24"/>
                <w:szCs w:val="24"/>
                <w:lang w:val="sq-AL"/>
              </w:rPr>
              <w:t>Emërtimi</w:t>
            </w:r>
            <w:r w:rsidR="00CF07C6" w:rsidRPr="00EF7472">
              <w:rPr>
                <w:b/>
                <w:snapToGrid w:val="0"/>
                <w:sz w:val="24"/>
                <w:szCs w:val="24"/>
                <w:lang w:val="sq-AL"/>
              </w:rPr>
              <w:t xml:space="preserve"> </w:t>
            </w:r>
          </w:p>
        </w:tc>
        <w:tc>
          <w:tcPr>
            <w:tcW w:w="3533" w:type="dxa"/>
            <w:shd w:val="clear" w:color="auto" w:fill="BFBFBF"/>
          </w:tcPr>
          <w:p w:rsidR="00CF07C6" w:rsidRPr="00EF7472" w:rsidRDefault="00CF07C6" w:rsidP="00CD13CE">
            <w:pPr>
              <w:jc w:val="both"/>
              <w:rPr>
                <w:b/>
                <w:snapToGrid w:val="0"/>
                <w:sz w:val="24"/>
                <w:szCs w:val="24"/>
                <w:lang w:val="sq-AL"/>
              </w:rPr>
            </w:pPr>
            <w:r w:rsidRPr="00EF7472">
              <w:rPr>
                <w:b/>
                <w:snapToGrid w:val="0"/>
                <w:sz w:val="24"/>
                <w:szCs w:val="24"/>
                <w:lang w:val="sq-AL"/>
              </w:rPr>
              <w:t xml:space="preserve">Vlera e </w:t>
            </w:r>
            <w:r w:rsidR="00B21A7F" w:rsidRPr="00EF7472">
              <w:rPr>
                <w:b/>
                <w:snapToGrid w:val="0"/>
                <w:sz w:val="24"/>
                <w:szCs w:val="24"/>
                <w:lang w:val="sq-AL"/>
              </w:rPr>
              <w:t>taksës</w:t>
            </w:r>
            <w:r w:rsidRPr="00EF7472">
              <w:rPr>
                <w:b/>
                <w:snapToGrid w:val="0"/>
                <w:sz w:val="24"/>
                <w:szCs w:val="24"/>
                <w:lang w:val="sq-AL"/>
              </w:rPr>
              <w:t xml:space="preserve"> ne leke m2/vit </w:t>
            </w:r>
            <w:r w:rsidR="00B21A7F" w:rsidRPr="00EF7472">
              <w:rPr>
                <w:b/>
                <w:snapToGrid w:val="0"/>
                <w:sz w:val="24"/>
                <w:szCs w:val="24"/>
                <w:lang w:val="sq-AL"/>
              </w:rPr>
              <w:t>për</w:t>
            </w:r>
            <w:r w:rsidRPr="00EF7472">
              <w:rPr>
                <w:b/>
                <w:snapToGrid w:val="0"/>
                <w:sz w:val="24"/>
                <w:szCs w:val="24"/>
                <w:lang w:val="sq-AL"/>
              </w:rPr>
              <w:t xml:space="preserve"> </w:t>
            </w:r>
            <w:r w:rsidR="00B21A7F" w:rsidRPr="00EF7472">
              <w:rPr>
                <w:b/>
                <w:snapToGrid w:val="0"/>
                <w:sz w:val="24"/>
                <w:szCs w:val="24"/>
                <w:lang w:val="sq-AL"/>
              </w:rPr>
              <w:t>qëllime</w:t>
            </w:r>
            <w:r w:rsidRPr="00EF7472">
              <w:rPr>
                <w:b/>
                <w:snapToGrid w:val="0"/>
                <w:sz w:val="24"/>
                <w:szCs w:val="24"/>
                <w:lang w:val="sq-AL"/>
              </w:rPr>
              <w:t xml:space="preserve"> banimi nga </w:t>
            </w:r>
            <w:r w:rsidR="00B21A7F" w:rsidRPr="00EF7472">
              <w:rPr>
                <w:b/>
                <w:snapToGrid w:val="0"/>
                <w:sz w:val="24"/>
                <w:szCs w:val="24"/>
                <w:lang w:val="sq-AL"/>
              </w:rPr>
              <w:t>individët</w:t>
            </w:r>
          </w:p>
        </w:tc>
        <w:tc>
          <w:tcPr>
            <w:tcW w:w="2970" w:type="dxa"/>
            <w:shd w:val="clear" w:color="auto" w:fill="BFBFBF"/>
          </w:tcPr>
          <w:p w:rsidR="00CF07C6" w:rsidRPr="00EF7472" w:rsidRDefault="00CF07C6" w:rsidP="00CD13CE">
            <w:pPr>
              <w:jc w:val="both"/>
              <w:rPr>
                <w:b/>
                <w:snapToGrid w:val="0"/>
                <w:sz w:val="24"/>
                <w:szCs w:val="24"/>
                <w:lang w:val="sq-AL"/>
              </w:rPr>
            </w:pPr>
            <w:r w:rsidRPr="00EF7472">
              <w:rPr>
                <w:b/>
                <w:snapToGrid w:val="0"/>
                <w:sz w:val="24"/>
                <w:szCs w:val="24"/>
                <w:lang w:val="sq-AL"/>
              </w:rPr>
              <w:t xml:space="preserve">Vlera e </w:t>
            </w:r>
            <w:r w:rsidR="00B21A7F" w:rsidRPr="00EF7472">
              <w:rPr>
                <w:b/>
                <w:snapToGrid w:val="0"/>
                <w:sz w:val="24"/>
                <w:szCs w:val="24"/>
                <w:lang w:val="sq-AL"/>
              </w:rPr>
              <w:t>taksës</w:t>
            </w:r>
            <w:r w:rsidRPr="00EF7472">
              <w:rPr>
                <w:b/>
                <w:snapToGrid w:val="0"/>
                <w:sz w:val="24"/>
                <w:szCs w:val="24"/>
                <w:lang w:val="sq-AL"/>
              </w:rPr>
              <w:t xml:space="preserve"> ne leke m2/vit </w:t>
            </w:r>
            <w:proofErr w:type="spellStart"/>
            <w:r w:rsidRPr="00EF7472">
              <w:rPr>
                <w:b/>
                <w:snapToGrid w:val="0"/>
                <w:sz w:val="24"/>
                <w:szCs w:val="24"/>
                <w:lang w:val="sq-AL"/>
              </w:rPr>
              <w:t>per</w:t>
            </w:r>
            <w:proofErr w:type="spellEnd"/>
            <w:r w:rsidRPr="00EF7472">
              <w:rPr>
                <w:b/>
                <w:snapToGrid w:val="0"/>
                <w:sz w:val="24"/>
                <w:szCs w:val="24"/>
                <w:lang w:val="sq-AL"/>
              </w:rPr>
              <w:t xml:space="preserve"> </w:t>
            </w:r>
            <w:r w:rsidR="00B21A7F" w:rsidRPr="00EF7472">
              <w:rPr>
                <w:b/>
                <w:snapToGrid w:val="0"/>
                <w:sz w:val="24"/>
                <w:szCs w:val="24"/>
                <w:lang w:val="sq-AL"/>
              </w:rPr>
              <w:t>qëllime</w:t>
            </w:r>
            <w:r w:rsidRPr="00EF7472">
              <w:rPr>
                <w:b/>
                <w:snapToGrid w:val="0"/>
                <w:sz w:val="24"/>
                <w:szCs w:val="24"/>
                <w:lang w:val="sq-AL"/>
              </w:rPr>
              <w:t xml:space="preserve"> biznesi</w:t>
            </w:r>
          </w:p>
        </w:tc>
      </w:tr>
      <w:tr w:rsidR="00B562B3" w:rsidRPr="00EF7472" w:rsidTr="001E6BBD">
        <w:trPr>
          <w:trHeight w:val="354"/>
          <w:jc w:val="center"/>
        </w:trPr>
        <w:tc>
          <w:tcPr>
            <w:tcW w:w="810" w:type="dxa"/>
          </w:tcPr>
          <w:p w:rsidR="00CF07C6" w:rsidRPr="00EF7472" w:rsidRDefault="00CF07C6" w:rsidP="00CD13CE">
            <w:pPr>
              <w:jc w:val="both"/>
              <w:rPr>
                <w:snapToGrid w:val="0"/>
                <w:sz w:val="24"/>
                <w:szCs w:val="24"/>
                <w:lang w:val="sq-AL"/>
              </w:rPr>
            </w:pPr>
            <w:r w:rsidRPr="00EF7472">
              <w:rPr>
                <w:snapToGrid w:val="0"/>
                <w:sz w:val="24"/>
                <w:szCs w:val="24"/>
                <w:lang w:val="sq-AL"/>
              </w:rPr>
              <w:t>1</w:t>
            </w:r>
          </w:p>
        </w:tc>
        <w:tc>
          <w:tcPr>
            <w:tcW w:w="2227" w:type="dxa"/>
          </w:tcPr>
          <w:p w:rsidR="00CF07C6" w:rsidRPr="00EF7472" w:rsidRDefault="00CF07C6" w:rsidP="00CD13CE">
            <w:pPr>
              <w:jc w:val="both"/>
              <w:rPr>
                <w:snapToGrid w:val="0"/>
                <w:sz w:val="24"/>
                <w:szCs w:val="24"/>
                <w:lang w:val="sq-AL"/>
              </w:rPr>
            </w:pPr>
            <w:r w:rsidRPr="00EF7472">
              <w:rPr>
                <w:snapToGrid w:val="0"/>
                <w:sz w:val="24"/>
                <w:szCs w:val="24"/>
                <w:lang w:val="sq-AL"/>
              </w:rPr>
              <w:t>Takse trualli</w:t>
            </w:r>
          </w:p>
        </w:tc>
        <w:tc>
          <w:tcPr>
            <w:tcW w:w="3533" w:type="dxa"/>
            <w:vAlign w:val="center"/>
          </w:tcPr>
          <w:p w:rsidR="00CF07C6" w:rsidRPr="00EF7472" w:rsidRDefault="00CF07C6" w:rsidP="001E6BBD">
            <w:pPr>
              <w:jc w:val="center"/>
              <w:rPr>
                <w:snapToGrid w:val="0"/>
                <w:sz w:val="24"/>
                <w:szCs w:val="24"/>
                <w:lang w:val="sq-AL"/>
              </w:rPr>
            </w:pPr>
            <w:r w:rsidRPr="00EF7472">
              <w:rPr>
                <w:snapToGrid w:val="0"/>
                <w:sz w:val="24"/>
                <w:szCs w:val="24"/>
                <w:lang w:val="sq-AL"/>
              </w:rPr>
              <w:t>0,56 lek/m2</w:t>
            </w:r>
          </w:p>
        </w:tc>
        <w:tc>
          <w:tcPr>
            <w:tcW w:w="2970" w:type="dxa"/>
          </w:tcPr>
          <w:p w:rsidR="00CF07C6" w:rsidRPr="00EF7472" w:rsidRDefault="00CF07C6" w:rsidP="001E6BBD">
            <w:pPr>
              <w:jc w:val="center"/>
              <w:rPr>
                <w:snapToGrid w:val="0"/>
                <w:sz w:val="24"/>
                <w:szCs w:val="24"/>
                <w:lang w:val="sq-AL"/>
              </w:rPr>
            </w:pPr>
            <w:r w:rsidRPr="00EF7472">
              <w:rPr>
                <w:snapToGrid w:val="0"/>
                <w:sz w:val="24"/>
                <w:szCs w:val="24"/>
                <w:lang w:val="sq-AL"/>
              </w:rPr>
              <w:t>20 lek/m2</w:t>
            </w:r>
          </w:p>
        </w:tc>
      </w:tr>
    </w:tbl>
    <w:p w:rsidR="00CF07C6" w:rsidRPr="00EF7472" w:rsidRDefault="00CF07C6" w:rsidP="00CD13CE">
      <w:pPr>
        <w:jc w:val="both"/>
        <w:rPr>
          <w:snapToGrid w:val="0"/>
          <w:sz w:val="24"/>
          <w:szCs w:val="24"/>
          <w:lang w:val="sq-AL"/>
        </w:rPr>
      </w:pPr>
    </w:p>
    <w:p w:rsidR="000F6B6A" w:rsidRPr="00EF7472" w:rsidRDefault="003668F4" w:rsidP="0014661B">
      <w:pPr>
        <w:pStyle w:val="Default"/>
        <w:jc w:val="both"/>
        <w:rPr>
          <w:rFonts w:ascii="Times New Roman" w:hAnsi="Times New Roman" w:cs="Times New Roman"/>
        </w:rPr>
      </w:pPr>
      <w:r w:rsidRPr="00EF7472">
        <w:rPr>
          <w:rFonts w:ascii="Times New Roman" w:hAnsi="Times New Roman" w:cs="Times New Roman"/>
        </w:rPr>
        <w:t>Baza e taksës mbi truallin është sipërfaqja e truallit, në metër kat</w:t>
      </w:r>
      <w:r w:rsidR="0014661B" w:rsidRPr="00EF7472">
        <w:rPr>
          <w:rFonts w:ascii="Times New Roman" w:hAnsi="Times New Roman" w:cs="Times New Roman"/>
        </w:rPr>
        <w:t xml:space="preserve">ror, në pronësi apo përdorim të </w:t>
      </w:r>
      <w:r w:rsidRPr="00EF7472">
        <w:rPr>
          <w:rFonts w:ascii="Times New Roman" w:hAnsi="Times New Roman" w:cs="Times New Roman"/>
        </w:rPr>
        <w:t xml:space="preserve">taksapaguesit. Sipërfaqja e truallit në pronësi përcaktohet sipas dokumenteve që e vërtetojnë atë. Në rast të mungesës së dokumentacionit të pronësisë, përdoruesi i truallit bën një </w:t>
      </w:r>
      <w:proofErr w:type="spellStart"/>
      <w:r w:rsidRPr="00EF7472">
        <w:rPr>
          <w:rFonts w:ascii="Times New Roman" w:hAnsi="Times New Roman" w:cs="Times New Roman"/>
        </w:rPr>
        <w:t>vetëdeklarim</w:t>
      </w:r>
      <w:proofErr w:type="spellEnd"/>
      <w:r w:rsidRPr="00EF7472">
        <w:rPr>
          <w:rFonts w:ascii="Times New Roman" w:hAnsi="Times New Roman" w:cs="Times New Roman"/>
        </w:rPr>
        <w:t xml:space="preserve"> të sipërfaqes së truallit në përdorim, pranë </w:t>
      </w:r>
      <w:r w:rsidR="0014661B" w:rsidRPr="00EF7472">
        <w:rPr>
          <w:rFonts w:ascii="Times New Roman" w:hAnsi="Times New Roman" w:cs="Times New Roman"/>
        </w:rPr>
        <w:t xml:space="preserve">Drejtorisë </w:t>
      </w:r>
      <w:r w:rsidR="00853370" w:rsidRPr="00EF7472">
        <w:rPr>
          <w:rFonts w:ascii="Times New Roman" w:hAnsi="Times New Roman" w:cs="Times New Roman"/>
        </w:rPr>
        <w:t>se Taksave dhe Tarifave Vendore</w:t>
      </w:r>
      <w:r w:rsidR="0014661B" w:rsidRPr="00EF7472">
        <w:rPr>
          <w:rFonts w:ascii="Times New Roman" w:hAnsi="Times New Roman" w:cs="Times New Roman"/>
        </w:rPr>
        <w:t xml:space="preserve">. </w:t>
      </w:r>
      <w:r w:rsidR="000F6B6A" w:rsidRPr="00EF7472">
        <w:rPr>
          <w:rFonts w:ascii="Times New Roman" w:hAnsi="Times New Roman" w:cs="Times New Roman"/>
        </w:rPr>
        <w:t>Detyrimi i taksës llogaritet si shumëzim i nivelit të taksës me bazën e tatueshme</w:t>
      </w:r>
    </w:p>
    <w:p w:rsidR="00E253EB" w:rsidRPr="00EF7472" w:rsidRDefault="00E253EB" w:rsidP="00CD13CE">
      <w:pPr>
        <w:jc w:val="both"/>
        <w:rPr>
          <w:snapToGrid w:val="0"/>
          <w:sz w:val="24"/>
          <w:szCs w:val="24"/>
          <w:lang w:val="sq-AL"/>
        </w:rPr>
      </w:pPr>
    </w:p>
    <w:p w:rsidR="00FA2EEE" w:rsidRPr="00EF7472" w:rsidRDefault="00FA2EEE" w:rsidP="00EA696E">
      <w:pPr>
        <w:pStyle w:val="ListParagraph"/>
        <w:numPr>
          <w:ilvl w:val="0"/>
          <w:numId w:val="6"/>
        </w:numPr>
        <w:jc w:val="both"/>
        <w:rPr>
          <w:snapToGrid w:val="0"/>
          <w:sz w:val="24"/>
          <w:szCs w:val="24"/>
          <w:lang w:val="sq-AL"/>
        </w:rPr>
      </w:pPr>
      <w:r w:rsidRPr="00EF7472">
        <w:rPr>
          <w:snapToGrid w:val="0"/>
          <w:sz w:val="24"/>
          <w:szCs w:val="24"/>
          <w:lang w:val="sq-AL"/>
        </w:rPr>
        <w:t>Ngarkohen për mbledhjen e kësaj takse</w:t>
      </w:r>
      <w:r w:rsidR="00B21A7F" w:rsidRPr="00EF7472">
        <w:rPr>
          <w:snapToGrid w:val="0"/>
          <w:sz w:val="24"/>
          <w:szCs w:val="24"/>
          <w:lang w:val="sq-AL"/>
        </w:rPr>
        <w:t xml:space="preserve">, </w:t>
      </w:r>
      <w:r w:rsidRPr="00EF7472">
        <w:rPr>
          <w:snapToGrid w:val="0"/>
          <w:sz w:val="24"/>
          <w:szCs w:val="24"/>
          <w:lang w:val="sq-AL"/>
        </w:rPr>
        <w:t>Specialistët e Sektorit/</w:t>
      </w:r>
      <w:r w:rsidR="00B21A7F" w:rsidRPr="00EF7472">
        <w:rPr>
          <w:snapToGrid w:val="0"/>
          <w:sz w:val="24"/>
          <w:szCs w:val="24"/>
          <w:lang w:val="sq-AL"/>
        </w:rPr>
        <w:t>Drejtorisë</w:t>
      </w:r>
      <w:r w:rsidRPr="00EF7472">
        <w:rPr>
          <w:snapToGrid w:val="0"/>
          <w:sz w:val="24"/>
          <w:szCs w:val="24"/>
          <w:lang w:val="sq-AL"/>
        </w:rPr>
        <w:t xml:space="preserve"> se Drejtorisë së Taksave dhe Tarifave Vendore </w:t>
      </w:r>
      <w:r w:rsidR="0014661B" w:rsidRPr="00EF7472">
        <w:rPr>
          <w:snapToGrid w:val="0"/>
          <w:sz w:val="24"/>
          <w:szCs w:val="24"/>
          <w:lang w:val="sq-AL"/>
        </w:rPr>
        <w:t>për</w:t>
      </w:r>
      <w:r w:rsidRPr="00EF7472">
        <w:rPr>
          <w:snapToGrid w:val="0"/>
          <w:sz w:val="24"/>
          <w:szCs w:val="24"/>
          <w:lang w:val="sq-AL"/>
        </w:rPr>
        <w:t xml:space="preserve"> qytetin e </w:t>
      </w:r>
      <w:r w:rsidR="0014661B" w:rsidRPr="00EF7472">
        <w:rPr>
          <w:snapToGrid w:val="0"/>
          <w:sz w:val="24"/>
          <w:szCs w:val="24"/>
          <w:lang w:val="sq-AL"/>
        </w:rPr>
        <w:t>Vlorës</w:t>
      </w:r>
      <w:r w:rsidRPr="00EF7472">
        <w:rPr>
          <w:snapToGrid w:val="0"/>
          <w:sz w:val="24"/>
          <w:szCs w:val="24"/>
          <w:lang w:val="sq-AL"/>
        </w:rPr>
        <w:t>.</w:t>
      </w:r>
    </w:p>
    <w:p w:rsidR="00FA2EEE" w:rsidRPr="00EF7472" w:rsidRDefault="00FA2EEE" w:rsidP="00EA696E">
      <w:pPr>
        <w:pStyle w:val="ListParagraph"/>
        <w:numPr>
          <w:ilvl w:val="0"/>
          <w:numId w:val="6"/>
        </w:numPr>
        <w:jc w:val="both"/>
        <w:rPr>
          <w:snapToGrid w:val="0"/>
          <w:sz w:val="24"/>
          <w:szCs w:val="24"/>
          <w:lang w:val="sq-AL"/>
        </w:rPr>
      </w:pPr>
      <w:r w:rsidRPr="00EF7472">
        <w:rPr>
          <w:snapToGrid w:val="0"/>
          <w:sz w:val="24"/>
          <w:szCs w:val="24"/>
          <w:lang w:val="sq-AL"/>
        </w:rPr>
        <w:t>Taksa mbi truallin do te paguhet gjate vitit kalendarik.</w:t>
      </w:r>
    </w:p>
    <w:p w:rsidR="00FA2EEE" w:rsidRPr="00EF7472" w:rsidRDefault="00B21A7F" w:rsidP="00EA696E">
      <w:pPr>
        <w:pStyle w:val="ListParagraph"/>
        <w:numPr>
          <w:ilvl w:val="0"/>
          <w:numId w:val="6"/>
        </w:numPr>
        <w:jc w:val="both"/>
        <w:rPr>
          <w:snapToGrid w:val="0"/>
          <w:sz w:val="24"/>
          <w:szCs w:val="24"/>
          <w:lang w:val="sq-AL"/>
        </w:rPr>
      </w:pPr>
      <w:r w:rsidRPr="00EF7472">
        <w:rPr>
          <w:snapToGrid w:val="0"/>
          <w:sz w:val="24"/>
          <w:szCs w:val="24"/>
          <w:lang w:val="sq-AL"/>
        </w:rPr>
        <w:t>Përjashtimisht</w:t>
      </w:r>
      <w:r w:rsidR="004924C8" w:rsidRPr="00EF7472">
        <w:rPr>
          <w:snapToGrid w:val="0"/>
          <w:sz w:val="24"/>
          <w:szCs w:val="24"/>
          <w:lang w:val="sq-AL"/>
        </w:rPr>
        <w:t>, s</w:t>
      </w:r>
      <w:r w:rsidR="00FA2EEE" w:rsidRPr="00EF7472">
        <w:rPr>
          <w:snapToGrid w:val="0"/>
          <w:sz w:val="24"/>
          <w:szCs w:val="24"/>
          <w:lang w:val="sq-AL"/>
        </w:rPr>
        <w:t xml:space="preserve">ubjektet e tatimit te thjeshtuar mbi fitimin e biznesit të vogël, kur vlera e taksës e kalon shumen 30.000 lekë, mund ta kryejnë pagesën në katër këste përkatësisht deri në 20 prill, 20 </w:t>
      </w:r>
      <w:r w:rsidR="0003427A" w:rsidRPr="00EF7472">
        <w:rPr>
          <w:snapToGrid w:val="0"/>
          <w:sz w:val="24"/>
          <w:szCs w:val="24"/>
          <w:lang w:val="sq-AL"/>
        </w:rPr>
        <w:t>korrik, 20 tetor dhe 20 dhjetor</w:t>
      </w:r>
    </w:p>
    <w:p w:rsidR="0003427A" w:rsidRPr="00EF7472" w:rsidRDefault="0003427A" w:rsidP="0003427A">
      <w:pPr>
        <w:pStyle w:val="ListParagraph"/>
        <w:jc w:val="both"/>
        <w:rPr>
          <w:snapToGrid w:val="0"/>
          <w:sz w:val="24"/>
          <w:szCs w:val="24"/>
          <w:lang w:val="sq-AL"/>
        </w:rPr>
      </w:pPr>
    </w:p>
    <w:p w:rsidR="0004426C" w:rsidRPr="00EF7472" w:rsidRDefault="0004426C" w:rsidP="0003427A">
      <w:pPr>
        <w:pStyle w:val="ListParagraph"/>
        <w:jc w:val="both"/>
        <w:rPr>
          <w:snapToGrid w:val="0"/>
          <w:sz w:val="24"/>
          <w:szCs w:val="24"/>
          <w:lang w:val="sq-AL"/>
        </w:rPr>
      </w:pPr>
    </w:p>
    <w:p w:rsidR="00C04CC9" w:rsidRPr="00EF7472" w:rsidRDefault="00A42244" w:rsidP="00B21A7F">
      <w:pPr>
        <w:jc w:val="both"/>
        <w:rPr>
          <w:rFonts w:eastAsia="Cambria"/>
          <w:b/>
          <w:sz w:val="24"/>
          <w:szCs w:val="24"/>
          <w:lang w:val="sq-AL"/>
        </w:rPr>
      </w:pPr>
      <w:r w:rsidRPr="00EF7472">
        <w:rPr>
          <w:rFonts w:eastAsia="Cambria"/>
          <w:b/>
          <w:sz w:val="24"/>
          <w:szCs w:val="24"/>
          <w:lang w:val="sq-AL"/>
        </w:rPr>
        <w:t>3</w:t>
      </w:r>
      <w:r w:rsidR="000C0F47" w:rsidRPr="00EF7472">
        <w:rPr>
          <w:rFonts w:eastAsia="Cambria"/>
          <w:b/>
          <w:sz w:val="24"/>
          <w:szCs w:val="24"/>
          <w:lang w:val="sq-AL"/>
        </w:rPr>
        <w:t>.</w:t>
      </w:r>
      <w:r w:rsidR="00C04CC9" w:rsidRPr="00EF7472">
        <w:rPr>
          <w:rFonts w:eastAsia="Cambria"/>
          <w:b/>
          <w:sz w:val="24"/>
          <w:szCs w:val="24"/>
          <w:lang w:val="sq-AL"/>
        </w:rPr>
        <w:t xml:space="preserve"> </w:t>
      </w:r>
      <w:r w:rsidR="000B5493" w:rsidRPr="00EF7472">
        <w:rPr>
          <w:rFonts w:eastAsia="Cambria"/>
          <w:b/>
          <w:sz w:val="24"/>
          <w:szCs w:val="24"/>
          <w:lang w:val="sq-AL"/>
        </w:rPr>
        <w:t>T</w:t>
      </w:r>
      <w:r w:rsidR="000C0F47" w:rsidRPr="00EF7472">
        <w:rPr>
          <w:rFonts w:eastAsia="Cambria"/>
          <w:b/>
          <w:sz w:val="24"/>
          <w:szCs w:val="24"/>
          <w:lang w:val="sq-AL"/>
        </w:rPr>
        <w:t>AKSA E FJETJES NE HOTEL</w:t>
      </w:r>
      <w:r w:rsidR="0025478A" w:rsidRPr="00EF7472">
        <w:rPr>
          <w:rFonts w:eastAsia="Cambria"/>
          <w:b/>
          <w:sz w:val="24"/>
          <w:szCs w:val="24"/>
          <w:lang w:val="sq-AL"/>
        </w:rPr>
        <w:t xml:space="preserve"> </w:t>
      </w:r>
    </w:p>
    <w:p w:rsidR="00FA2EEE" w:rsidRPr="00EF7472" w:rsidRDefault="00FA2EEE" w:rsidP="00CD13CE">
      <w:pPr>
        <w:jc w:val="both"/>
        <w:rPr>
          <w:snapToGrid w:val="0"/>
          <w:sz w:val="24"/>
          <w:szCs w:val="24"/>
          <w:lang w:val="sq-AL"/>
        </w:rPr>
      </w:pPr>
    </w:p>
    <w:p w:rsidR="00020E31" w:rsidRPr="00EF7472" w:rsidRDefault="00E84754" w:rsidP="00CD13CE">
      <w:pPr>
        <w:jc w:val="both"/>
        <w:rPr>
          <w:rFonts w:eastAsia="Cambria"/>
          <w:sz w:val="24"/>
          <w:szCs w:val="24"/>
          <w:lang w:val="sq-AL"/>
        </w:rPr>
      </w:pPr>
      <w:r w:rsidRPr="00EF7472">
        <w:rPr>
          <w:rFonts w:eastAsia="Cambria"/>
          <w:sz w:val="24"/>
          <w:szCs w:val="24"/>
          <w:lang w:val="sq-AL"/>
        </w:rPr>
        <w:t xml:space="preserve">Niveli tregues i </w:t>
      </w:r>
      <w:r w:rsidR="00AE1EC6" w:rsidRPr="00EF7472">
        <w:rPr>
          <w:rFonts w:eastAsia="Cambria"/>
          <w:sz w:val="24"/>
          <w:szCs w:val="24"/>
          <w:lang w:val="sq-AL"/>
        </w:rPr>
        <w:t>taksës</w:t>
      </w:r>
      <w:r w:rsidRPr="00EF7472">
        <w:rPr>
          <w:rFonts w:eastAsia="Cambria"/>
          <w:sz w:val="24"/>
          <w:szCs w:val="24"/>
          <w:lang w:val="sq-AL"/>
        </w:rPr>
        <w:t xml:space="preserve"> se hotelit </w:t>
      </w:r>
      <w:r w:rsidR="00AE1EC6" w:rsidRPr="00EF7472">
        <w:rPr>
          <w:rFonts w:eastAsia="Cambria"/>
          <w:sz w:val="24"/>
          <w:szCs w:val="24"/>
          <w:lang w:val="sq-AL"/>
        </w:rPr>
        <w:t>është</w:t>
      </w:r>
      <w:r w:rsidR="00BE3CDA" w:rsidRPr="00EF7472">
        <w:rPr>
          <w:rFonts w:eastAsia="Cambria"/>
          <w:sz w:val="24"/>
          <w:szCs w:val="24"/>
          <w:lang w:val="sq-AL"/>
        </w:rPr>
        <w:t>:</w:t>
      </w:r>
    </w:p>
    <w:p w:rsidR="00020E31" w:rsidRPr="00EF7472" w:rsidRDefault="00020E31" w:rsidP="00CD13CE">
      <w:pPr>
        <w:jc w:val="both"/>
        <w:rPr>
          <w:snapToGrid w:val="0"/>
          <w:sz w:val="24"/>
          <w:szCs w:val="24"/>
          <w:lang w:val="sq-AL"/>
        </w:rPr>
      </w:pP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35"/>
        <w:gridCol w:w="2874"/>
      </w:tblGrid>
      <w:tr w:rsidR="00B562B3" w:rsidRPr="00EF7472" w:rsidTr="00474644">
        <w:trPr>
          <w:jc w:val="center"/>
        </w:trPr>
        <w:tc>
          <w:tcPr>
            <w:tcW w:w="540" w:type="dxa"/>
            <w:shd w:val="clear" w:color="auto" w:fill="BFBFBF"/>
          </w:tcPr>
          <w:p w:rsidR="00CF4BC0" w:rsidRPr="00EF7472" w:rsidRDefault="007029FA" w:rsidP="00CD13CE">
            <w:pPr>
              <w:jc w:val="both"/>
              <w:rPr>
                <w:b/>
                <w:snapToGrid w:val="0"/>
                <w:sz w:val="24"/>
                <w:szCs w:val="24"/>
                <w:lang w:val="sq-AL"/>
              </w:rPr>
            </w:pPr>
            <w:r w:rsidRPr="00EF7472">
              <w:rPr>
                <w:b/>
                <w:snapToGrid w:val="0"/>
                <w:sz w:val="24"/>
                <w:szCs w:val="24"/>
                <w:lang w:val="sq-AL"/>
              </w:rPr>
              <w:t>Nr.</w:t>
            </w:r>
          </w:p>
        </w:tc>
        <w:tc>
          <w:tcPr>
            <w:tcW w:w="4045" w:type="dxa"/>
            <w:shd w:val="clear" w:color="auto" w:fill="BFBFBF"/>
          </w:tcPr>
          <w:p w:rsidR="00CF4BC0" w:rsidRPr="00EF7472" w:rsidRDefault="007029FA" w:rsidP="00CD13CE">
            <w:pPr>
              <w:jc w:val="both"/>
              <w:rPr>
                <w:b/>
                <w:snapToGrid w:val="0"/>
                <w:sz w:val="24"/>
                <w:szCs w:val="24"/>
                <w:lang w:val="sq-AL"/>
              </w:rPr>
            </w:pPr>
            <w:r w:rsidRPr="00EF7472">
              <w:rPr>
                <w:b/>
                <w:snapToGrid w:val="0"/>
                <w:sz w:val="24"/>
                <w:szCs w:val="24"/>
                <w:lang w:val="sq-AL"/>
              </w:rPr>
              <w:t>Emërtimi</w:t>
            </w:r>
            <w:r w:rsidR="00CF4BC0" w:rsidRPr="00EF7472">
              <w:rPr>
                <w:b/>
                <w:snapToGrid w:val="0"/>
                <w:sz w:val="24"/>
                <w:szCs w:val="24"/>
                <w:lang w:val="sq-AL"/>
              </w:rPr>
              <w:t xml:space="preserve"> </w:t>
            </w:r>
          </w:p>
        </w:tc>
        <w:tc>
          <w:tcPr>
            <w:tcW w:w="2880" w:type="dxa"/>
            <w:shd w:val="clear" w:color="auto" w:fill="BFBFBF"/>
          </w:tcPr>
          <w:p w:rsidR="00CF4BC0" w:rsidRPr="00EF7472" w:rsidRDefault="00CF4BC0" w:rsidP="00CD13CE">
            <w:pPr>
              <w:jc w:val="both"/>
              <w:rPr>
                <w:b/>
                <w:snapToGrid w:val="0"/>
                <w:sz w:val="24"/>
                <w:szCs w:val="24"/>
                <w:lang w:val="sq-AL"/>
              </w:rPr>
            </w:pPr>
            <w:r w:rsidRPr="00EF7472">
              <w:rPr>
                <w:b/>
                <w:snapToGrid w:val="0"/>
                <w:sz w:val="24"/>
                <w:szCs w:val="24"/>
                <w:lang w:val="sq-AL"/>
              </w:rPr>
              <w:t xml:space="preserve">Niveli i </w:t>
            </w:r>
            <w:r w:rsidR="007029FA" w:rsidRPr="00EF7472">
              <w:rPr>
                <w:b/>
                <w:snapToGrid w:val="0"/>
                <w:sz w:val="24"/>
                <w:szCs w:val="24"/>
                <w:lang w:val="sq-AL"/>
              </w:rPr>
              <w:t>taksës</w:t>
            </w:r>
            <w:r w:rsidRPr="00EF7472">
              <w:rPr>
                <w:b/>
                <w:snapToGrid w:val="0"/>
                <w:sz w:val="24"/>
                <w:szCs w:val="24"/>
                <w:lang w:val="sq-AL"/>
              </w:rPr>
              <w:t xml:space="preserve"> </w:t>
            </w:r>
          </w:p>
        </w:tc>
      </w:tr>
      <w:tr w:rsidR="00474644" w:rsidRPr="00EF7472" w:rsidTr="00474644">
        <w:trPr>
          <w:jc w:val="center"/>
        </w:trPr>
        <w:tc>
          <w:tcPr>
            <w:tcW w:w="540" w:type="dxa"/>
          </w:tcPr>
          <w:p w:rsidR="00CF4BC0" w:rsidRPr="00EF7472" w:rsidRDefault="00CF4BC0" w:rsidP="00CD13CE">
            <w:pPr>
              <w:jc w:val="both"/>
              <w:rPr>
                <w:snapToGrid w:val="0"/>
                <w:color w:val="000000" w:themeColor="text1"/>
                <w:sz w:val="24"/>
                <w:szCs w:val="24"/>
                <w:lang w:val="sq-AL"/>
              </w:rPr>
            </w:pPr>
            <w:r w:rsidRPr="00EF7472">
              <w:rPr>
                <w:snapToGrid w:val="0"/>
                <w:color w:val="000000" w:themeColor="text1"/>
                <w:sz w:val="24"/>
                <w:szCs w:val="24"/>
                <w:lang w:val="sq-AL"/>
              </w:rPr>
              <w:t>1</w:t>
            </w:r>
          </w:p>
        </w:tc>
        <w:tc>
          <w:tcPr>
            <w:tcW w:w="4045" w:type="dxa"/>
          </w:tcPr>
          <w:p w:rsidR="00CF4BC0" w:rsidRPr="00EF7472" w:rsidRDefault="00CF4BC0" w:rsidP="00CD13CE">
            <w:pPr>
              <w:jc w:val="both"/>
              <w:rPr>
                <w:snapToGrid w:val="0"/>
                <w:color w:val="000000" w:themeColor="text1"/>
                <w:sz w:val="24"/>
                <w:szCs w:val="24"/>
                <w:lang w:val="sq-AL"/>
              </w:rPr>
            </w:pPr>
            <w:r w:rsidRPr="00EF7472">
              <w:rPr>
                <w:snapToGrid w:val="0"/>
                <w:color w:val="000000" w:themeColor="text1"/>
                <w:sz w:val="24"/>
                <w:szCs w:val="24"/>
                <w:lang w:val="sq-AL"/>
              </w:rPr>
              <w:t>Hotele me 4-5 yje</w:t>
            </w:r>
          </w:p>
        </w:tc>
        <w:tc>
          <w:tcPr>
            <w:tcW w:w="2880" w:type="dxa"/>
            <w:vAlign w:val="center"/>
          </w:tcPr>
          <w:p w:rsidR="00CF4BC0" w:rsidRPr="00EF7472" w:rsidRDefault="00CC7B2D" w:rsidP="00B21A7F">
            <w:pPr>
              <w:jc w:val="right"/>
              <w:rPr>
                <w:snapToGrid w:val="0"/>
                <w:color w:val="000000" w:themeColor="text1"/>
                <w:sz w:val="24"/>
                <w:szCs w:val="24"/>
                <w:lang w:val="sq-AL"/>
              </w:rPr>
            </w:pPr>
            <w:r>
              <w:rPr>
                <w:snapToGrid w:val="0"/>
                <w:color w:val="000000" w:themeColor="text1"/>
                <w:sz w:val="24"/>
                <w:szCs w:val="24"/>
                <w:lang w:val="sq-AL"/>
              </w:rPr>
              <w:t>175</w:t>
            </w:r>
            <w:r w:rsidR="00CF4BC0" w:rsidRPr="00EF7472">
              <w:rPr>
                <w:snapToGrid w:val="0"/>
                <w:color w:val="000000" w:themeColor="text1"/>
                <w:sz w:val="24"/>
                <w:szCs w:val="24"/>
                <w:lang w:val="sq-AL"/>
              </w:rPr>
              <w:t xml:space="preserve"> leke/nate fjetje</w:t>
            </w:r>
            <w:r w:rsidR="00474644" w:rsidRPr="00EF7472">
              <w:rPr>
                <w:snapToGrid w:val="0"/>
                <w:color w:val="000000" w:themeColor="text1"/>
                <w:sz w:val="24"/>
                <w:szCs w:val="24"/>
                <w:lang w:val="sq-AL"/>
              </w:rPr>
              <w:t>/person</w:t>
            </w:r>
          </w:p>
        </w:tc>
      </w:tr>
      <w:tr w:rsidR="00474644" w:rsidRPr="00EF7472" w:rsidTr="00474644">
        <w:trPr>
          <w:jc w:val="center"/>
        </w:trPr>
        <w:tc>
          <w:tcPr>
            <w:tcW w:w="540" w:type="dxa"/>
          </w:tcPr>
          <w:p w:rsidR="00CF4BC0" w:rsidRPr="00EF7472" w:rsidRDefault="00CF4BC0" w:rsidP="00CD13CE">
            <w:pPr>
              <w:jc w:val="both"/>
              <w:rPr>
                <w:snapToGrid w:val="0"/>
                <w:color w:val="000000" w:themeColor="text1"/>
                <w:sz w:val="24"/>
                <w:szCs w:val="24"/>
                <w:lang w:val="sq-AL"/>
              </w:rPr>
            </w:pPr>
            <w:r w:rsidRPr="00EF7472">
              <w:rPr>
                <w:snapToGrid w:val="0"/>
                <w:color w:val="000000" w:themeColor="text1"/>
                <w:sz w:val="24"/>
                <w:szCs w:val="24"/>
                <w:lang w:val="sq-AL"/>
              </w:rPr>
              <w:t>2</w:t>
            </w:r>
          </w:p>
        </w:tc>
        <w:tc>
          <w:tcPr>
            <w:tcW w:w="4045" w:type="dxa"/>
          </w:tcPr>
          <w:p w:rsidR="00CF4BC0" w:rsidRPr="00EF7472" w:rsidRDefault="00D55696" w:rsidP="00CD13CE">
            <w:pPr>
              <w:jc w:val="both"/>
              <w:rPr>
                <w:snapToGrid w:val="0"/>
                <w:color w:val="000000" w:themeColor="text1"/>
                <w:sz w:val="24"/>
                <w:szCs w:val="24"/>
                <w:lang w:val="sq-AL"/>
              </w:rPr>
            </w:pPr>
            <w:r w:rsidRPr="00EF7472">
              <w:rPr>
                <w:snapToGrid w:val="0"/>
                <w:color w:val="000000" w:themeColor="text1"/>
                <w:sz w:val="24"/>
                <w:szCs w:val="24"/>
                <w:lang w:val="sq-AL"/>
              </w:rPr>
              <w:t xml:space="preserve">Hotele deri ne 3 yje, </w:t>
            </w:r>
            <w:r w:rsidR="00CF4BC0" w:rsidRPr="00EF7472">
              <w:rPr>
                <w:snapToGrid w:val="0"/>
                <w:color w:val="000000" w:themeColor="text1"/>
                <w:sz w:val="24"/>
                <w:szCs w:val="24"/>
                <w:lang w:val="sq-AL"/>
              </w:rPr>
              <w:t xml:space="preserve">Bujtine, </w:t>
            </w:r>
            <w:proofErr w:type="spellStart"/>
            <w:r w:rsidR="00CF4BC0" w:rsidRPr="00EF7472">
              <w:rPr>
                <w:snapToGrid w:val="0"/>
                <w:color w:val="000000" w:themeColor="text1"/>
                <w:sz w:val="24"/>
                <w:szCs w:val="24"/>
                <w:lang w:val="sq-AL"/>
              </w:rPr>
              <w:t>fjetine</w:t>
            </w:r>
            <w:proofErr w:type="spellEnd"/>
            <w:r w:rsidR="00CF4BC0" w:rsidRPr="00EF7472">
              <w:rPr>
                <w:snapToGrid w:val="0"/>
                <w:color w:val="000000" w:themeColor="text1"/>
                <w:sz w:val="24"/>
                <w:szCs w:val="24"/>
                <w:lang w:val="sq-AL"/>
              </w:rPr>
              <w:t>, mot</w:t>
            </w:r>
            <w:r w:rsidR="00AE1EC6" w:rsidRPr="00EF7472">
              <w:rPr>
                <w:snapToGrid w:val="0"/>
                <w:color w:val="000000" w:themeColor="text1"/>
                <w:sz w:val="24"/>
                <w:szCs w:val="24"/>
                <w:lang w:val="sq-AL"/>
              </w:rPr>
              <w:t xml:space="preserve">el, </w:t>
            </w:r>
            <w:proofErr w:type="spellStart"/>
            <w:r w:rsidR="00AE1EC6" w:rsidRPr="00EF7472">
              <w:rPr>
                <w:snapToGrid w:val="0"/>
                <w:color w:val="000000" w:themeColor="text1"/>
                <w:sz w:val="24"/>
                <w:szCs w:val="24"/>
                <w:lang w:val="sq-AL"/>
              </w:rPr>
              <w:t>cdo</w:t>
            </w:r>
            <w:proofErr w:type="spellEnd"/>
            <w:r w:rsidR="00AE1EC6" w:rsidRPr="00EF7472">
              <w:rPr>
                <w:snapToGrid w:val="0"/>
                <w:color w:val="000000" w:themeColor="text1"/>
                <w:sz w:val="24"/>
                <w:szCs w:val="24"/>
                <w:lang w:val="sq-AL"/>
              </w:rPr>
              <w:t xml:space="preserve"> </w:t>
            </w:r>
            <w:proofErr w:type="spellStart"/>
            <w:r w:rsidR="00AE1EC6" w:rsidRPr="00EF7472">
              <w:rPr>
                <w:snapToGrid w:val="0"/>
                <w:color w:val="000000" w:themeColor="text1"/>
                <w:sz w:val="24"/>
                <w:szCs w:val="24"/>
                <w:lang w:val="sq-AL"/>
              </w:rPr>
              <w:t>njesi</w:t>
            </w:r>
            <w:proofErr w:type="spellEnd"/>
            <w:r w:rsidR="00AE1EC6" w:rsidRPr="00EF7472">
              <w:rPr>
                <w:snapToGrid w:val="0"/>
                <w:color w:val="000000" w:themeColor="text1"/>
                <w:sz w:val="24"/>
                <w:szCs w:val="24"/>
                <w:lang w:val="sq-AL"/>
              </w:rPr>
              <w:t xml:space="preserve"> tjetër </w:t>
            </w:r>
            <w:r w:rsidR="00CF4BC0" w:rsidRPr="00EF7472">
              <w:rPr>
                <w:snapToGrid w:val="0"/>
                <w:color w:val="000000" w:themeColor="text1"/>
                <w:sz w:val="24"/>
                <w:szCs w:val="24"/>
                <w:lang w:val="sq-AL"/>
              </w:rPr>
              <w:t>akomoduese</w:t>
            </w:r>
          </w:p>
        </w:tc>
        <w:tc>
          <w:tcPr>
            <w:tcW w:w="2880" w:type="dxa"/>
            <w:vAlign w:val="center"/>
          </w:tcPr>
          <w:p w:rsidR="00CF4BC0" w:rsidRPr="00EF7472" w:rsidRDefault="00CC7B2D" w:rsidP="00B21A7F">
            <w:pPr>
              <w:jc w:val="right"/>
              <w:rPr>
                <w:snapToGrid w:val="0"/>
                <w:color w:val="000000" w:themeColor="text1"/>
                <w:sz w:val="24"/>
                <w:szCs w:val="24"/>
                <w:lang w:val="sq-AL"/>
              </w:rPr>
            </w:pPr>
            <w:r>
              <w:rPr>
                <w:snapToGrid w:val="0"/>
                <w:color w:val="000000" w:themeColor="text1"/>
                <w:sz w:val="24"/>
                <w:szCs w:val="24"/>
                <w:lang w:val="sq-AL"/>
              </w:rPr>
              <w:t>70</w:t>
            </w:r>
            <w:r w:rsidR="00CF4BC0" w:rsidRPr="00EF7472">
              <w:rPr>
                <w:snapToGrid w:val="0"/>
                <w:color w:val="000000" w:themeColor="text1"/>
                <w:sz w:val="24"/>
                <w:szCs w:val="24"/>
                <w:lang w:val="sq-AL"/>
              </w:rPr>
              <w:t xml:space="preserve"> leke/nate fjetje</w:t>
            </w:r>
            <w:r w:rsidR="00474644" w:rsidRPr="00EF7472">
              <w:rPr>
                <w:snapToGrid w:val="0"/>
                <w:color w:val="000000" w:themeColor="text1"/>
                <w:sz w:val="24"/>
                <w:szCs w:val="24"/>
                <w:lang w:val="sq-AL"/>
              </w:rPr>
              <w:t>/person</w:t>
            </w:r>
          </w:p>
        </w:tc>
      </w:tr>
    </w:tbl>
    <w:p w:rsidR="00CF4BC0" w:rsidRPr="00EF7472" w:rsidRDefault="00CF4BC0" w:rsidP="00CD13CE">
      <w:pPr>
        <w:jc w:val="both"/>
        <w:rPr>
          <w:snapToGrid w:val="0"/>
          <w:color w:val="000000" w:themeColor="text1"/>
          <w:sz w:val="24"/>
          <w:szCs w:val="24"/>
          <w:lang w:val="sq-AL"/>
        </w:rPr>
      </w:pPr>
    </w:p>
    <w:p w:rsidR="00020E31" w:rsidRPr="00EF7472" w:rsidRDefault="00345BB5" w:rsidP="00EA696E">
      <w:pPr>
        <w:pStyle w:val="ListParagraph"/>
        <w:numPr>
          <w:ilvl w:val="0"/>
          <w:numId w:val="7"/>
        </w:numPr>
        <w:jc w:val="both"/>
        <w:rPr>
          <w:rFonts w:eastAsia="Cambria"/>
          <w:color w:val="000000" w:themeColor="text1"/>
          <w:sz w:val="24"/>
          <w:szCs w:val="24"/>
          <w:lang w:val="sq-AL"/>
        </w:rPr>
      </w:pPr>
      <w:r w:rsidRPr="00EF7472">
        <w:rPr>
          <w:snapToGrid w:val="0"/>
          <w:color w:val="000000" w:themeColor="text1"/>
          <w:sz w:val="24"/>
          <w:szCs w:val="24"/>
          <w:lang w:val="sq-AL"/>
        </w:rPr>
        <w:t>Ngarkohet p</w:t>
      </w:r>
      <w:r w:rsidR="00037506" w:rsidRPr="00EF7472">
        <w:rPr>
          <w:snapToGrid w:val="0"/>
          <w:color w:val="000000" w:themeColor="text1"/>
          <w:sz w:val="24"/>
          <w:szCs w:val="24"/>
          <w:lang w:val="sq-AL"/>
        </w:rPr>
        <w:t>ë</w:t>
      </w:r>
      <w:r w:rsidRPr="00EF7472">
        <w:rPr>
          <w:snapToGrid w:val="0"/>
          <w:color w:val="000000" w:themeColor="text1"/>
          <w:sz w:val="24"/>
          <w:szCs w:val="24"/>
          <w:lang w:val="sq-AL"/>
        </w:rPr>
        <w:t>r mbledhjen e k</w:t>
      </w:r>
      <w:r w:rsidR="00037506" w:rsidRPr="00EF7472">
        <w:rPr>
          <w:snapToGrid w:val="0"/>
          <w:color w:val="000000" w:themeColor="text1"/>
          <w:sz w:val="24"/>
          <w:szCs w:val="24"/>
          <w:lang w:val="sq-AL"/>
        </w:rPr>
        <w:t>ë</w:t>
      </w:r>
      <w:r w:rsidRPr="00EF7472">
        <w:rPr>
          <w:snapToGrid w:val="0"/>
          <w:color w:val="000000" w:themeColor="text1"/>
          <w:sz w:val="24"/>
          <w:szCs w:val="24"/>
          <w:lang w:val="sq-AL"/>
        </w:rPr>
        <w:t xml:space="preserve">saj takse </w:t>
      </w:r>
      <w:r w:rsidR="0014661B" w:rsidRPr="00EF7472">
        <w:rPr>
          <w:snapToGrid w:val="0"/>
          <w:color w:val="000000" w:themeColor="text1"/>
          <w:sz w:val="24"/>
          <w:szCs w:val="24"/>
          <w:lang w:val="sq-AL"/>
        </w:rPr>
        <w:t xml:space="preserve">Drejtoria e </w:t>
      </w:r>
      <w:r w:rsidR="00853370" w:rsidRPr="00EF7472">
        <w:rPr>
          <w:color w:val="000000" w:themeColor="text1"/>
          <w:sz w:val="24"/>
          <w:szCs w:val="24"/>
          <w:lang w:val="sq-AL"/>
        </w:rPr>
        <w:t>Taksave dhe Tarifave Vendore</w:t>
      </w:r>
      <w:r w:rsidRPr="00EF7472">
        <w:rPr>
          <w:snapToGrid w:val="0"/>
          <w:color w:val="000000" w:themeColor="text1"/>
          <w:sz w:val="24"/>
          <w:szCs w:val="24"/>
          <w:lang w:val="sq-AL"/>
        </w:rPr>
        <w:t>.</w:t>
      </w:r>
    </w:p>
    <w:p w:rsidR="00020E31" w:rsidRPr="00EF7472" w:rsidRDefault="00020E31" w:rsidP="00CD13CE">
      <w:pPr>
        <w:jc w:val="both"/>
        <w:rPr>
          <w:color w:val="000000" w:themeColor="text1"/>
          <w:sz w:val="24"/>
          <w:szCs w:val="24"/>
          <w:lang w:val="sq-AL"/>
        </w:rPr>
      </w:pPr>
    </w:p>
    <w:p w:rsidR="0085661A" w:rsidRPr="007029FA" w:rsidRDefault="00417E96" w:rsidP="00CD13CE">
      <w:pPr>
        <w:pStyle w:val="ListParagraph"/>
        <w:numPr>
          <w:ilvl w:val="0"/>
          <w:numId w:val="7"/>
        </w:numPr>
        <w:jc w:val="both"/>
        <w:rPr>
          <w:rFonts w:eastAsia="Cambria"/>
          <w:color w:val="000000" w:themeColor="text1"/>
          <w:sz w:val="24"/>
          <w:szCs w:val="24"/>
          <w:lang w:val="sq-AL"/>
        </w:rPr>
      </w:pPr>
      <w:r w:rsidRPr="00EF7472">
        <w:rPr>
          <w:color w:val="000000" w:themeColor="text1"/>
          <w:sz w:val="24"/>
          <w:szCs w:val="24"/>
          <w:lang w:val="sq-AL"/>
        </w:rPr>
        <w:t>Derdhja e të ardhurave për këtë taksë nga hoteli bëhet brenda datës 5 të muajit pasardhës</w:t>
      </w:r>
      <w:r w:rsidR="00020E31" w:rsidRPr="00EF7472">
        <w:rPr>
          <w:color w:val="000000" w:themeColor="text1"/>
          <w:sz w:val="24"/>
          <w:szCs w:val="24"/>
          <w:lang w:val="sq-AL"/>
        </w:rPr>
        <w:t>.</w:t>
      </w:r>
    </w:p>
    <w:p w:rsidR="007029FA" w:rsidRPr="007029FA" w:rsidRDefault="007029FA" w:rsidP="007029FA">
      <w:pPr>
        <w:pStyle w:val="ListParagraph"/>
        <w:rPr>
          <w:rFonts w:eastAsia="Cambria"/>
          <w:color w:val="000000" w:themeColor="text1"/>
          <w:sz w:val="24"/>
          <w:szCs w:val="24"/>
          <w:lang w:val="sq-AL"/>
        </w:rPr>
      </w:pPr>
    </w:p>
    <w:p w:rsidR="007029FA" w:rsidRPr="007029FA" w:rsidRDefault="007029FA" w:rsidP="007029FA">
      <w:pPr>
        <w:pStyle w:val="ListParagraph"/>
        <w:jc w:val="both"/>
        <w:rPr>
          <w:rFonts w:eastAsia="Cambria"/>
          <w:color w:val="000000" w:themeColor="text1"/>
          <w:sz w:val="24"/>
          <w:szCs w:val="24"/>
          <w:lang w:val="sq-AL"/>
        </w:rPr>
      </w:pPr>
    </w:p>
    <w:p w:rsidR="0014661B" w:rsidRPr="00EF7472" w:rsidRDefault="0014661B" w:rsidP="00CD13CE">
      <w:pPr>
        <w:jc w:val="both"/>
        <w:rPr>
          <w:snapToGrid w:val="0"/>
          <w:sz w:val="24"/>
          <w:szCs w:val="24"/>
          <w:lang w:val="sq-AL"/>
        </w:rPr>
      </w:pPr>
    </w:p>
    <w:p w:rsidR="007D3F54" w:rsidRDefault="00A42244" w:rsidP="00CD13CE">
      <w:pPr>
        <w:jc w:val="both"/>
        <w:rPr>
          <w:rFonts w:eastAsia="Cambria"/>
          <w:b/>
          <w:sz w:val="24"/>
          <w:szCs w:val="24"/>
          <w:lang w:val="sq-AL"/>
        </w:rPr>
      </w:pPr>
      <w:r w:rsidRPr="00EF7472">
        <w:rPr>
          <w:rFonts w:eastAsia="Cambria"/>
          <w:b/>
          <w:sz w:val="24"/>
          <w:szCs w:val="24"/>
          <w:lang w:val="sq-AL"/>
        </w:rPr>
        <w:lastRenderedPageBreak/>
        <w:t>4</w:t>
      </w:r>
      <w:r w:rsidR="00C04CC9" w:rsidRPr="00EF7472">
        <w:rPr>
          <w:rFonts w:eastAsia="Cambria"/>
          <w:b/>
          <w:sz w:val="24"/>
          <w:szCs w:val="24"/>
          <w:lang w:val="sq-AL"/>
        </w:rPr>
        <w:t>.</w:t>
      </w:r>
      <w:r w:rsidR="005807D0" w:rsidRPr="00EF7472">
        <w:rPr>
          <w:rFonts w:eastAsia="Cambria"/>
          <w:b/>
          <w:sz w:val="24"/>
          <w:szCs w:val="24"/>
          <w:lang w:val="sq-AL"/>
        </w:rPr>
        <w:t xml:space="preserve"> </w:t>
      </w:r>
      <w:r w:rsidR="000C0F47" w:rsidRPr="00EF7472">
        <w:rPr>
          <w:rFonts w:eastAsia="Cambria"/>
          <w:b/>
          <w:sz w:val="24"/>
          <w:szCs w:val="24"/>
          <w:lang w:val="sq-AL"/>
        </w:rPr>
        <w:t>TAKSA E NDIKIMIT NE INFRASTRUKTURE NGA NDERTIMET E REJA</w:t>
      </w:r>
    </w:p>
    <w:p w:rsidR="00264D1D" w:rsidRPr="00264D1D" w:rsidRDefault="00264D1D" w:rsidP="00CD13CE">
      <w:pPr>
        <w:jc w:val="both"/>
        <w:rPr>
          <w:rFonts w:eastAsia="Cambria"/>
          <w:b/>
          <w:sz w:val="18"/>
          <w:szCs w:val="24"/>
          <w:lang w:val="sq-AL"/>
        </w:rPr>
      </w:pPr>
    </w:p>
    <w:p w:rsidR="0070364A" w:rsidRPr="00EF7472" w:rsidRDefault="00AD5893" w:rsidP="00CD13CE">
      <w:pPr>
        <w:jc w:val="both"/>
        <w:rPr>
          <w:sz w:val="24"/>
          <w:szCs w:val="24"/>
          <w:lang w:val="sq-AL"/>
        </w:rPr>
      </w:pPr>
      <w:r w:rsidRPr="00EF7472">
        <w:rPr>
          <w:sz w:val="24"/>
          <w:szCs w:val="24"/>
          <w:lang w:val="sq-AL"/>
        </w:rPr>
        <w:t>P</w:t>
      </w:r>
      <w:r w:rsidR="00037506" w:rsidRPr="00EF7472">
        <w:rPr>
          <w:sz w:val="24"/>
          <w:szCs w:val="24"/>
          <w:lang w:val="sq-AL"/>
        </w:rPr>
        <w:t xml:space="preserve">araqitet në tabelën e mëposhtme: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56"/>
        <w:gridCol w:w="6909"/>
        <w:gridCol w:w="2970"/>
      </w:tblGrid>
      <w:tr w:rsidR="00264D1D" w:rsidRPr="00EF7472" w:rsidTr="00264D1D">
        <w:trPr>
          <w:trHeight w:val="20"/>
          <w:jc w:val="center"/>
        </w:trPr>
        <w:tc>
          <w:tcPr>
            <w:tcW w:w="556" w:type="dxa"/>
            <w:shd w:val="clear" w:color="auto" w:fill="BFBFBF"/>
            <w:vAlign w:val="center"/>
          </w:tcPr>
          <w:p w:rsidR="00264D1D" w:rsidRPr="00EF7472" w:rsidRDefault="00264D1D" w:rsidP="0048338D">
            <w:pPr>
              <w:rPr>
                <w:b/>
                <w:snapToGrid w:val="0"/>
                <w:sz w:val="24"/>
                <w:szCs w:val="24"/>
                <w:lang w:val="sq-AL"/>
              </w:rPr>
            </w:pPr>
            <w:r w:rsidRPr="00EF7472">
              <w:rPr>
                <w:b/>
                <w:snapToGrid w:val="0"/>
                <w:sz w:val="24"/>
                <w:szCs w:val="24"/>
                <w:lang w:val="sq-AL"/>
              </w:rPr>
              <w:t>Nr.</w:t>
            </w:r>
          </w:p>
        </w:tc>
        <w:tc>
          <w:tcPr>
            <w:tcW w:w="6909" w:type="dxa"/>
            <w:shd w:val="clear" w:color="auto" w:fill="BFBFBF"/>
            <w:vAlign w:val="center"/>
          </w:tcPr>
          <w:p w:rsidR="00264D1D" w:rsidRPr="00EF7472" w:rsidRDefault="00264D1D" w:rsidP="0048338D">
            <w:pPr>
              <w:rPr>
                <w:b/>
                <w:snapToGrid w:val="0"/>
                <w:sz w:val="24"/>
                <w:szCs w:val="24"/>
                <w:lang w:val="sq-AL"/>
              </w:rPr>
            </w:pPr>
            <w:r w:rsidRPr="00EF7472">
              <w:rPr>
                <w:b/>
                <w:snapToGrid w:val="0"/>
                <w:sz w:val="24"/>
                <w:szCs w:val="24"/>
                <w:lang w:val="sq-AL"/>
              </w:rPr>
              <w:t xml:space="preserve">Emërtimi </w:t>
            </w:r>
          </w:p>
        </w:tc>
        <w:tc>
          <w:tcPr>
            <w:tcW w:w="2970" w:type="dxa"/>
            <w:shd w:val="clear" w:color="auto" w:fill="BFBFBF"/>
            <w:vAlign w:val="center"/>
          </w:tcPr>
          <w:p w:rsidR="00264D1D" w:rsidRPr="00EF7472" w:rsidRDefault="00264D1D" w:rsidP="0048338D">
            <w:pPr>
              <w:jc w:val="center"/>
              <w:rPr>
                <w:b/>
                <w:snapToGrid w:val="0"/>
                <w:sz w:val="24"/>
                <w:szCs w:val="24"/>
                <w:lang w:val="sq-AL"/>
              </w:rPr>
            </w:pPr>
            <w:r w:rsidRPr="00EF7472">
              <w:rPr>
                <w:b/>
                <w:snapToGrid w:val="0"/>
                <w:sz w:val="24"/>
                <w:szCs w:val="24"/>
                <w:lang w:val="sq-AL"/>
              </w:rPr>
              <w:t>Vlera</w:t>
            </w:r>
          </w:p>
        </w:tc>
      </w:tr>
      <w:tr w:rsidR="00264D1D" w:rsidRPr="000629AD"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1</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 xml:space="preserve">Ndërtime </w:t>
            </w:r>
            <w:proofErr w:type="spellStart"/>
            <w:r w:rsidRPr="00EF7472">
              <w:rPr>
                <w:snapToGrid w:val="0"/>
                <w:sz w:val="24"/>
                <w:szCs w:val="24"/>
                <w:lang w:val="sq-AL"/>
              </w:rPr>
              <w:t>per</w:t>
            </w:r>
            <w:proofErr w:type="spellEnd"/>
            <w:r w:rsidRPr="00EF7472">
              <w:rPr>
                <w:snapToGrid w:val="0"/>
                <w:sz w:val="24"/>
                <w:szCs w:val="24"/>
                <w:lang w:val="sq-AL"/>
              </w:rPr>
              <w:t xml:space="preserve"> qëllime banimi apo njësi shërbimi nga shoqëritë e ndërtimit</w:t>
            </w:r>
          </w:p>
        </w:tc>
        <w:tc>
          <w:tcPr>
            <w:tcW w:w="2970" w:type="dxa"/>
            <w:vAlign w:val="center"/>
          </w:tcPr>
          <w:p w:rsidR="00264D1D" w:rsidRPr="00EF7472" w:rsidRDefault="00264D1D" w:rsidP="0048338D">
            <w:pPr>
              <w:jc w:val="right"/>
              <w:rPr>
                <w:snapToGrid w:val="0"/>
                <w:sz w:val="24"/>
                <w:szCs w:val="24"/>
                <w:lang w:val="sq-AL"/>
              </w:rPr>
            </w:pP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1.1</w:t>
            </w:r>
          </w:p>
        </w:tc>
        <w:tc>
          <w:tcPr>
            <w:tcW w:w="6909" w:type="dxa"/>
          </w:tcPr>
          <w:p w:rsidR="00264D1D" w:rsidRPr="00EF7472" w:rsidRDefault="00264D1D" w:rsidP="0048338D">
            <w:pPr>
              <w:jc w:val="both"/>
              <w:rPr>
                <w:snapToGrid w:val="0"/>
                <w:sz w:val="24"/>
                <w:szCs w:val="24"/>
                <w:lang w:val="sq-AL"/>
              </w:rPr>
            </w:pPr>
            <w:r>
              <w:rPr>
                <w:snapToGrid w:val="0"/>
                <w:sz w:val="24"/>
                <w:szCs w:val="24"/>
                <w:lang w:val="sq-AL"/>
              </w:rPr>
              <w:t xml:space="preserve">Për zonën nga Skela </w:t>
            </w:r>
            <w:r w:rsidRPr="00EF7472">
              <w:rPr>
                <w:snapToGrid w:val="0"/>
                <w:sz w:val="24"/>
                <w:szCs w:val="24"/>
                <w:lang w:val="sq-AL"/>
              </w:rPr>
              <w:t>deri tek Rrapi (vija e parë) sipas hartës bashkëlidhur</w:t>
            </w:r>
            <w:r>
              <w:rPr>
                <w:snapToGrid w:val="0"/>
                <w:sz w:val="24"/>
                <w:szCs w:val="24"/>
                <w:lang w:val="sq-AL"/>
              </w:rPr>
              <w:t>.</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8% e çmimit të shitjes</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1.2</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 xml:space="preserve">Për zonat e tjera në qytetin e Vlorës, </w:t>
            </w:r>
            <w:r>
              <w:rPr>
                <w:snapToGrid w:val="0"/>
                <w:sz w:val="24"/>
                <w:szCs w:val="24"/>
                <w:lang w:val="sq-AL"/>
              </w:rPr>
              <w:t xml:space="preserve">fshati </w:t>
            </w:r>
            <w:r w:rsidRPr="00EF7472">
              <w:rPr>
                <w:snapToGrid w:val="0"/>
                <w:sz w:val="24"/>
                <w:szCs w:val="24"/>
                <w:lang w:val="sq-AL"/>
              </w:rPr>
              <w:t xml:space="preserve">Kaninë, </w:t>
            </w:r>
            <w:r>
              <w:rPr>
                <w:snapToGrid w:val="0"/>
                <w:sz w:val="24"/>
                <w:szCs w:val="24"/>
                <w:lang w:val="sq-AL"/>
              </w:rPr>
              <w:t xml:space="preserve">fshati </w:t>
            </w:r>
            <w:proofErr w:type="spellStart"/>
            <w:r w:rsidRPr="00EF7472">
              <w:rPr>
                <w:snapToGrid w:val="0"/>
                <w:sz w:val="24"/>
                <w:szCs w:val="24"/>
                <w:lang w:val="sq-AL"/>
              </w:rPr>
              <w:t>Zvërnec</w:t>
            </w:r>
            <w:proofErr w:type="spellEnd"/>
            <w:r w:rsidRPr="00EF7472">
              <w:rPr>
                <w:snapToGrid w:val="0"/>
                <w:sz w:val="24"/>
                <w:szCs w:val="24"/>
                <w:lang w:val="sq-AL"/>
              </w:rPr>
              <w:t xml:space="preserve">, njësia Orikum (përveç pikës </w:t>
            </w:r>
            <w:r>
              <w:rPr>
                <w:snapToGrid w:val="0"/>
                <w:sz w:val="24"/>
                <w:szCs w:val="24"/>
                <w:lang w:val="sq-AL"/>
              </w:rPr>
              <w:t xml:space="preserve">1.1 dhe </w:t>
            </w:r>
            <w:r w:rsidRPr="00EF7472">
              <w:rPr>
                <w:snapToGrid w:val="0"/>
                <w:sz w:val="24"/>
                <w:szCs w:val="24"/>
                <w:lang w:val="sq-AL"/>
              </w:rPr>
              <w:t>1.</w:t>
            </w:r>
            <w:r>
              <w:rPr>
                <w:snapToGrid w:val="0"/>
                <w:sz w:val="24"/>
                <w:szCs w:val="24"/>
                <w:lang w:val="sq-AL"/>
              </w:rPr>
              <w:t>6</w:t>
            </w:r>
            <w:r w:rsidRPr="00EF7472">
              <w:rPr>
                <w:snapToGrid w:val="0"/>
                <w:sz w:val="24"/>
                <w:szCs w:val="24"/>
                <w:lang w:val="sq-AL"/>
              </w:rPr>
              <w:t>)</w:t>
            </w:r>
            <w:r>
              <w:rPr>
                <w:snapToGrid w:val="0"/>
                <w:sz w:val="24"/>
                <w:szCs w:val="24"/>
                <w:lang w:val="sq-AL"/>
              </w:rPr>
              <w:t>.</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4% e çmimit të shitjes</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1.</w:t>
            </w:r>
            <w:r>
              <w:rPr>
                <w:snapToGrid w:val="0"/>
                <w:sz w:val="24"/>
                <w:szCs w:val="24"/>
                <w:lang w:val="sq-AL"/>
              </w:rPr>
              <w:t>3</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 xml:space="preserve">Njësia </w:t>
            </w:r>
            <w:proofErr w:type="spellStart"/>
            <w:r w:rsidRPr="00EF7472">
              <w:rPr>
                <w:snapToGrid w:val="0"/>
                <w:sz w:val="24"/>
                <w:szCs w:val="24"/>
                <w:lang w:val="sq-AL"/>
              </w:rPr>
              <w:t>Qëndër</w:t>
            </w:r>
            <w:proofErr w:type="spellEnd"/>
            <w:r w:rsidRPr="00EF7472">
              <w:rPr>
                <w:snapToGrid w:val="0"/>
                <w:sz w:val="24"/>
                <w:szCs w:val="24"/>
                <w:lang w:val="sq-AL"/>
              </w:rPr>
              <w:t xml:space="preserve"> (me përjashtim </w:t>
            </w:r>
            <w:r>
              <w:rPr>
                <w:snapToGrid w:val="0"/>
                <w:sz w:val="24"/>
                <w:szCs w:val="24"/>
                <w:lang w:val="sq-AL"/>
              </w:rPr>
              <w:t>t</w:t>
            </w:r>
            <w:r w:rsidRPr="00EF7472">
              <w:rPr>
                <w:snapToGrid w:val="0"/>
                <w:sz w:val="24"/>
                <w:szCs w:val="24"/>
                <w:lang w:val="sq-AL"/>
              </w:rPr>
              <w:t>ë</w:t>
            </w:r>
            <w:r>
              <w:rPr>
                <w:snapToGrid w:val="0"/>
                <w:sz w:val="24"/>
                <w:szCs w:val="24"/>
                <w:lang w:val="sq-AL"/>
              </w:rPr>
              <w:t xml:space="preserve"> fshatit </w:t>
            </w:r>
            <w:r w:rsidRPr="00EF7472">
              <w:rPr>
                <w:snapToGrid w:val="0"/>
                <w:sz w:val="24"/>
                <w:szCs w:val="24"/>
                <w:lang w:val="sq-AL"/>
              </w:rPr>
              <w:t xml:space="preserve">Kaninë, </w:t>
            </w:r>
            <w:proofErr w:type="spellStart"/>
            <w:r w:rsidRPr="00EF7472">
              <w:rPr>
                <w:snapToGrid w:val="0"/>
                <w:sz w:val="24"/>
                <w:szCs w:val="24"/>
                <w:lang w:val="sq-AL"/>
              </w:rPr>
              <w:t>Zvërnec</w:t>
            </w:r>
            <w:proofErr w:type="spellEnd"/>
            <w:r w:rsidRPr="00EF7472">
              <w:rPr>
                <w:snapToGrid w:val="0"/>
                <w:sz w:val="24"/>
                <w:szCs w:val="24"/>
                <w:lang w:val="sq-AL"/>
              </w:rPr>
              <w:t xml:space="preserve">), </w:t>
            </w:r>
          </w:p>
        </w:tc>
        <w:tc>
          <w:tcPr>
            <w:tcW w:w="2970" w:type="dxa"/>
            <w:vAlign w:val="center"/>
          </w:tcPr>
          <w:p w:rsidR="00264D1D" w:rsidRPr="00EF7472" w:rsidRDefault="00264D1D" w:rsidP="0048338D">
            <w:pPr>
              <w:jc w:val="right"/>
              <w:rPr>
                <w:snapToGrid w:val="0"/>
                <w:sz w:val="24"/>
                <w:szCs w:val="24"/>
                <w:lang w:val="sq-AL"/>
              </w:rPr>
            </w:pPr>
            <w:r>
              <w:rPr>
                <w:snapToGrid w:val="0"/>
                <w:sz w:val="24"/>
                <w:szCs w:val="24"/>
                <w:lang w:val="sq-AL"/>
              </w:rPr>
              <w:t>4</w:t>
            </w:r>
            <w:r w:rsidRPr="00EF7472">
              <w:rPr>
                <w:snapToGrid w:val="0"/>
                <w:sz w:val="24"/>
                <w:szCs w:val="24"/>
                <w:lang w:val="sq-AL"/>
              </w:rPr>
              <w:t>% e çmimit të shitjes</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1.</w:t>
            </w:r>
            <w:r>
              <w:rPr>
                <w:snapToGrid w:val="0"/>
                <w:sz w:val="24"/>
                <w:szCs w:val="24"/>
                <w:lang w:val="sq-AL"/>
              </w:rPr>
              <w:t>4</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Njësia Shushicë</w:t>
            </w:r>
          </w:p>
        </w:tc>
        <w:tc>
          <w:tcPr>
            <w:tcW w:w="2970" w:type="dxa"/>
            <w:vAlign w:val="center"/>
          </w:tcPr>
          <w:p w:rsidR="00264D1D" w:rsidRPr="00EF7472" w:rsidRDefault="00264D1D" w:rsidP="0048338D">
            <w:pPr>
              <w:jc w:val="right"/>
              <w:rPr>
                <w:snapToGrid w:val="0"/>
                <w:sz w:val="24"/>
                <w:szCs w:val="24"/>
                <w:lang w:val="sq-AL"/>
              </w:rPr>
            </w:pPr>
            <w:r>
              <w:rPr>
                <w:snapToGrid w:val="0"/>
                <w:sz w:val="24"/>
                <w:szCs w:val="24"/>
                <w:lang w:val="sq-AL"/>
              </w:rPr>
              <w:t>4</w:t>
            </w:r>
            <w:r w:rsidRPr="00EF7472">
              <w:rPr>
                <w:snapToGrid w:val="0"/>
                <w:sz w:val="24"/>
                <w:szCs w:val="24"/>
                <w:lang w:val="sq-AL"/>
              </w:rPr>
              <w:t>% e çmimit të shitjes</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Pr>
                <w:snapToGrid w:val="0"/>
                <w:sz w:val="24"/>
                <w:szCs w:val="24"/>
                <w:lang w:val="sq-AL"/>
              </w:rPr>
              <w:t>1.5</w:t>
            </w:r>
          </w:p>
        </w:tc>
        <w:tc>
          <w:tcPr>
            <w:tcW w:w="6909" w:type="dxa"/>
          </w:tcPr>
          <w:p w:rsidR="00264D1D" w:rsidRPr="00EF7472" w:rsidRDefault="00264D1D" w:rsidP="0048338D">
            <w:pPr>
              <w:jc w:val="both"/>
              <w:rPr>
                <w:snapToGrid w:val="0"/>
                <w:sz w:val="24"/>
                <w:szCs w:val="24"/>
                <w:lang w:val="sq-AL"/>
              </w:rPr>
            </w:pPr>
            <w:r>
              <w:rPr>
                <w:snapToGrid w:val="0"/>
                <w:sz w:val="24"/>
                <w:szCs w:val="24"/>
                <w:lang w:val="sq-AL"/>
              </w:rPr>
              <w:t>N</w:t>
            </w:r>
            <w:r w:rsidRPr="00EF7472">
              <w:rPr>
                <w:snapToGrid w:val="0"/>
                <w:sz w:val="24"/>
                <w:szCs w:val="24"/>
                <w:lang w:val="sq-AL"/>
              </w:rPr>
              <w:t>jësia Novoselë</w:t>
            </w:r>
          </w:p>
        </w:tc>
        <w:tc>
          <w:tcPr>
            <w:tcW w:w="2970" w:type="dxa"/>
            <w:vAlign w:val="center"/>
          </w:tcPr>
          <w:p w:rsidR="00264D1D" w:rsidRPr="00EF7472" w:rsidRDefault="00264D1D" w:rsidP="0048338D">
            <w:pPr>
              <w:jc w:val="right"/>
              <w:rPr>
                <w:snapToGrid w:val="0"/>
                <w:sz w:val="24"/>
                <w:szCs w:val="24"/>
                <w:lang w:val="sq-AL"/>
              </w:rPr>
            </w:pPr>
            <w:r>
              <w:rPr>
                <w:snapToGrid w:val="0"/>
                <w:sz w:val="24"/>
                <w:szCs w:val="24"/>
                <w:lang w:val="sq-AL"/>
              </w:rPr>
              <w:t>4</w:t>
            </w:r>
            <w:r w:rsidRPr="00EF7472">
              <w:rPr>
                <w:snapToGrid w:val="0"/>
                <w:sz w:val="24"/>
                <w:szCs w:val="24"/>
                <w:lang w:val="sq-AL"/>
              </w:rPr>
              <w:t>% e çmimit të shitjes</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1.</w:t>
            </w:r>
            <w:r>
              <w:rPr>
                <w:snapToGrid w:val="0"/>
                <w:sz w:val="24"/>
                <w:szCs w:val="24"/>
                <w:lang w:val="sq-AL"/>
              </w:rPr>
              <w:t>6</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Njësia Orikum</w:t>
            </w:r>
            <w:r>
              <w:rPr>
                <w:snapToGrid w:val="0"/>
                <w:sz w:val="24"/>
                <w:szCs w:val="24"/>
                <w:lang w:val="sq-AL"/>
              </w:rPr>
              <w:t xml:space="preserve">: </w:t>
            </w:r>
            <w:r w:rsidRPr="00EF7472">
              <w:rPr>
                <w:snapToGrid w:val="0"/>
                <w:sz w:val="24"/>
                <w:szCs w:val="24"/>
                <w:lang w:val="sq-AL"/>
              </w:rPr>
              <w:t xml:space="preserve">fshatrat Dukat, </w:t>
            </w:r>
            <w:r>
              <w:rPr>
                <w:snapToGrid w:val="0"/>
                <w:sz w:val="24"/>
                <w:szCs w:val="24"/>
                <w:lang w:val="sq-AL"/>
              </w:rPr>
              <w:t xml:space="preserve">Dukat i Ri, </w:t>
            </w:r>
            <w:proofErr w:type="spellStart"/>
            <w:r w:rsidRPr="00EF7472">
              <w:rPr>
                <w:snapToGrid w:val="0"/>
                <w:sz w:val="24"/>
                <w:szCs w:val="24"/>
                <w:lang w:val="sq-AL"/>
              </w:rPr>
              <w:t>Tragjas</w:t>
            </w:r>
            <w:proofErr w:type="spellEnd"/>
            <w:r w:rsidRPr="00EF7472">
              <w:rPr>
                <w:snapToGrid w:val="0"/>
                <w:sz w:val="24"/>
                <w:szCs w:val="24"/>
                <w:lang w:val="sq-AL"/>
              </w:rPr>
              <w:t xml:space="preserve">, </w:t>
            </w:r>
            <w:proofErr w:type="spellStart"/>
            <w:r w:rsidRPr="00EF7472">
              <w:rPr>
                <w:snapToGrid w:val="0"/>
                <w:sz w:val="24"/>
                <w:szCs w:val="24"/>
                <w:lang w:val="sq-AL"/>
              </w:rPr>
              <w:t>Radhimë</w:t>
            </w:r>
            <w:proofErr w:type="spellEnd"/>
            <w:r>
              <w:rPr>
                <w:snapToGrid w:val="0"/>
                <w:sz w:val="24"/>
                <w:szCs w:val="24"/>
                <w:lang w:val="sq-AL"/>
              </w:rPr>
              <w:t xml:space="preserve">, </w:t>
            </w:r>
            <w:r w:rsidRPr="00EF7472">
              <w:rPr>
                <w:snapToGrid w:val="0"/>
                <w:sz w:val="24"/>
                <w:szCs w:val="24"/>
                <w:lang w:val="sq-AL"/>
              </w:rPr>
              <w:t>sipas hartës bashkëlidhur</w:t>
            </w:r>
            <w:r>
              <w:rPr>
                <w:snapToGrid w:val="0"/>
                <w:sz w:val="24"/>
                <w:szCs w:val="24"/>
                <w:lang w:val="sq-AL"/>
              </w:rPr>
              <w:t>.</w:t>
            </w:r>
          </w:p>
        </w:tc>
        <w:tc>
          <w:tcPr>
            <w:tcW w:w="2970" w:type="dxa"/>
            <w:vAlign w:val="center"/>
          </w:tcPr>
          <w:p w:rsidR="00264D1D" w:rsidRDefault="00264D1D" w:rsidP="0048338D">
            <w:pPr>
              <w:jc w:val="right"/>
              <w:rPr>
                <w:snapToGrid w:val="0"/>
                <w:sz w:val="24"/>
                <w:szCs w:val="24"/>
                <w:lang w:val="sq-AL"/>
              </w:rPr>
            </w:pPr>
            <w:r>
              <w:rPr>
                <w:snapToGrid w:val="0"/>
                <w:sz w:val="24"/>
                <w:szCs w:val="24"/>
                <w:lang w:val="sq-AL"/>
              </w:rPr>
              <w:t>4</w:t>
            </w:r>
            <w:r w:rsidRPr="00EF7472">
              <w:rPr>
                <w:snapToGrid w:val="0"/>
                <w:sz w:val="24"/>
                <w:szCs w:val="24"/>
                <w:lang w:val="sq-AL"/>
              </w:rPr>
              <w:t>% e çmimit të shitjes</w:t>
            </w:r>
          </w:p>
          <w:p w:rsidR="00264D1D" w:rsidRPr="00EF7472" w:rsidRDefault="00264D1D" w:rsidP="0048338D">
            <w:pPr>
              <w:jc w:val="right"/>
              <w:rPr>
                <w:snapToGrid w:val="0"/>
                <w:sz w:val="24"/>
                <w:szCs w:val="24"/>
                <w:lang w:val="sq-AL"/>
              </w:rPr>
            </w:pP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Pr>
                <w:snapToGrid w:val="0"/>
                <w:sz w:val="24"/>
                <w:szCs w:val="24"/>
                <w:lang w:val="sq-AL"/>
              </w:rPr>
              <w:t>1.7</w:t>
            </w:r>
          </w:p>
        </w:tc>
        <w:tc>
          <w:tcPr>
            <w:tcW w:w="6909" w:type="dxa"/>
          </w:tcPr>
          <w:p w:rsidR="00264D1D" w:rsidRPr="00EF7472" w:rsidRDefault="00264D1D" w:rsidP="0048338D">
            <w:pPr>
              <w:jc w:val="both"/>
              <w:rPr>
                <w:snapToGrid w:val="0"/>
                <w:sz w:val="24"/>
                <w:szCs w:val="24"/>
                <w:lang w:val="sq-AL"/>
              </w:rPr>
            </w:pPr>
            <w:r>
              <w:rPr>
                <w:snapToGrid w:val="0"/>
                <w:sz w:val="24"/>
                <w:szCs w:val="24"/>
                <w:lang w:val="sq-AL"/>
              </w:rPr>
              <w:t>Rigjenerim i zonave n</w:t>
            </w:r>
            <w:r w:rsidRPr="00EF7472">
              <w:rPr>
                <w:snapToGrid w:val="0"/>
                <w:sz w:val="24"/>
                <w:szCs w:val="24"/>
                <w:lang w:val="sq-AL"/>
              </w:rPr>
              <w:t>ë pallatet e vjetra të ndërtuara para viti</w:t>
            </w:r>
            <w:r>
              <w:rPr>
                <w:snapToGrid w:val="0"/>
                <w:sz w:val="24"/>
                <w:szCs w:val="24"/>
                <w:lang w:val="sq-AL"/>
              </w:rPr>
              <w:t>t</w:t>
            </w:r>
            <w:r w:rsidRPr="00EF7472">
              <w:rPr>
                <w:snapToGrid w:val="0"/>
                <w:sz w:val="24"/>
                <w:szCs w:val="24"/>
                <w:lang w:val="sq-AL"/>
              </w:rPr>
              <w:t xml:space="preserve"> 1993, </w:t>
            </w:r>
            <w:r>
              <w:rPr>
                <w:snapToGrid w:val="0"/>
                <w:sz w:val="24"/>
                <w:szCs w:val="24"/>
                <w:lang w:val="sq-AL"/>
              </w:rPr>
              <w:t>(ku përfshihet prishja e pallateve t</w:t>
            </w:r>
            <w:r w:rsidRPr="00EF7472">
              <w:rPr>
                <w:snapToGrid w:val="0"/>
                <w:sz w:val="24"/>
                <w:szCs w:val="24"/>
                <w:lang w:val="sq-AL"/>
              </w:rPr>
              <w:t>ë</w:t>
            </w:r>
            <w:r>
              <w:rPr>
                <w:snapToGrid w:val="0"/>
                <w:sz w:val="24"/>
                <w:szCs w:val="24"/>
                <w:lang w:val="sq-AL"/>
              </w:rPr>
              <w:t xml:space="preserve"> vjetra, dhe ndërtimi sipas PPV n</w:t>
            </w:r>
            <w:r w:rsidRPr="00EF7472">
              <w:rPr>
                <w:snapToGrid w:val="0"/>
                <w:sz w:val="24"/>
                <w:szCs w:val="24"/>
                <w:lang w:val="sq-AL"/>
              </w:rPr>
              <w:t>ë</w:t>
            </w:r>
            <w:r>
              <w:rPr>
                <w:snapToGrid w:val="0"/>
                <w:sz w:val="24"/>
                <w:szCs w:val="24"/>
                <w:lang w:val="sq-AL"/>
              </w:rPr>
              <w:t xml:space="preserve"> fuqi)</w:t>
            </w:r>
          </w:p>
        </w:tc>
        <w:tc>
          <w:tcPr>
            <w:tcW w:w="2970" w:type="dxa"/>
            <w:vAlign w:val="center"/>
          </w:tcPr>
          <w:p w:rsidR="00264D1D" w:rsidRPr="00EF7472" w:rsidRDefault="00264D1D" w:rsidP="0048338D">
            <w:pPr>
              <w:jc w:val="right"/>
              <w:rPr>
                <w:snapToGrid w:val="0"/>
                <w:sz w:val="24"/>
                <w:szCs w:val="24"/>
                <w:lang w:val="sq-AL"/>
              </w:rPr>
            </w:pPr>
            <w:r>
              <w:rPr>
                <w:snapToGrid w:val="0"/>
                <w:sz w:val="24"/>
                <w:szCs w:val="24"/>
                <w:lang w:val="sq-AL"/>
              </w:rPr>
              <w:t>4</w:t>
            </w:r>
            <w:r w:rsidRPr="00EF7472">
              <w:rPr>
                <w:snapToGrid w:val="0"/>
                <w:sz w:val="24"/>
                <w:szCs w:val="24"/>
                <w:lang w:val="sq-AL"/>
              </w:rPr>
              <w:t>% e çmimit të shitjes</w:t>
            </w:r>
          </w:p>
        </w:tc>
      </w:tr>
      <w:tr w:rsidR="00264D1D" w:rsidRPr="000629AD"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2</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Për ndërtime për përdorim në sektorin e turizmit, industrisë, përdorim publik.</w:t>
            </w:r>
          </w:p>
          <w:p w:rsidR="00264D1D" w:rsidRPr="00EF7472" w:rsidRDefault="00264D1D" w:rsidP="0048338D">
            <w:pPr>
              <w:jc w:val="both"/>
              <w:rPr>
                <w:snapToGrid w:val="0"/>
                <w:sz w:val="24"/>
                <w:szCs w:val="24"/>
                <w:lang w:val="sq-AL"/>
              </w:rPr>
            </w:pP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 xml:space="preserve">3% e vlerës së investimit </w:t>
            </w:r>
          </w:p>
          <w:p w:rsidR="00264D1D" w:rsidRPr="00EF7472" w:rsidRDefault="00264D1D" w:rsidP="0048338D">
            <w:pPr>
              <w:ind w:hanging="198"/>
              <w:jc w:val="right"/>
              <w:rPr>
                <w:snapToGrid w:val="0"/>
                <w:sz w:val="24"/>
                <w:szCs w:val="24"/>
                <w:lang w:val="sq-AL"/>
              </w:rPr>
            </w:pPr>
            <w:r w:rsidRPr="00EF7472">
              <w:rPr>
                <w:snapToGrid w:val="0"/>
                <w:sz w:val="24"/>
                <w:szCs w:val="24"/>
                <w:lang w:val="sq-AL"/>
              </w:rPr>
              <w:t>(jo me pak se vlera minimale fiskale e ndërtimit)</w:t>
            </w:r>
          </w:p>
        </w:tc>
      </w:tr>
      <w:tr w:rsidR="00264D1D" w:rsidRPr="000629AD"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3</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 xml:space="preserve">Njësi banimi një familjare kur investitori është vetë familjari, Qyteti Vlorë, </w:t>
            </w:r>
            <w:r>
              <w:rPr>
                <w:snapToGrid w:val="0"/>
                <w:sz w:val="24"/>
                <w:szCs w:val="24"/>
                <w:lang w:val="sq-AL"/>
              </w:rPr>
              <w:t xml:space="preserve">qyteti </w:t>
            </w:r>
            <w:r w:rsidRPr="00EF7472">
              <w:rPr>
                <w:snapToGrid w:val="0"/>
                <w:sz w:val="24"/>
                <w:szCs w:val="24"/>
                <w:lang w:val="sq-AL"/>
              </w:rPr>
              <w:t xml:space="preserve">Orikum, </w:t>
            </w:r>
            <w:r>
              <w:rPr>
                <w:snapToGrid w:val="0"/>
                <w:sz w:val="24"/>
                <w:szCs w:val="24"/>
                <w:lang w:val="sq-AL"/>
              </w:rPr>
              <w:t xml:space="preserve">fshati </w:t>
            </w:r>
            <w:r w:rsidRPr="00EF7472">
              <w:rPr>
                <w:snapToGrid w:val="0"/>
                <w:sz w:val="24"/>
                <w:szCs w:val="24"/>
                <w:lang w:val="sq-AL"/>
              </w:rPr>
              <w:t xml:space="preserve">Kaninë, </w:t>
            </w:r>
            <w:r>
              <w:rPr>
                <w:snapToGrid w:val="0"/>
                <w:sz w:val="24"/>
                <w:szCs w:val="24"/>
                <w:lang w:val="sq-AL"/>
              </w:rPr>
              <w:t xml:space="preserve">fshati </w:t>
            </w:r>
            <w:proofErr w:type="spellStart"/>
            <w:r w:rsidRPr="00EF7472">
              <w:rPr>
                <w:snapToGrid w:val="0"/>
                <w:sz w:val="24"/>
                <w:szCs w:val="24"/>
                <w:lang w:val="sq-AL"/>
              </w:rPr>
              <w:t>Zvërnec</w:t>
            </w:r>
            <w:proofErr w:type="spellEnd"/>
            <w:r>
              <w:rPr>
                <w:snapToGrid w:val="0"/>
                <w:sz w:val="24"/>
                <w:szCs w:val="24"/>
                <w:lang w:val="sq-AL"/>
              </w:rPr>
              <w:t xml:space="preserve">, </w:t>
            </w:r>
            <w:r w:rsidRPr="00EF7472">
              <w:rPr>
                <w:snapToGrid w:val="0"/>
                <w:sz w:val="24"/>
                <w:szCs w:val="24"/>
                <w:lang w:val="sq-AL"/>
              </w:rPr>
              <w:t>sipas hartës bashkëlidhur</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 xml:space="preserve">3% e vlerës se investimit </w:t>
            </w:r>
          </w:p>
          <w:p w:rsidR="00264D1D" w:rsidRPr="00EF7472" w:rsidRDefault="00264D1D" w:rsidP="0048338D">
            <w:pPr>
              <w:rPr>
                <w:snapToGrid w:val="0"/>
                <w:sz w:val="24"/>
                <w:szCs w:val="24"/>
                <w:lang w:val="sq-AL"/>
              </w:rPr>
            </w:pPr>
            <w:r>
              <w:rPr>
                <w:snapToGrid w:val="0"/>
                <w:sz w:val="24"/>
                <w:szCs w:val="24"/>
                <w:lang w:val="sq-AL"/>
              </w:rPr>
              <w:t xml:space="preserve">(jo me pak se vlera </w:t>
            </w:r>
            <w:r w:rsidRPr="00EF7472">
              <w:rPr>
                <w:snapToGrid w:val="0"/>
                <w:sz w:val="24"/>
                <w:szCs w:val="24"/>
                <w:lang w:val="sq-AL"/>
              </w:rPr>
              <w:t>minimale fiskale e ndërtimit)</w:t>
            </w:r>
          </w:p>
        </w:tc>
      </w:tr>
      <w:tr w:rsidR="00264D1D" w:rsidRPr="000629AD"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3.1</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 xml:space="preserve">Njësi banimi </w:t>
            </w:r>
            <w:proofErr w:type="spellStart"/>
            <w:r w:rsidRPr="00EF7472">
              <w:rPr>
                <w:snapToGrid w:val="0"/>
                <w:sz w:val="24"/>
                <w:szCs w:val="24"/>
                <w:lang w:val="sq-AL"/>
              </w:rPr>
              <w:t>nje</w:t>
            </w:r>
            <w:proofErr w:type="spellEnd"/>
            <w:r w:rsidRPr="00EF7472">
              <w:rPr>
                <w:snapToGrid w:val="0"/>
                <w:sz w:val="24"/>
                <w:szCs w:val="24"/>
                <w:lang w:val="sq-AL"/>
              </w:rPr>
              <w:t xml:space="preserve"> familjare kur investitori është vetë familjari,</w:t>
            </w:r>
          </w:p>
          <w:p w:rsidR="00264D1D" w:rsidRPr="00EF7472" w:rsidRDefault="00264D1D" w:rsidP="0048338D">
            <w:pPr>
              <w:jc w:val="both"/>
              <w:rPr>
                <w:snapToGrid w:val="0"/>
                <w:sz w:val="24"/>
                <w:szCs w:val="24"/>
                <w:lang w:val="sq-AL"/>
              </w:rPr>
            </w:pPr>
            <w:r>
              <w:rPr>
                <w:snapToGrid w:val="0"/>
                <w:sz w:val="24"/>
                <w:szCs w:val="24"/>
                <w:lang w:val="sq-AL"/>
              </w:rPr>
              <w:t>zonat</w:t>
            </w:r>
            <w:r w:rsidRPr="00EF7472">
              <w:rPr>
                <w:snapToGrid w:val="0"/>
                <w:sz w:val="24"/>
                <w:szCs w:val="24"/>
                <w:lang w:val="sq-AL"/>
              </w:rPr>
              <w:t xml:space="preserve"> e tjera përveç sa specifikuar në pikën 3</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 xml:space="preserve">2% e vlerës se investimit </w:t>
            </w:r>
          </w:p>
          <w:p w:rsidR="00264D1D" w:rsidRPr="00EF7472" w:rsidRDefault="00264D1D" w:rsidP="0048338D">
            <w:pPr>
              <w:jc w:val="right"/>
              <w:rPr>
                <w:snapToGrid w:val="0"/>
                <w:sz w:val="24"/>
                <w:szCs w:val="24"/>
                <w:lang w:val="sq-AL"/>
              </w:rPr>
            </w:pPr>
            <w:r w:rsidRPr="00EF7472">
              <w:rPr>
                <w:snapToGrid w:val="0"/>
                <w:sz w:val="24"/>
                <w:szCs w:val="24"/>
                <w:lang w:val="sq-AL"/>
              </w:rPr>
              <w:t>(jo me pak se vlera minimale fiskale e ndërtimit)</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4</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 xml:space="preserve">Ndërtesa në proces legalizimi </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0.5 % e vlerës se Investimit</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5</w:t>
            </w:r>
          </w:p>
        </w:tc>
        <w:tc>
          <w:tcPr>
            <w:tcW w:w="6909" w:type="dxa"/>
          </w:tcPr>
          <w:p w:rsidR="00264D1D" w:rsidRPr="00EF7472" w:rsidRDefault="00264D1D" w:rsidP="0048338D">
            <w:pPr>
              <w:jc w:val="both"/>
              <w:rPr>
                <w:rFonts w:eastAsia="Cambria"/>
                <w:sz w:val="24"/>
                <w:szCs w:val="24"/>
                <w:lang w:val="sq-AL"/>
              </w:rPr>
            </w:pPr>
            <w:r w:rsidRPr="00EF7472">
              <w:rPr>
                <w:rFonts w:eastAsia="Cambria"/>
                <w:sz w:val="24"/>
                <w:szCs w:val="24"/>
                <w:lang w:val="sq-AL"/>
              </w:rPr>
              <w:t xml:space="preserve">Për projektet e infrastrukturës, për ndërtimin e rrugëve kombëtare, të porteve, aeroporteve, tuneleve, digave, ndërtimit të infrastrukturës në energji, përfshirë makineritë dhe pajisjet për këto projekte, por jo më pak se kostoja e rehabilitimit të infrastrukturës së dëmtuar </w:t>
            </w:r>
            <w:r w:rsidRPr="00EF7472">
              <w:rPr>
                <w:rFonts w:eastAsia="Cambria"/>
                <w:bCs/>
                <w:sz w:val="24"/>
                <w:szCs w:val="24"/>
                <w:lang w:val="sq-AL"/>
              </w:rPr>
              <w:t>kur kjo kosto nuk është përfshirë në preventivin e investimit</w:t>
            </w:r>
            <w:r w:rsidRPr="00EF7472">
              <w:rPr>
                <w:rFonts w:eastAsia="Cambria"/>
                <w:sz w:val="24"/>
                <w:szCs w:val="24"/>
                <w:lang w:val="sq-AL"/>
              </w:rPr>
              <w:t>.</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0.1 % e vlerës se investimit</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6</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 xml:space="preserve">Për projektet e infrastrukturës </w:t>
            </w:r>
            <w:proofErr w:type="spellStart"/>
            <w:r w:rsidRPr="00EF7472">
              <w:rPr>
                <w:snapToGrid w:val="0"/>
                <w:sz w:val="24"/>
                <w:szCs w:val="24"/>
                <w:lang w:val="sq-AL"/>
              </w:rPr>
              <w:t>per</w:t>
            </w:r>
            <w:proofErr w:type="spellEnd"/>
            <w:r w:rsidRPr="00EF7472">
              <w:rPr>
                <w:snapToGrid w:val="0"/>
                <w:sz w:val="24"/>
                <w:szCs w:val="24"/>
                <w:lang w:val="sq-AL"/>
              </w:rPr>
              <w:t xml:space="preserve"> ndërtim ne zonën industriale </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 xml:space="preserve"> 1 % e vlerës se investimit</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7</w:t>
            </w:r>
          </w:p>
        </w:tc>
        <w:tc>
          <w:tcPr>
            <w:tcW w:w="6909" w:type="dxa"/>
          </w:tcPr>
          <w:p w:rsidR="00264D1D" w:rsidRPr="00EF7472" w:rsidRDefault="00264D1D" w:rsidP="0048338D">
            <w:pPr>
              <w:jc w:val="both"/>
              <w:rPr>
                <w:snapToGrid w:val="0"/>
                <w:sz w:val="24"/>
                <w:szCs w:val="24"/>
                <w:lang w:val="sq-AL"/>
              </w:rPr>
            </w:pPr>
            <w:r w:rsidRPr="00EF7472">
              <w:rPr>
                <w:snapToGrid w:val="0"/>
                <w:sz w:val="24"/>
                <w:szCs w:val="24"/>
                <w:lang w:val="sq-AL"/>
              </w:rPr>
              <w:t>Për Ndërtimet me deklarate paraprake punimesh</w:t>
            </w:r>
          </w:p>
        </w:tc>
        <w:tc>
          <w:tcPr>
            <w:tcW w:w="2970" w:type="dxa"/>
            <w:vAlign w:val="center"/>
          </w:tcPr>
          <w:p w:rsidR="00264D1D" w:rsidRPr="00EF7472" w:rsidRDefault="00264D1D" w:rsidP="0048338D">
            <w:pPr>
              <w:jc w:val="right"/>
              <w:rPr>
                <w:snapToGrid w:val="0"/>
                <w:sz w:val="24"/>
                <w:szCs w:val="24"/>
                <w:lang w:val="sq-AL"/>
              </w:rPr>
            </w:pPr>
            <w:r w:rsidRPr="00EF7472">
              <w:rPr>
                <w:snapToGrid w:val="0"/>
                <w:sz w:val="24"/>
                <w:szCs w:val="24"/>
                <w:lang w:val="sq-AL"/>
              </w:rPr>
              <w:t>3% vlere preventivi</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8</w:t>
            </w:r>
          </w:p>
        </w:tc>
        <w:tc>
          <w:tcPr>
            <w:tcW w:w="6909" w:type="dxa"/>
          </w:tcPr>
          <w:p w:rsidR="00264D1D" w:rsidRPr="00EF7472" w:rsidRDefault="00264D1D" w:rsidP="0048338D">
            <w:pPr>
              <w:jc w:val="both"/>
              <w:rPr>
                <w:snapToGrid w:val="0"/>
                <w:sz w:val="24"/>
                <w:szCs w:val="24"/>
                <w:lang w:val="sq-AL"/>
              </w:rPr>
            </w:pPr>
            <w:r w:rsidRPr="00EF7472">
              <w:rPr>
                <w:sz w:val="24"/>
                <w:szCs w:val="24"/>
                <w:lang w:val="sq-AL"/>
              </w:rPr>
              <w:t>Strukturave akomoduese “Hotel/</w:t>
            </w:r>
            <w:proofErr w:type="spellStart"/>
            <w:r w:rsidRPr="00EF7472">
              <w:rPr>
                <w:sz w:val="24"/>
                <w:szCs w:val="24"/>
                <w:lang w:val="sq-AL"/>
              </w:rPr>
              <w:t>Resort</w:t>
            </w:r>
            <w:proofErr w:type="spellEnd"/>
            <w:r w:rsidRPr="00EF7472">
              <w:rPr>
                <w:sz w:val="24"/>
                <w:szCs w:val="24"/>
                <w:lang w:val="sq-AL"/>
              </w:rPr>
              <w:t xml:space="preserve"> me pesë yje, status special”, sipas përcaktimit në legjislacionin e fushës së turizmit dhe që janë mbajtës të një marke tregtare të regjistruar dhe njohur </w:t>
            </w:r>
            <w:proofErr w:type="spellStart"/>
            <w:r w:rsidRPr="00EF7472">
              <w:rPr>
                <w:sz w:val="24"/>
                <w:szCs w:val="24"/>
                <w:lang w:val="sq-AL"/>
              </w:rPr>
              <w:t>ndërkombëtarisht</w:t>
            </w:r>
            <w:proofErr w:type="spellEnd"/>
            <w:r w:rsidRPr="00EF7472">
              <w:rPr>
                <w:sz w:val="24"/>
                <w:szCs w:val="24"/>
                <w:lang w:val="sq-AL"/>
              </w:rPr>
              <w:t xml:space="preserve"> “</w:t>
            </w:r>
            <w:proofErr w:type="spellStart"/>
            <w:r w:rsidRPr="00EF7472">
              <w:rPr>
                <w:i/>
                <w:iCs/>
                <w:sz w:val="24"/>
                <w:szCs w:val="24"/>
                <w:lang w:val="sq-AL"/>
              </w:rPr>
              <w:t>brand</w:t>
            </w:r>
            <w:proofErr w:type="spellEnd"/>
            <w:r w:rsidRPr="00EF7472">
              <w:rPr>
                <w:i/>
                <w:iCs/>
                <w:sz w:val="24"/>
                <w:szCs w:val="24"/>
                <w:lang w:val="sq-AL"/>
              </w:rPr>
              <w:t xml:space="preserve"> name”</w:t>
            </w:r>
            <w:r w:rsidRPr="00EF7472">
              <w:rPr>
                <w:sz w:val="24"/>
                <w:szCs w:val="24"/>
                <w:lang w:val="sq-AL"/>
              </w:rPr>
              <w:t>.</w:t>
            </w:r>
          </w:p>
        </w:tc>
        <w:tc>
          <w:tcPr>
            <w:tcW w:w="2970" w:type="dxa"/>
            <w:vAlign w:val="center"/>
          </w:tcPr>
          <w:p w:rsidR="00264D1D" w:rsidRPr="00EF7472" w:rsidRDefault="00264D1D" w:rsidP="0048338D">
            <w:pPr>
              <w:jc w:val="center"/>
              <w:rPr>
                <w:snapToGrid w:val="0"/>
                <w:sz w:val="24"/>
                <w:szCs w:val="24"/>
                <w:lang w:val="sq-AL"/>
              </w:rPr>
            </w:pPr>
            <w:r w:rsidRPr="00EF7472">
              <w:rPr>
                <w:snapToGrid w:val="0"/>
                <w:sz w:val="24"/>
                <w:szCs w:val="24"/>
                <w:lang w:val="sq-AL"/>
              </w:rPr>
              <w:t>0%</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sidRPr="00EF7472">
              <w:rPr>
                <w:snapToGrid w:val="0"/>
                <w:sz w:val="24"/>
                <w:szCs w:val="24"/>
                <w:lang w:val="sq-AL"/>
              </w:rPr>
              <w:t>9</w:t>
            </w:r>
          </w:p>
        </w:tc>
        <w:tc>
          <w:tcPr>
            <w:tcW w:w="6909" w:type="dxa"/>
          </w:tcPr>
          <w:p w:rsidR="00264D1D" w:rsidRPr="00EF7472" w:rsidRDefault="00264D1D" w:rsidP="0048338D">
            <w:pPr>
              <w:jc w:val="both"/>
              <w:rPr>
                <w:sz w:val="24"/>
                <w:szCs w:val="24"/>
                <w:lang w:val="sq-AL"/>
              </w:rPr>
            </w:pPr>
            <w:r w:rsidRPr="00EF7472">
              <w:rPr>
                <w:sz w:val="24"/>
                <w:szCs w:val="24"/>
                <w:lang w:val="sq-AL"/>
              </w:rPr>
              <w:t xml:space="preserve">Për projektet ku investitor ose përfitues i drejtpërdrejt </w:t>
            </w:r>
            <w:proofErr w:type="spellStart"/>
            <w:r w:rsidRPr="00EF7472">
              <w:rPr>
                <w:sz w:val="24"/>
                <w:szCs w:val="24"/>
                <w:lang w:val="sq-AL"/>
              </w:rPr>
              <w:t>eshte</w:t>
            </w:r>
            <w:proofErr w:type="spellEnd"/>
            <w:r w:rsidRPr="00EF7472">
              <w:rPr>
                <w:sz w:val="24"/>
                <w:szCs w:val="24"/>
                <w:lang w:val="sq-AL"/>
              </w:rPr>
              <w:t xml:space="preserve"> Bashkia Vlore</w:t>
            </w:r>
          </w:p>
        </w:tc>
        <w:tc>
          <w:tcPr>
            <w:tcW w:w="2970" w:type="dxa"/>
            <w:vAlign w:val="center"/>
          </w:tcPr>
          <w:p w:rsidR="00264D1D" w:rsidRPr="00EF7472" w:rsidRDefault="00264D1D" w:rsidP="0048338D">
            <w:pPr>
              <w:jc w:val="center"/>
              <w:rPr>
                <w:snapToGrid w:val="0"/>
                <w:sz w:val="24"/>
                <w:szCs w:val="24"/>
                <w:lang w:val="sq-AL"/>
              </w:rPr>
            </w:pPr>
            <w:r w:rsidRPr="00EF7472">
              <w:rPr>
                <w:snapToGrid w:val="0"/>
                <w:sz w:val="24"/>
                <w:szCs w:val="24"/>
                <w:lang w:val="sq-AL"/>
              </w:rPr>
              <w:t>0%</w:t>
            </w:r>
          </w:p>
        </w:tc>
      </w:tr>
      <w:tr w:rsidR="00264D1D" w:rsidRPr="00EF7472" w:rsidTr="00264D1D">
        <w:trPr>
          <w:trHeight w:val="20"/>
          <w:jc w:val="center"/>
        </w:trPr>
        <w:tc>
          <w:tcPr>
            <w:tcW w:w="556" w:type="dxa"/>
          </w:tcPr>
          <w:p w:rsidR="00264D1D" w:rsidRPr="00EF7472" w:rsidRDefault="00264D1D" w:rsidP="0048338D">
            <w:pPr>
              <w:jc w:val="both"/>
              <w:rPr>
                <w:snapToGrid w:val="0"/>
                <w:sz w:val="24"/>
                <w:szCs w:val="24"/>
                <w:lang w:val="sq-AL"/>
              </w:rPr>
            </w:pPr>
            <w:r>
              <w:rPr>
                <w:snapToGrid w:val="0"/>
                <w:sz w:val="24"/>
                <w:szCs w:val="24"/>
                <w:lang w:val="sq-AL"/>
              </w:rPr>
              <w:t>10</w:t>
            </w:r>
          </w:p>
        </w:tc>
        <w:tc>
          <w:tcPr>
            <w:tcW w:w="6909" w:type="dxa"/>
          </w:tcPr>
          <w:p w:rsidR="00264D1D" w:rsidRPr="00CC7B2D" w:rsidRDefault="00264D1D" w:rsidP="0048338D">
            <w:pPr>
              <w:jc w:val="both"/>
              <w:rPr>
                <w:sz w:val="24"/>
                <w:szCs w:val="24"/>
                <w:lang w:val="sq-AL"/>
              </w:rPr>
            </w:pPr>
            <w:r>
              <w:rPr>
                <w:sz w:val="24"/>
                <w:szCs w:val="24"/>
                <w:lang w:val="sq-AL"/>
              </w:rPr>
              <w:t>I</w:t>
            </w:r>
            <w:r w:rsidRPr="00CC7B2D">
              <w:rPr>
                <w:sz w:val="24"/>
                <w:szCs w:val="24"/>
                <w:lang w:val="sq-AL"/>
              </w:rPr>
              <w:t>nvestimet për rindërtimin, riparimin apo restaurimin e ndërtesave të destinuara për qëllime banimi, të dëmtuara si pasojë e fatkeqësive natyrore, sipas përkufizimit të dhënë në legjislacionin në fuqi për mbrojtjen civile</w:t>
            </w:r>
          </w:p>
        </w:tc>
        <w:tc>
          <w:tcPr>
            <w:tcW w:w="2970" w:type="dxa"/>
            <w:vAlign w:val="center"/>
          </w:tcPr>
          <w:p w:rsidR="00264D1D" w:rsidRPr="00EF7472" w:rsidRDefault="00264D1D" w:rsidP="0048338D">
            <w:pPr>
              <w:jc w:val="center"/>
              <w:rPr>
                <w:snapToGrid w:val="0"/>
                <w:sz w:val="24"/>
                <w:szCs w:val="24"/>
                <w:lang w:val="sq-AL"/>
              </w:rPr>
            </w:pPr>
            <w:r>
              <w:rPr>
                <w:snapToGrid w:val="0"/>
                <w:sz w:val="24"/>
                <w:szCs w:val="24"/>
                <w:lang w:val="sq-AL"/>
              </w:rPr>
              <w:t>0%</w:t>
            </w:r>
          </w:p>
        </w:tc>
      </w:tr>
    </w:tbl>
    <w:p w:rsidR="00264D1D" w:rsidRPr="00290F26" w:rsidRDefault="00264D1D" w:rsidP="00264D1D">
      <w:pPr>
        <w:pStyle w:val="ListParagraph"/>
        <w:numPr>
          <w:ilvl w:val="0"/>
          <w:numId w:val="45"/>
        </w:numPr>
        <w:contextualSpacing/>
        <w:rPr>
          <w:sz w:val="24"/>
          <w:szCs w:val="24"/>
        </w:rPr>
      </w:pPr>
      <w:r w:rsidRPr="00290F26">
        <w:rPr>
          <w:sz w:val="24"/>
          <w:szCs w:val="24"/>
        </w:rPr>
        <w:t>N</w:t>
      </w:r>
      <w:r w:rsidRPr="00CC7B2D">
        <w:rPr>
          <w:sz w:val="24"/>
          <w:szCs w:val="24"/>
          <w:lang w:val="sq-AL"/>
        </w:rPr>
        <w:t>ë</w:t>
      </w:r>
      <w:r w:rsidRPr="00290F26">
        <w:rPr>
          <w:sz w:val="24"/>
          <w:szCs w:val="24"/>
        </w:rPr>
        <w:t xml:space="preserve"> </w:t>
      </w:r>
      <w:proofErr w:type="spellStart"/>
      <w:r w:rsidRPr="00290F26">
        <w:rPr>
          <w:sz w:val="24"/>
          <w:szCs w:val="24"/>
        </w:rPr>
        <w:t>pik</w:t>
      </w:r>
      <w:proofErr w:type="spellEnd"/>
      <w:r w:rsidRPr="00CC7B2D">
        <w:rPr>
          <w:sz w:val="24"/>
          <w:szCs w:val="24"/>
          <w:lang w:val="sq-AL"/>
        </w:rPr>
        <w:t>ë</w:t>
      </w:r>
      <w:r w:rsidRPr="00290F26">
        <w:rPr>
          <w:sz w:val="24"/>
          <w:szCs w:val="24"/>
        </w:rPr>
        <w:t xml:space="preserve">n 1.3, 1.5, 1.6 </w:t>
      </w:r>
      <w:proofErr w:type="spellStart"/>
      <w:r w:rsidRPr="00290F26">
        <w:rPr>
          <w:sz w:val="24"/>
          <w:szCs w:val="24"/>
        </w:rPr>
        <w:t>dhe</w:t>
      </w:r>
      <w:proofErr w:type="spellEnd"/>
      <w:r w:rsidRPr="00290F26">
        <w:rPr>
          <w:sz w:val="24"/>
          <w:szCs w:val="24"/>
        </w:rPr>
        <w:t xml:space="preserve"> 1.7 </w:t>
      </w:r>
      <w:r w:rsidRPr="00290F26">
        <w:rPr>
          <w:snapToGrid w:val="0"/>
          <w:sz w:val="24"/>
          <w:szCs w:val="24"/>
          <w:lang w:val="sq-AL"/>
        </w:rPr>
        <w:t xml:space="preserve">çmimi </w:t>
      </w:r>
      <w:r>
        <w:rPr>
          <w:snapToGrid w:val="0"/>
          <w:sz w:val="24"/>
          <w:szCs w:val="24"/>
          <w:lang w:val="sq-AL"/>
        </w:rPr>
        <w:t>i</w:t>
      </w:r>
      <w:r w:rsidRPr="00290F26">
        <w:rPr>
          <w:snapToGrid w:val="0"/>
          <w:sz w:val="24"/>
          <w:szCs w:val="24"/>
          <w:lang w:val="sq-AL"/>
        </w:rPr>
        <w:t xml:space="preserve"> shitjes do t</w:t>
      </w:r>
      <w:r w:rsidRPr="00CC7B2D">
        <w:rPr>
          <w:sz w:val="24"/>
          <w:szCs w:val="24"/>
          <w:lang w:val="sq-AL"/>
        </w:rPr>
        <w:t>ë</w:t>
      </w:r>
      <w:r w:rsidRPr="00290F26">
        <w:rPr>
          <w:snapToGrid w:val="0"/>
          <w:sz w:val="24"/>
          <w:szCs w:val="24"/>
          <w:lang w:val="sq-AL"/>
        </w:rPr>
        <w:t xml:space="preserve"> llogaritet 70 %</w:t>
      </w:r>
      <w:r>
        <w:rPr>
          <w:snapToGrid w:val="0"/>
          <w:sz w:val="24"/>
          <w:szCs w:val="24"/>
          <w:lang w:val="sq-AL"/>
        </w:rPr>
        <w:t xml:space="preserve"> e </w:t>
      </w:r>
      <w:r w:rsidRPr="00EF7472">
        <w:rPr>
          <w:snapToGrid w:val="0"/>
          <w:sz w:val="24"/>
          <w:szCs w:val="24"/>
          <w:lang w:val="sq-AL"/>
        </w:rPr>
        <w:t>ç</w:t>
      </w:r>
      <w:r>
        <w:rPr>
          <w:snapToGrid w:val="0"/>
          <w:sz w:val="24"/>
          <w:szCs w:val="24"/>
          <w:lang w:val="sq-AL"/>
        </w:rPr>
        <w:t>mimit t</w:t>
      </w:r>
      <w:r w:rsidRPr="00CC7B2D">
        <w:rPr>
          <w:sz w:val="24"/>
          <w:szCs w:val="24"/>
          <w:lang w:val="sq-AL"/>
        </w:rPr>
        <w:t>ë</w:t>
      </w:r>
      <w:r>
        <w:rPr>
          <w:snapToGrid w:val="0"/>
          <w:sz w:val="24"/>
          <w:szCs w:val="24"/>
          <w:lang w:val="sq-AL"/>
        </w:rPr>
        <w:t xml:space="preserve"> referenc</w:t>
      </w:r>
      <w:r w:rsidRPr="00CC7B2D">
        <w:rPr>
          <w:sz w:val="24"/>
          <w:szCs w:val="24"/>
          <w:lang w:val="sq-AL"/>
        </w:rPr>
        <w:t>ë</w:t>
      </w:r>
      <w:r>
        <w:rPr>
          <w:snapToGrid w:val="0"/>
          <w:sz w:val="24"/>
          <w:szCs w:val="24"/>
          <w:lang w:val="sq-AL"/>
        </w:rPr>
        <w:t>s.</w:t>
      </w:r>
    </w:p>
    <w:p w:rsidR="00264D1D" w:rsidRPr="00290F26" w:rsidRDefault="00264D1D" w:rsidP="00264D1D">
      <w:pPr>
        <w:pStyle w:val="ListParagraph"/>
        <w:rPr>
          <w:sz w:val="24"/>
          <w:szCs w:val="24"/>
        </w:rPr>
      </w:pPr>
    </w:p>
    <w:p w:rsidR="00264D1D" w:rsidRPr="00290F26" w:rsidRDefault="00264D1D" w:rsidP="00264D1D">
      <w:pPr>
        <w:pStyle w:val="ListParagraph"/>
        <w:numPr>
          <w:ilvl w:val="0"/>
          <w:numId w:val="45"/>
        </w:numPr>
        <w:contextualSpacing/>
        <w:rPr>
          <w:sz w:val="24"/>
          <w:szCs w:val="24"/>
          <w:lang w:val="en-GB"/>
        </w:rPr>
      </w:pPr>
      <w:r w:rsidRPr="00290F26">
        <w:rPr>
          <w:sz w:val="24"/>
          <w:szCs w:val="24"/>
          <w:lang w:val="en-GB"/>
        </w:rPr>
        <w:t>N</w:t>
      </w:r>
      <w:r w:rsidRPr="00CC7B2D">
        <w:rPr>
          <w:sz w:val="24"/>
          <w:szCs w:val="24"/>
          <w:lang w:val="sq-AL"/>
        </w:rPr>
        <w:t>ë</w:t>
      </w:r>
      <w:r w:rsidRPr="00290F26">
        <w:rPr>
          <w:sz w:val="24"/>
          <w:szCs w:val="24"/>
          <w:lang w:val="en-GB"/>
        </w:rPr>
        <w:t xml:space="preserve"> </w:t>
      </w:r>
      <w:proofErr w:type="spellStart"/>
      <w:r w:rsidRPr="00290F26">
        <w:rPr>
          <w:sz w:val="24"/>
          <w:szCs w:val="24"/>
          <w:lang w:val="en-GB"/>
        </w:rPr>
        <w:t>pik</w:t>
      </w:r>
      <w:proofErr w:type="spellEnd"/>
      <w:r w:rsidRPr="00CC7B2D">
        <w:rPr>
          <w:sz w:val="24"/>
          <w:szCs w:val="24"/>
          <w:lang w:val="sq-AL"/>
        </w:rPr>
        <w:t>ë</w:t>
      </w:r>
      <w:r w:rsidRPr="00290F26">
        <w:rPr>
          <w:sz w:val="24"/>
          <w:szCs w:val="24"/>
          <w:lang w:val="en-GB"/>
        </w:rPr>
        <w:t xml:space="preserve">n 1.4 </w:t>
      </w:r>
      <w:r w:rsidRPr="00290F26">
        <w:rPr>
          <w:snapToGrid w:val="0"/>
          <w:sz w:val="24"/>
          <w:szCs w:val="24"/>
          <w:lang w:val="sq-AL"/>
        </w:rPr>
        <w:t xml:space="preserve">çmimi </w:t>
      </w:r>
      <w:r>
        <w:rPr>
          <w:snapToGrid w:val="0"/>
          <w:sz w:val="24"/>
          <w:szCs w:val="24"/>
          <w:lang w:val="sq-AL"/>
        </w:rPr>
        <w:t>i</w:t>
      </w:r>
      <w:r w:rsidRPr="00290F26">
        <w:rPr>
          <w:snapToGrid w:val="0"/>
          <w:sz w:val="24"/>
          <w:szCs w:val="24"/>
          <w:lang w:val="sq-AL"/>
        </w:rPr>
        <w:t xml:space="preserve"> shitjes do t</w:t>
      </w:r>
      <w:r w:rsidRPr="00CC7B2D">
        <w:rPr>
          <w:sz w:val="24"/>
          <w:szCs w:val="24"/>
          <w:lang w:val="sq-AL"/>
        </w:rPr>
        <w:t>ë</w:t>
      </w:r>
      <w:r w:rsidRPr="00290F26">
        <w:rPr>
          <w:snapToGrid w:val="0"/>
          <w:sz w:val="24"/>
          <w:szCs w:val="24"/>
          <w:lang w:val="sq-AL"/>
        </w:rPr>
        <w:t xml:space="preserve"> llogaritet </w:t>
      </w:r>
      <w:r>
        <w:rPr>
          <w:snapToGrid w:val="0"/>
          <w:sz w:val="24"/>
          <w:szCs w:val="24"/>
          <w:lang w:val="sq-AL"/>
        </w:rPr>
        <w:t>65</w:t>
      </w:r>
      <w:r w:rsidRPr="00290F26">
        <w:rPr>
          <w:snapToGrid w:val="0"/>
          <w:sz w:val="24"/>
          <w:szCs w:val="24"/>
          <w:lang w:val="sq-AL"/>
        </w:rPr>
        <w:t xml:space="preserve"> %</w:t>
      </w:r>
      <w:r>
        <w:rPr>
          <w:snapToGrid w:val="0"/>
          <w:sz w:val="24"/>
          <w:szCs w:val="24"/>
          <w:lang w:val="sq-AL"/>
        </w:rPr>
        <w:t xml:space="preserve"> e </w:t>
      </w:r>
      <w:r w:rsidRPr="00EF7472">
        <w:rPr>
          <w:snapToGrid w:val="0"/>
          <w:sz w:val="24"/>
          <w:szCs w:val="24"/>
          <w:lang w:val="sq-AL"/>
        </w:rPr>
        <w:t>ç</w:t>
      </w:r>
      <w:r>
        <w:rPr>
          <w:snapToGrid w:val="0"/>
          <w:sz w:val="24"/>
          <w:szCs w:val="24"/>
          <w:lang w:val="sq-AL"/>
        </w:rPr>
        <w:t>mimit t</w:t>
      </w:r>
      <w:r w:rsidRPr="00CC7B2D">
        <w:rPr>
          <w:sz w:val="24"/>
          <w:szCs w:val="24"/>
          <w:lang w:val="sq-AL"/>
        </w:rPr>
        <w:t>ë</w:t>
      </w:r>
      <w:r>
        <w:rPr>
          <w:snapToGrid w:val="0"/>
          <w:sz w:val="24"/>
          <w:szCs w:val="24"/>
          <w:lang w:val="sq-AL"/>
        </w:rPr>
        <w:t xml:space="preserve"> referenc</w:t>
      </w:r>
      <w:r w:rsidRPr="00CC7B2D">
        <w:rPr>
          <w:sz w:val="24"/>
          <w:szCs w:val="24"/>
          <w:lang w:val="sq-AL"/>
        </w:rPr>
        <w:t>ë</w:t>
      </w:r>
      <w:r>
        <w:rPr>
          <w:snapToGrid w:val="0"/>
          <w:sz w:val="24"/>
          <w:szCs w:val="24"/>
          <w:lang w:val="sq-AL"/>
        </w:rPr>
        <w:t>s.</w:t>
      </w:r>
    </w:p>
    <w:p w:rsidR="00FE1EFD" w:rsidRPr="00EF7472" w:rsidRDefault="00F5401F" w:rsidP="00CD13CE">
      <w:pPr>
        <w:jc w:val="both"/>
        <w:rPr>
          <w:sz w:val="24"/>
          <w:szCs w:val="24"/>
          <w:lang w:val="sq-AL"/>
        </w:rPr>
      </w:pPr>
      <w:r w:rsidRPr="00EF7472">
        <w:rPr>
          <w:sz w:val="24"/>
          <w:szCs w:val="24"/>
          <w:lang w:val="sq-AL"/>
        </w:rPr>
        <w:lastRenderedPageBreak/>
        <w:t>Për projektet e infrastrukturës, për ndërtimin e rrugëve kombëtare, të porteve, aeroporteve, tuneleve, digave, ndërtimit të infrastrukturës në energji, përfshirë makineritë dhe pajisjet për këto projekte</w:t>
      </w:r>
      <w:r w:rsidR="00FE1EFD" w:rsidRPr="00EF7472">
        <w:rPr>
          <w:sz w:val="24"/>
          <w:szCs w:val="24"/>
          <w:lang w:val="sq-AL"/>
        </w:rPr>
        <w:t xml:space="preserve"> është 0,1 për qind e vlerës së investimit, </w:t>
      </w:r>
      <w:r w:rsidRPr="00EF7472">
        <w:rPr>
          <w:sz w:val="24"/>
          <w:szCs w:val="24"/>
          <w:lang w:val="sq-AL"/>
        </w:rPr>
        <w:t xml:space="preserve">por jo më pak se kostoja e rehabilitimit të infrastrukturës së dëmtuar </w:t>
      </w:r>
      <w:r w:rsidRPr="00EF7472">
        <w:rPr>
          <w:bCs/>
          <w:sz w:val="24"/>
          <w:szCs w:val="24"/>
          <w:lang w:val="sq-AL"/>
        </w:rPr>
        <w:t>kur kjo kosto nuk është përfshirë në preventivin e investimit</w:t>
      </w:r>
      <w:r w:rsidR="0067390E" w:rsidRPr="00EF7472">
        <w:rPr>
          <w:sz w:val="24"/>
          <w:szCs w:val="24"/>
          <w:lang w:val="sq-AL"/>
        </w:rPr>
        <w:t>.</w:t>
      </w:r>
    </w:p>
    <w:p w:rsidR="003C56B1" w:rsidRPr="00EF7472" w:rsidRDefault="003C56B1" w:rsidP="00CD13CE">
      <w:pPr>
        <w:jc w:val="both"/>
        <w:rPr>
          <w:szCs w:val="24"/>
          <w:lang w:val="sq-AL"/>
        </w:rPr>
      </w:pPr>
    </w:p>
    <w:p w:rsidR="008706E5" w:rsidRPr="00EF7472" w:rsidRDefault="008706E5" w:rsidP="00CD13CE">
      <w:pPr>
        <w:jc w:val="both"/>
        <w:rPr>
          <w:snapToGrid w:val="0"/>
          <w:sz w:val="24"/>
          <w:szCs w:val="24"/>
          <w:lang w:val="sq-AL"/>
        </w:rPr>
      </w:pPr>
      <w:r w:rsidRPr="00EF7472">
        <w:rPr>
          <w:snapToGrid w:val="0"/>
          <w:sz w:val="24"/>
          <w:szCs w:val="24"/>
          <w:lang w:val="sq-AL"/>
        </w:rPr>
        <w:t xml:space="preserve">Afati i </w:t>
      </w:r>
      <w:r w:rsidR="00237708" w:rsidRPr="00EF7472">
        <w:rPr>
          <w:snapToGrid w:val="0"/>
          <w:sz w:val="24"/>
          <w:szCs w:val="24"/>
          <w:lang w:val="sq-AL"/>
        </w:rPr>
        <w:t>pagesës</w:t>
      </w:r>
      <w:r w:rsidRPr="00EF7472">
        <w:rPr>
          <w:snapToGrid w:val="0"/>
          <w:sz w:val="24"/>
          <w:szCs w:val="24"/>
          <w:lang w:val="sq-AL"/>
        </w:rPr>
        <w:t>:</w:t>
      </w:r>
    </w:p>
    <w:p w:rsidR="008706E5" w:rsidRPr="00EF7472" w:rsidRDefault="008706E5" w:rsidP="00EA696E">
      <w:pPr>
        <w:pStyle w:val="ListParagraph"/>
        <w:numPr>
          <w:ilvl w:val="0"/>
          <w:numId w:val="8"/>
        </w:numPr>
        <w:jc w:val="both"/>
        <w:rPr>
          <w:snapToGrid w:val="0"/>
          <w:sz w:val="24"/>
          <w:szCs w:val="24"/>
          <w:lang w:val="sq-AL"/>
        </w:rPr>
      </w:pPr>
      <w:r w:rsidRPr="00EF7472">
        <w:rPr>
          <w:snapToGrid w:val="0"/>
          <w:sz w:val="24"/>
          <w:szCs w:val="24"/>
          <w:lang w:val="sq-AL"/>
        </w:rPr>
        <w:t xml:space="preserve">Do te </w:t>
      </w:r>
      <w:r w:rsidR="00EF06BA" w:rsidRPr="00EF7472">
        <w:rPr>
          <w:snapToGrid w:val="0"/>
          <w:sz w:val="24"/>
          <w:szCs w:val="24"/>
          <w:lang w:val="sq-AL"/>
        </w:rPr>
        <w:t>kryhet</w:t>
      </w:r>
      <w:r w:rsidRPr="00EF7472">
        <w:rPr>
          <w:snapToGrid w:val="0"/>
          <w:sz w:val="24"/>
          <w:szCs w:val="24"/>
          <w:lang w:val="sq-AL"/>
        </w:rPr>
        <w:t xml:space="preserve"> </w:t>
      </w:r>
      <w:r w:rsidR="00BE3CDA" w:rsidRPr="00EF7472">
        <w:rPr>
          <w:snapToGrid w:val="0"/>
          <w:sz w:val="24"/>
          <w:szCs w:val="24"/>
          <w:lang w:val="sq-AL"/>
        </w:rPr>
        <w:t>përpara</w:t>
      </w:r>
      <w:r w:rsidRPr="00EF7472">
        <w:rPr>
          <w:snapToGrid w:val="0"/>
          <w:sz w:val="24"/>
          <w:szCs w:val="24"/>
          <w:lang w:val="sq-AL"/>
        </w:rPr>
        <w:t xml:space="preserve"> </w:t>
      </w:r>
      <w:r w:rsidR="00BE3CDA" w:rsidRPr="00EF7472">
        <w:rPr>
          <w:snapToGrid w:val="0"/>
          <w:sz w:val="24"/>
          <w:szCs w:val="24"/>
          <w:lang w:val="sq-AL"/>
        </w:rPr>
        <w:t>tërheqjes</w:t>
      </w:r>
      <w:r w:rsidRPr="00EF7472">
        <w:rPr>
          <w:snapToGrid w:val="0"/>
          <w:sz w:val="24"/>
          <w:szCs w:val="24"/>
          <w:lang w:val="sq-AL"/>
        </w:rPr>
        <w:t xml:space="preserve"> se lejes zhvillimore</w:t>
      </w:r>
      <w:r w:rsidR="00EF06BA" w:rsidRPr="00EF7472">
        <w:rPr>
          <w:snapToGrid w:val="0"/>
          <w:sz w:val="24"/>
          <w:szCs w:val="24"/>
          <w:lang w:val="sq-AL"/>
        </w:rPr>
        <w:t xml:space="preserve"> </w:t>
      </w:r>
      <w:r w:rsidR="00237708" w:rsidRPr="00EF7472">
        <w:rPr>
          <w:snapToGrid w:val="0"/>
          <w:sz w:val="24"/>
          <w:szCs w:val="24"/>
          <w:lang w:val="sq-AL"/>
        </w:rPr>
        <w:t>për</w:t>
      </w:r>
      <w:r w:rsidR="00EF06BA" w:rsidRPr="00EF7472">
        <w:rPr>
          <w:snapToGrid w:val="0"/>
          <w:sz w:val="24"/>
          <w:szCs w:val="24"/>
          <w:lang w:val="sq-AL"/>
        </w:rPr>
        <w:t xml:space="preserve"> pikat 1-6</w:t>
      </w:r>
      <w:r w:rsidRPr="00EF7472">
        <w:rPr>
          <w:snapToGrid w:val="0"/>
          <w:sz w:val="24"/>
          <w:szCs w:val="24"/>
          <w:lang w:val="sq-AL"/>
        </w:rPr>
        <w:t>.</w:t>
      </w:r>
    </w:p>
    <w:p w:rsidR="00EF06BA" w:rsidRPr="00EF7472" w:rsidRDefault="00EF06BA" w:rsidP="00EA696E">
      <w:pPr>
        <w:pStyle w:val="ListParagraph"/>
        <w:numPr>
          <w:ilvl w:val="0"/>
          <w:numId w:val="8"/>
        </w:numPr>
        <w:jc w:val="both"/>
        <w:rPr>
          <w:snapToGrid w:val="0"/>
          <w:sz w:val="24"/>
          <w:szCs w:val="24"/>
          <w:lang w:val="sq-AL"/>
        </w:rPr>
      </w:pPr>
      <w:r w:rsidRPr="00EF7472">
        <w:rPr>
          <w:snapToGrid w:val="0"/>
          <w:sz w:val="24"/>
          <w:szCs w:val="24"/>
          <w:lang w:val="sq-AL"/>
        </w:rPr>
        <w:t xml:space="preserve">Do te kryhet </w:t>
      </w:r>
      <w:r w:rsidR="00BE3CDA" w:rsidRPr="00EF7472">
        <w:rPr>
          <w:snapToGrid w:val="0"/>
          <w:sz w:val="24"/>
          <w:szCs w:val="24"/>
          <w:lang w:val="sq-AL"/>
        </w:rPr>
        <w:t>përpara</w:t>
      </w:r>
      <w:r w:rsidRPr="00EF7472">
        <w:rPr>
          <w:snapToGrid w:val="0"/>
          <w:sz w:val="24"/>
          <w:szCs w:val="24"/>
          <w:lang w:val="sq-AL"/>
        </w:rPr>
        <w:t xml:space="preserve"> </w:t>
      </w:r>
      <w:r w:rsidR="00BE3CDA" w:rsidRPr="00EF7472">
        <w:rPr>
          <w:snapToGrid w:val="0"/>
          <w:sz w:val="24"/>
          <w:szCs w:val="24"/>
          <w:lang w:val="sq-AL"/>
        </w:rPr>
        <w:t>tërheqjes</w:t>
      </w:r>
      <w:r w:rsidRPr="00EF7472">
        <w:rPr>
          <w:snapToGrid w:val="0"/>
          <w:sz w:val="24"/>
          <w:szCs w:val="24"/>
          <w:lang w:val="sq-AL"/>
        </w:rPr>
        <w:t xml:space="preserve"> se </w:t>
      </w:r>
      <w:r w:rsidR="00BE3CDA" w:rsidRPr="00EF7472">
        <w:rPr>
          <w:snapToGrid w:val="0"/>
          <w:sz w:val="24"/>
          <w:szCs w:val="24"/>
          <w:lang w:val="sq-AL"/>
        </w:rPr>
        <w:t>deklaratës</w:t>
      </w:r>
      <w:r w:rsidRPr="00EF7472">
        <w:rPr>
          <w:snapToGrid w:val="0"/>
          <w:sz w:val="24"/>
          <w:szCs w:val="24"/>
          <w:lang w:val="sq-AL"/>
        </w:rPr>
        <w:t xml:space="preserve"> paraprake </w:t>
      </w:r>
      <w:r w:rsidR="00237708" w:rsidRPr="00EF7472">
        <w:rPr>
          <w:snapToGrid w:val="0"/>
          <w:sz w:val="24"/>
          <w:szCs w:val="24"/>
          <w:lang w:val="sq-AL"/>
        </w:rPr>
        <w:t>për</w:t>
      </w:r>
      <w:r w:rsidRPr="00EF7472">
        <w:rPr>
          <w:snapToGrid w:val="0"/>
          <w:sz w:val="24"/>
          <w:szCs w:val="24"/>
          <w:lang w:val="sq-AL"/>
        </w:rPr>
        <w:t xml:space="preserve"> piken 7.</w:t>
      </w:r>
    </w:p>
    <w:p w:rsidR="0014661B" w:rsidRPr="00EF7472" w:rsidRDefault="0014661B" w:rsidP="00CD13CE">
      <w:pPr>
        <w:jc w:val="both"/>
        <w:rPr>
          <w:sz w:val="16"/>
          <w:szCs w:val="24"/>
          <w:lang w:val="sq-AL"/>
        </w:rPr>
      </w:pPr>
    </w:p>
    <w:p w:rsidR="00186EC4" w:rsidRPr="00EF7472" w:rsidRDefault="00345BB5" w:rsidP="00CD13CE">
      <w:pPr>
        <w:jc w:val="both"/>
        <w:rPr>
          <w:snapToGrid w:val="0"/>
          <w:sz w:val="24"/>
          <w:szCs w:val="24"/>
          <w:lang w:val="sq-AL"/>
        </w:rPr>
      </w:pPr>
      <w:r w:rsidRPr="00EF7472">
        <w:rPr>
          <w:snapToGrid w:val="0"/>
          <w:sz w:val="24"/>
          <w:szCs w:val="24"/>
          <w:lang w:val="sq-AL"/>
        </w:rPr>
        <w:t>Ngarkohet p</w:t>
      </w:r>
      <w:r w:rsidR="00037506" w:rsidRPr="00EF7472">
        <w:rPr>
          <w:snapToGrid w:val="0"/>
          <w:sz w:val="24"/>
          <w:szCs w:val="24"/>
          <w:lang w:val="sq-AL"/>
        </w:rPr>
        <w:t>ë</w:t>
      </w:r>
      <w:r w:rsidRPr="00EF7472">
        <w:rPr>
          <w:snapToGrid w:val="0"/>
          <w:sz w:val="24"/>
          <w:szCs w:val="24"/>
          <w:lang w:val="sq-AL"/>
        </w:rPr>
        <w:t xml:space="preserve">r mbledhjen e </w:t>
      </w:r>
      <w:r w:rsidR="007029FA" w:rsidRPr="00EF7472">
        <w:rPr>
          <w:snapToGrid w:val="0"/>
          <w:sz w:val="24"/>
          <w:szCs w:val="24"/>
          <w:lang w:val="sq-AL"/>
        </w:rPr>
        <w:t>kësaj</w:t>
      </w:r>
      <w:r w:rsidRPr="00EF7472">
        <w:rPr>
          <w:snapToGrid w:val="0"/>
          <w:sz w:val="24"/>
          <w:szCs w:val="24"/>
          <w:lang w:val="sq-AL"/>
        </w:rPr>
        <w:t xml:space="preserve"> takse Drejtoria e Planifikimit </w:t>
      </w:r>
      <w:r w:rsidR="00310D74" w:rsidRPr="00EF7472">
        <w:rPr>
          <w:snapToGrid w:val="0"/>
          <w:sz w:val="24"/>
          <w:szCs w:val="24"/>
          <w:lang w:val="sq-AL"/>
        </w:rPr>
        <w:t xml:space="preserve">dhe Kontrollit dhe Zhvillimit </w:t>
      </w:r>
      <w:r w:rsidR="00037506" w:rsidRPr="00EF7472">
        <w:rPr>
          <w:snapToGrid w:val="0"/>
          <w:sz w:val="24"/>
          <w:szCs w:val="24"/>
          <w:lang w:val="sq-AL"/>
        </w:rPr>
        <w:t>të Territorit</w:t>
      </w:r>
      <w:r w:rsidRPr="00EF7472">
        <w:rPr>
          <w:snapToGrid w:val="0"/>
          <w:sz w:val="24"/>
          <w:szCs w:val="24"/>
          <w:lang w:val="sq-AL"/>
        </w:rPr>
        <w:t>.</w:t>
      </w:r>
    </w:p>
    <w:p w:rsidR="00DA1E89" w:rsidRPr="00EF7472" w:rsidRDefault="00DA1E89" w:rsidP="00CD13CE">
      <w:pPr>
        <w:jc w:val="both"/>
        <w:rPr>
          <w:rFonts w:eastAsia="Cambria"/>
          <w:b/>
          <w:color w:val="FF0000"/>
          <w:sz w:val="24"/>
          <w:szCs w:val="24"/>
          <w:lang w:val="sq-AL"/>
        </w:rPr>
      </w:pPr>
    </w:p>
    <w:p w:rsidR="00281BFF" w:rsidRPr="00EF7472" w:rsidRDefault="00383957" w:rsidP="00CD13CE">
      <w:pPr>
        <w:jc w:val="both"/>
        <w:rPr>
          <w:rFonts w:eastAsia="Cambria"/>
          <w:b/>
          <w:color w:val="000000" w:themeColor="text1"/>
          <w:sz w:val="24"/>
          <w:szCs w:val="24"/>
          <w:lang w:val="sq-AL"/>
        </w:rPr>
      </w:pPr>
      <w:r w:rsidRPr="00EF7472">
        <w:rPr>
          <w:rFonts w:eastAsia="Cambria"/>
          <w:b/>
          <w:color w:val="000000" w:themeColor="text1"/>
          <w:sz w:val="24"/>
          <w:szCs w:val="24"/>
          <w:lang w:val="sq-AL"/>
        </w:rPr>
        <w:t>4/1 TAKSA PËR KALIMIN E TË DREJTËS SË PASURISË</w:t>
      </w:r>
    </w:p>
    <w:p w:rsidR="00383957" w:rsidRPr="00EF7472" w:rsidRDefault="00383957" w:rsidP="00CD13CE">
      <w:pPr>
        <w:jc w:val="both"/>
        <w:rPr>
          <w:sz w:val="24"/>
          <w:szCs w:val="24"/>
          <w:lang w:val="sq-AL"/>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63"/>
        <w:gridCol w:w="3392"/>
        <w:gridCol w:w="3150"/>
        <w:gridCol w:w="2880"/>
      </w:tblGrid>
      <w:tr w:rsidR="00383957" w:rsidRPr="00EF7472" w:rsidTr="00C850E4">
        <w:trPr>
          <w:trHeight w:val="773"/>
          <w:jc w:val="center"/>
        </w:trPr>
        <w:tc>
          <w:tcPr>
            <w:tcW w:w="563" w:type="dxa"/>
            <w:vAlign w:val="center"/>
          </w:tcPr>
          <w:p w:rsidR="00383957" w:rsidRPr="00EF7472" w:rsidRDefault="007029FA" w:rsidP="005621C3">
            <w:pPr>
              <w:jc w:val="center"/>
              <w:rPr>
                <w:b/>
                <w:sz w:val="24"/>
                <w:szCs w:val="24"/>
                <w:lang w:val="sq-AL"/>
              </w:rPr>
            </w:pPr>
            <w:r w:rsidRPr="00EF7472">
              <w:rPr>
                <w:b/>
                <w:sz w:val="24"/>
                <w:szCs w:val="24"/>
                <w:lang w:val="sq-AL"/>
              </w:rPr>
              <w:t>Nr.</w:t>
            </w:r>
          </w:p>
        </w:tc>
        <w:tc>
          <w:tcPr>
            <w:tcW w:w="3392" w:type="dxa"/>
            <w:vAlign w:val="center"/>
          </w:tcPr>
          <w:p w:rsidR="00383957" w:rsidRPr="00EF7472" w:rsidRDefault="0004426C" w:rsidP="005621C3">
            <w:pPr>
              <w:jc w:val="center"/>
              <w:rPr>
                <w:b/>
                <w:sz w:val="24"/>
                <w:szCs w:val="24"/>
                <w:lang w:val="sq-AL"/>
              </w:rPr>
            </w:pPr>
            <w:r w:rsidRPr="00EF7472">
              <w:rPr>
                <w:b/>
                <w:sz w:val="24"/>
                <w:szCs w:val="24"/>
                <w:lang w:val="sq-AL"/>
              </w:rPr>
              <w:t>Emërtimi</w:t>
            </w:r>
          </w:p>
        </w:tc>
        <w:tc>
          <w:tcPr>
            <w:tcW w:w="3150" w:type="dxa"/>
            <w:vAlign w:val="center"/>
          </w:tcPr>
          <w:p w:rsidR="00383957" w:rsidRPr="00EF7472" w:rsidRDefault="0004426C" w:rsidP="005621C3">
            <w:pPr>
              <w:jc w:val="center"/>
              <w:rPr>
                <w:b/>
                <w:sz w:val="24"/>
                <w:szCs w:val="24"/>
                <w:lang w:val="sq-AL"/>
              </w:rPr>
            </w:pPr>
            <w:r w:rsidRPr="00EF7472">
              <w:rPr>
                <w:b/>
                <w:sz w:val="24"/>
                <w:szCs w:val="24"/>
                <w:lang w:val="sq-AL"/>
              </w:rPr>
              <w:t>Njësia Administrative Vlorë</w:t>
            </w:r>
          </w:p>
          <w:p w:rsidR="00383957" w:rsidRPr="00EF7472" w:rsidRDefault="00C850E4" w:rsidP="005621C3">
            <w:pPr>
              <w:jc w:val="center"/>
              <w:rPr>
                <w:b/>
                <w:sz w:val="24"/>
                <w:szCs w:val="24"/>
                <w:lang w:val="sq-AL"/>
              </w:rPr>
            </w:pPr>
            <w:r>
              <w:rPr>
                <w:b/>
                <w:sz w:val="24"/>
                <w:szCs w:val="24"/>
                <w:lang w:val="sq-AL"/>
              </w:rPr>
              <w:t>Niveli i</w:t>
            </w:r>
            <w:r w:rsidR="0004426C" w:rsidRPr="00EF7472">
              <w:rPr>
                <w:b/>
                <w:sz w:val="24"/>
                <w:szCs w:val="24"/>
                <w:lang w:val="sq-AL"/>
              </w:rPr>
              <w:t xml:space="preserve"> Taksës (Lekë M2)</w:t>
            </w:r>
          </w:p>
        </w:tc>
        <w:tc>
          <w:tcPr>
            <w:tcW w:w="2880" w:type="dxa"/>
            <w:vAlign w:val="center"/>
          </w:tcPr>
          <w:p w:rsidR="00383957" w:rsidRPr="00EF7472" w:rsidRDefault="0004426C" w:rsidP="005621C3">
            <w:pPr>
              <w:jc w:val="center"/>
              <w:rPr>
                <w:b/>
                <w:sz w:val="24"/>
                <w:szCs w:val="24"/>
                <w:lang w:val="sq-AL"/>
              </w:rPr>
            </w:pPr>
            <w:r w:rsidRPr="00EF7472">
              <w:rPr>
                <w:b/>
                <w:sz w:val="24"/>
                <w:szCs w:val="24"/>
                <w:lang w:val="sq-AL"/>
              </w:rPr>
              <w:t>Njësitë Administrative Të Tjera</w:t>
            </w:r>
          </w:p>
          <w:p w:rsidR="00383957" w:rsidRPr="00EF7472" w:rsidRDefault="00C850E4" w:rsidP="005621C3">
            <w:pPr>
              <w:jc w:val="center"/>
              <w:rPr>
                <w:b/>
                <w:sz w:val="24"/>
                <w:szCs w:val="24"/>
                <w:lang w:val="sq-AL"/>
              </w:rPr>
            </w:pPr>
            <w:r>
              <w:rPr>
                <w:b/>
                <w:sz w:val="24"/>
                <w:szCs w:val="24"/>
                <w:lang w:val="sq-AL"/>
              </w:rPr>
              <w:t>Niveli o</w:t>
            </w:r>
            <w:r w:rsidR="0004426C" w:rsidRPr="00EF7472">
              <w:rPr>
                <w:b/>
                <w:sz w:val="24"/>
                <w:szCs w:val="24"/>
                <w:lang w:val="sq-AL"/>
              </w:rPr>
              <w:t xml:space="preserve"> Taksës (Lekë M2)</w:t>
            </w:r>
          </w:p>
        </w:tc>
      </w:tr>
      <w:tr w:rsidR="00383957" w:rsidRPr="00EF7472" w:rsidTr="00C850E4">
        <w:trPr>
          <w:jc w:val="center"/>
        </w:trPr>
        <w:tc>
          <w:tcPr>
            <w:tcW w:w="563" w:type="dxa"/>
          </w:tcPr>
          <w:p w:rsidR="00383957" w:rsidRPr="00EF7472" w:rsidRDefault="00383957" w:rsidP="00CD13CE">
            <w:pPr>
              <w:jc w:val="both"/>
              <w:rPr>
                <w:sz w:val="24"/>
                <w:szCs w:val="24"/>
                <w:lang w:val="sq-AL"/>
              </w:rPr>
            </w:pPr>
            <w:r w:rsidRPr="00EF7472">
              <w:rPr>
                <w:sz w:val="24"/>
                <w:szCs w:val="24"/>
                <w:lang w:val="sq-AL"/>
              </w:rPr>
              <w:t>1</w:t>
            </w:r>
          </w:p>
        </w:tc>
        <w:tc>
          <w:tcPr>
            <w:tcW w:w="3392" w:type="dxa"/>
          </w:tcPr>
          <w:p w:rsidR="00383957" w:rsidRPr="00EF7472" w:rsidRDefault="00856ADC" w:rsidP="00CD13CE">
            <w:pPr>
              <w:jc w:val="both"/>
              <w:rPr>
                <w:sz w:val="24"/>
                <w:szCs w:val="24"/>
                <w:lang w:val="sq-AL"/>
              </w:rPr>
            </w:pPr>
            <w:r w:rsidRPr="00EF7472">
              <w:rPr>
                <w:sz w:val="24"/>
                <w:szCs w:val="24"/>
                <w:lang w:val="sq-AL"/>
              </w:rPr>
              <w:t>Ndërtesat e banimit</w:t>
            </w:r>
          </w:p>
        </w:tc>
        <w:tc>
          <w:tcPr>
            <w:tcW w:w="3150" w:type="dxa"/>
          </w:tcPr>
          <w:p w:rsidR="00383957" w:rsidRPr="00EF7472" w:rsidRDefault="00856ADC" w:rsidP="00BE3CDA">
            <w:pPr>
              <w:jc w:val="center"/>
              <w:rPr>
                <w:sz w:val="24"/>
                <w:szCs w:val="24"/>
                <w:lang w:val="sq-AL"/>
              </w:rPr>
            </w:pPr>
            <w:r w:rsidRPr="00EF7472">
              <w:rPr>
                <w:sz w:val="24"/>
                <w:szCs w:val="24"/>
                <w:lang w:val="sq-AL"/>
              </w:rPr>
              <w:t>300</w:t>
            </w:r>
          </w:p>
        </w:tc>
        <w:tc>
          <w:tcPr>
            <w:tcW w:w="2880" w:type="dxa"/>
          </w:tcPr>
          <w:p w:rsidR="00383957" w:rsidRPr="00EF7472" w:rsidRDefault="00856ADC" w:rsidP="00BE3CDA">
            <w:pPr>
              <w:jc w:val="center"/>
              <w:rPr>
                <w:sz w:val="24"/>
                <w:szCs w:val="24"/>
                <w:lang w:val="sq-AL"/>
              </w:rPr>
            </w:pPr>
            <w:r w:rsidRPr="00EF7472">
              <w:rPr>
                <w:sz w:val="24"/>
                <w:szCs w:val="24"/>
                <w:lang w:val="sq-AL"/>
              </w:rPr>
              <w:t>100</w:t>
            </w:r>
          </w:p>
        </w:tc>
      </w:tr>
      <w:tr w:rsidR="00383957" w:rsidRPr="00EF7472" w:rsidTr="00C850E4">
        <w:trPr>
          <w:jc w:val="center"/>
        </w:trPr>
        <w:tc>
          <w:tcPr>
            <w:tcW w:w="563" w:type="dxa"/>
          </w:tcPr>
          <w:p w:rsidR="00383957" w:rsidRPr="00EF7472" w:rsidRDefault="00383957" w:rsidP="00CD13CE">
            <w:pPr>
              <w:jc w:val="both"/>
              <w:rPr>
                <w:sz w:val="24"/>
                <w:szCs w:val="24"/>
                <w:lang w:val="sq-AL"/>
              </w:rPr>
            </w:pPr>
            <w:r w:rsidRPr="00EF7472">
              <w:rPr>
                <w:sz w:val="24"/>
                <w:szCs w:val="24"/>
                <w:lang w:val="sq-AL"/>
              </w:rPr>
              <w:t>2</w:t>
            </w:r>
          </w:p>
        </w:tc>
        <w:tc>
          <w:tcPr>
            <w:tcW w:w="3392" w:type="dxa"/>
          </w:tcPr>
          <w:p w:rsidR="00383957" w:rsidRPr="00EF7472" w:rsidRDefault="00856ADC" w:rsidP="00CD13CE">
            <w:pPr>
              <w:jc w:val="both"/>
              <w:rPr>
                <w:sz w:val="24"/>
                <w:szCs w:val="24"/>
                <w:lang w:val="sq-AL"/>
              </w:rPr>
            </w:pPr>
            <w:r w:rsidRPr="00EF7472">
              <w:rPr>
                <w:sz w:val="24"/>
                <w:szCs w:val="24"/>
                <w:lang w:val="sq-AL"/>
              </w:rPr>
              <w:t>Ndërtesat për tregti dhe shërbime</w:t>
            </w:r>
          </w:p>
        </w:tc>
        <w:tc>
          <w:tcPr>
            <w:tcW w:w="3150" w:type="dxa"/>
          </w:tcPr>
          <w:p w:rsidR="00383957" w:rsidRPr="00EF7472" w:rsidRDefault="00856ADC" w:rsidP="00BE3CDA">
            <w:pPr>
              <w:jc w:val="center"/>
              <w:rPr>
                <w:sz w:val="24"/>
                <w:szCs w:val="24"/>
                <w:lang w:val="sq-AL"/>
              </w:rPr>
            </w:pPr>
            <w:r w:rsidRPr="00EF7472">
              <w:rPr>
                <w:sz w:val="24"/>
                <w:szCs w:val="24"/>
                <w:lang w:val="sq-AL"/>
              </w:rPr>
              <w:t>700</w:t>
            </w:r>
          </w:p>
        </w:tc>
        <w:tc>
          <w:tcPr>
            <w:tcW w:w="2880" w:type="dxa"/>
          </w:tcPr>
          <w:p w:rsidR="00383957" w:rsidRPr="00EF7472" w:rsidRDefault="00856ADC" w:rsidP="00BE3CDA">
            <w:pPr>
              <w:jc w:val="center"/>
              <w:rPr>
                <w:sz w:val="24"/>
                <w:szCs w:val="24"/>
                <w:lang w:val="sq-AL"/>
              </w:rPr>
            </w:pPr>
            <w:r w:rsidRPr="00EF7472">
              <w:rPr>
                <w:sz w:val="24"/>
                <w:szCs w:val="24"/>
                <w:lang w:val="sq-AL"/>
              </w:rPr>
              <w:t>300</w:t>
            </w:r>
          </w:p>
        </w:tc>
      </w:tr>
      <w:tr w:rsidR="00383957" w:rsidRPr="00EF7472" w:rsidTr="00C850E4">
        <w:trPr>
          <w:jc w:val="center"/>
        </w:trPr>
        <w:tc>
          <w:tcPr>
            <w:tcW w:w="563" w:type="dxa"/>
          </w:tcPr>
          <w:p w:rsidR="00383957" w:rsidRPr="00EF7472" w:rsidRDefault="00383957" w:rsidP="00CD13CE">
            <w:pPr>
              <w:jc w:val="both"/>
              <w:rPr>
                <w:sz w:val="24"/>
                <w:szCs w:val="24"/>
                <w:lang w:val="sq-AL"/>
              </w:rPr>
            </w:pPr>
            <w:r w:rsidRPr="00EF7472">
              <w:rPr>
                <w:sz w:val="24"/>
                <w:szCs w:val="24"/>
                <w:lang w:val="sq-AL"/>
              </w:rPr>
              <w:t>3</w:t>
            </w:r>
          </w:p>
        </w:tc>
        <w:tc>
          <w:tcPr>
            <w:tcW w:w="3392" w:type="dxa"/>
          </w:tcPr>
          <w:p w:rsidR="00383957" w:rsidRPr="00EF7472" w:rsidRDefault="00856ADC" w:rsidP="00CD13CE">
            <w:pPr>
              <w:jc w:val="both"/>
              <w:rPr>
                <w:sz w:val="24"/>
                <w:szCs w:val="24"/>
                <w:lang w:val="sq-AL"/>
              </w:rPr>
            </w:pPr>
            <w:r w:rsidRPr="00EF7472">
              <w:rPr>
                <w:sz w:val="24"/>
                <w:szCs w:val="24"/>
                <w:lang w:val="sq-AL"/>
              </w:rPr>
              <w:t>Ndërtesa të tjera</w:t>
            </w:r>
          </w:p>
        </w:tc>
        <w:tc>
          <w:tcPr>
            <w:tcW w:w="3150" w:type="dxa"/>
          </w:tcPr>
          <w:p w:rsidR="00383957" w:rsidRPr="00EF7472" w:rsidRDefault="00856ADC" w:rsidP="00BE3CDA">
            <w:pPr>
              <w:jc w:val="center"/>
              <w:rPr>
                <w:sz w:val="24"/>
                <w:szCs w:val="24"/>
                <w:lang w:val="sq-AL"/>
              </w:rPr>
            </w:pPr>
            <w:r w:rsidRPr="00EF7472">
              <w:rPr>
                <w:sz w:val="24"/>
                <w:szCs w:val="24"/>
                <w:lang w:val="sq-AL"/>
              </w:rPr>
              <w:t>500</w:t>
            </w:r>
          </w:p>
        </w:tc>
        <w:tc>
          <w:tcPr>
            <w:tcW w:w="2880" w:type="dxa"/>
          </w:tcPr>
          <w:p w:rsidR="00383957" w:rsidRPr="00EF7472" w:rsidRDefault="00856ADC" w:rsidP="00BE3CDA">
            <w:pPr>
              <w:jc w:val="center"/>
              <w:rPr>
                <w:sz w:val="24"/>
                <w:szCs w:val="24"/>
                <w:lang w:val="sq-AL"/>
              </w:rPr>
            </w:pPr>
            <w:r w:rsidRPr="00EF7472">
              <w:rPr>
                <w:sz w:val="24"/>
                <w:szCs w:val="24"/>
                <w:lang w:val="sq-AL"/>
              </w:rPr>
              <w:t>200</w:t>
            </w:r>
          </w:p>
        </w:tc>
      </w:tr>
    </w:tbl>
    <w:p w:rsidR="00383957" w:rsidRPr="00EF7472" w:rsidRDefault="00383957" w:rsidP="00CD13CE">
      <w:pPr>
        <w:jc w:val="both"/>
        <w:rPr>
          <w:sz w:val="14"/>
          <w:szCs w:val="24"/>
          <w:lang w:val="sq-AL"/>
        </w:rPr>
      </w:pPr>
    </w:p>
    <w:p w:rsidR="00856ADC" w:rsidRPr="00EF7472" w:rsidRDefault="00856ADC" w:rsidP="00CD13CE">
      <w:pPr>
        <w:jc w:val="both"/>
        <w:rPr>
          <w:snapToGrid w:val="0"/>
          <w:sz w:val="24"/>
          <w:szCs w:val="24"/>
          <w:lang w:val="sq-AL"/>
        </w:rPr>
      </w:pPr>
      <w:r w:rsidRPr="00EF7472">
        <w:rPr>
          <w:snapToGrid w:val="0"/>
          <w:sz w:val="24"/>
          <w:szCs w:val="24"/>
          <w:lang w:val="sq-AL"/>
        </w:rPr>
        <w:t xml:space="preserve">Ngarkohet për mbledhjen e </w:t>
      </w:r>
      <w:r w:rsidR="00985C65" w:rsidRPr="00EF7472">
        <w:rPr>
          <w:snapToGrid w:val="0"/>
          <w:sz w:val="24"/>
          <w:szCs w:val="24"/>
          <w:lang w:val="sq-AL"/>
        </w:rPr>
        <w:t>kësaj</w:t>
      </w:r>
      <w:r w:rsidRPr="00EF7472">
        <w:rPr>
          <w:snapToGrid w:val="0"/>
          <w:sz w:val="24"/>
          <w:szCs w:val="24"/>
          <w:lang w:val="sq-AL"/>
        </w:rPr>
        <w:t xml:space="preserve"> takse </w:t>
      </w:r>
      <w:r w:rsidR="0004426C" w:rsidRPr="00EF7472">
        <w:rPr>
          <w:snapToGrid w:val="0"/>
          <w:sz w:val="24"/>
          <w:szCs w:val="24"/>
          <w:lang w:val="sq-AL"/>
        </w:rPr>
        <w:t>Agjencia e Trajtimit te Pronave</w:t>
      </w:r>
      <w:r w:rsidRPr="00EF7472">
        <w:rPr>
          <w:snapToGrid w:val="0"/>
          <w:sz w:val="24"/>
          <w:szCs w:val="24"/>
          <w:lang w:val="sq-AL"/>
        </w:rPr>
        <w:t>.</w:t>
      </w:r>
    </w:p>
    <w:p w:rsidR="00DA1E89" w:rsidRPr="00EF7472" w:rsidRDefault="00186EC4" w:rsidP="001A2A40">
      <w:pPr>
        <w:jc w:val="both"/>
        <w:rPr>
          <w:rFonts w:eastAsia="Cambria"/>
          <w:b/>
          <w:sz w:val="24"/>
          <w:szCs w:val="24"/>
          <w:lang w:val="sq-AL"/>
        </w:rPr>
      </w:pPr>
      <w:r w:rsidRPr="00EF7472">
        <w:rPr>
          <w:rFonts w:eastAsia="Cambria"/>
          <w:b/>
          <w:sz w:val="24"/>
          <w:szCs w:val="24"/>
          <w:lang w:val="sq-AL"/>
        </w:rPr>
        <w:t>5. TAKSA E TABELËS DHE REKLAMËS</w:t>
      </w:r>
    </w:p>
    <w:p w:rsidR="001A2A40" w:rsidRPr="00EF7472" w:rsidRDefault="001A2A40" w:rsidP="001A2A40">
      <w:pPr>
        <w:jc w:val="both"/>
        <w:rPr>
          <w:b/>
          <w:sz w:val="24"/>
          <w:szCs w:val="24"/>
          <w:lang w:val="sq-AL"/>
        </w:rPr>
      </w:pPr>
    </w:p>
    <w:p w:rsidR="001A2A40" w:rsidRPr="00EF7472" w:rsidRDefault="001A2A40" w:rsidP="001A2A40">
      <w:pPr>
        <w:jc w:val="both"/>
        <w:rPr>
          <w:snapToGrid w:val="0"/>
          <w:sz w:val="24"/>
          <w:szCs w:val="24"/>
          <w:lang w:val="sq-AL"/>
        </w:rPr>
      </w:pPr>
    </w:p>
    <w:tbl>
      <w:tblPr>
        <w:tblStyle w:val="TableGrid"/>
        <w:tblW w:w="0" w:type="auto"/>
        <w:tblLook w:val="04A0" w:firstRow="1" w:lastRow="0" w:firstColumn="1" w:lastColumn="0" w:noHBand="0" w:noVBand="1"/>
      </w:tblPr>
      <w:tblGrid>
        <w:gridCol w:w="625"/>
        <w:gridCol w:w="6570"/>
        <w:gridCol w:w="1800"/>
        <w:gridCol w:w="1039"/>
      </w:tblGrid>
      <w:tr w:rsidR="001A2A40" w:rsidRPr="00EF7472" w:rsidTr="007F3EF8">
        <w:tc>
          <w:tcPr>
            <w:tcW w:w="625" w:type="dxa"/>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t>Nr.</w:t>
            </w:r>
          </w:p>
        </w:tc>
        <w:tc>
          <w:tcPr>
            <w:tcW w:w="6570" w:type="dxa"/>
          </w:tcPr>
          <w:p w:rsidR="001A2A40" w:rsidRPr="00EF7472" w:rsidRDefault="001A2A40" w:rsidP="007F3EF8">
            <w:pPr>
              <w:jc w:val="both"/>
              <w:rPr>
                <w:b/>
                <w:snapToGrid w:val="0"/>
                <w:sz w:val="24"/>
                <w:szCs w:val="24"/>
                <w:lang w:val="sq-AL"/>
              </w:rPr>
            </w:pPr>
            <w:r w:rsidRPr="00EF7472">
              <w:rPr>
                <w:b/>
                <w:snapToGrid w:val="0"/>
                <w:sz w:val="24"/>
                <w:szCs w:val="24"/>
                <w:lang w:val="sq-AL"/>
              </w:rPr>
              <w:t>Lloji i tabelës</w:t>
            </w:r>
          </w:p>
        </w:tc>
        <w:tc>
          <w:tcPr>
            <w:tcW w:w="1800" w:type="dxa"/>
          </w:tcPr>
          <w:p w:rsidR="001A2A40" w:rsidRPr="00EF7472" w:rsidRDefault="001A2A40" w:rsidP="007F3EF8">
            <w:pPr>
              <w:jc w:val="both"/>
              <w:rPr>
                <w:b/>
                <w:snapToGrid w:val="0"/>
                <w:sz w:val="24"/>
                <w:szCs w:val="24"/>
                <w:lang w:val="sq-AL"/>
              </w:rPr>
            </w:pPr>
            <w:r w:rsidRPr="00EF7472">
              <w:rPr>
                <w:b/>
                <w:snapToGrid w:val="0"/>
                <w:sz w:val="24"/>
                <w:szCs w:val="24"/>
                <w:lang w:val="sq-AL"/>
              </w:rPr>
              <w:t>Nj/matëse</w:t>
            </w:r>
          </w:p>
        </w:tc>
        <w:tc>
          <w:tcPr>
            <w:tcW w:w="1039" w:type="dxa"/>
          </w:tcPr>
          <w:p w:rsidR="001A2A40" w:rsidRPr="00EF7472" w:rsidRDefault="001A2A40" w:rsidP="007F3EF8">
            <w:pPr>
              <w:jc w:val="both"/>
              <w:rPr>
                <w:b/>
                <w:snapToGrid w:val="0"/>
                <w:sz w:val="24"/>
                <w:szCs w:val="24"/>
                <w:lang w:val="sq-AL"/>
              </w:rPr>
            </w:pPr>
            <w:r w:rsidRPr="00EF7472">
              <w:rPr>
                <w:b/>
                <w:snapToGrid w:val="0"/>
                <w:sz w:val="24"/>
                <w:szCs w:val="24"/>
                <w:lang w:val="sq-AL"/>
              </w:rPr>
              <w:t>Taksa</w:t>
            </w:r>
          </w:p>
        </w:tc>
      </w:tr>
      <w:tr w:rsidR="001A2A40" w:rsidRPr="000629AD" w:rsidTr="007F3EF8">
        <w:tc>
          <w:tcPr>
            <w:tcW w:w="625" w:type="dxa"/>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t>I.</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 xml:space="preserve">Takse tabele për qëllime identifikimi, te trupëzuara ose jo, brenda territorit, ku zhvillohet veprimtaria e biznesit dhe qe nuk përdoret për te reklamuar veprimtaritë e te </w:t>
            </w:r>
            <w:proofErr w:type="spellStart"/>
            <w:r w:rsidRPr="00EF7472">
              <w:rPr>
                <w:b/>
                <w:snapToGrid w:val="0"/>
                <w:sz w:val="24"/>
                <w:szCs w:val="24"/>
                <w:lang w:val="sq-AL"/>
              </w:rPr>
              <w:t>treteve</w:t>
            </w:r>
            <w:proofErr w:type="spellEnd"/>
            <w:r w:rsidRPr="00EF7472">
              <w:rPr>
                <w:b/>
                <w:snapToGrid w:val="0"/>
                <w:sz w:val="24"/>
                <w:szCs w:val="24"/>
                <w:lang w:val="sq-AL"/>
              </w:rPr>
              <w:t xml:space="preserve"> (ku shënohet emri dhe/ose aktiviteti i biznesit)</w:t>
            </w:r>
          </w:p>
        </w:tc>
      </w:tr>
      <w:tr w:rsidR="001A2A40" w:rsidRPr="00EF7472" w:rsidTr="007F3EF8">
        <w:tc>
          <w:tcPr>
            <w:tcW w:w="625" w:type="dxa"/>
            <w:vAlign w:val="center"/>
          </w:tcPr>
          <w:p w:rsidR="001A2A40" w:rsidRPr="00EF7472" w:rsidRDefault="001A2A40" w:rsidP="007F3EF8">
            <w:pPr>
              <w:jc w:val="center"/>
              <w:rPr>
                <w:snapToGrid w:val="0"/>
                <w:sz w:val="24"/>
                <w:szCs w:val="24"/>
                <w:lang w:val="sq-AL"/>
              </w:rPr>
            </w:pPr>
            <w:r w:rsidRPr="00EF7472">
              <w:rPr>
                <w:snapToGrid w:val="0"/>
                <w:sz w:val="24"/>
                <w:szCs w:val="24"/>
                <w:lang w:val="sq-AL"/>
              </w:rPr>
              <w:t>a</w:t>
            </w:r>
          </w:p>
        </w:tc>
        <w:tc>
          <w:tcPr>
            <w:tcW w:w="6570" w:type="dxa"/>
          </w:tcPr>
          <w:p w:rsidR="001A2A40" w:rsidRPr="00EF7472" w:rsidRDefault="001A2A40" w:rsidP="007F3EF8">
            <w:pPr>
              <w:jc w:val="both"/>
              <w:rPr>
                <w:b/>
                <w:snapToGrid w:val="0"/>
                <w:sz w:val="24"/>
                <w:szCs w:val="24"/>
                <w:lang w:val="sq-AL"/>
              </w:rPr>
            </w:pPr>
            <w:r w:rsidRPr="00EF7472">
              <w:rPr>
                <w:b/>
                <w:snapToGrid w:val="0"/>
                <w:sz w:val="24"/>
                <w:szCs w:val="24"/>
                <w:lang w:val="sq-AL"/>
              </w:rPr>
              <w:t>Deri ne 2 m2</w:t>
            </w:r>
          </w:p>
        </w:tc>
        <w:tc>
          <w:tcPr>
            <w:tcW w:w="1800" w:type="dxa"/>
          </w:tcPr>
          <w:p w:rsidR="001A2A40" w:rsidRPr="00EF7472" w:rsidRDefault="001A2A40" w:rsidP="007F3EF8">
            <w:pPr>
              <w:jc w:val="both"/>
              <w:rPr>
                <w:b/>
                <w:snapToGrid w:val="0"/>
                <w:sz w:val="24"/>
                <w:szCs w:val="24"/>
                <w:lang w:val="sq-AL"/>
              </w:rPr>
            </w:pPr>
            <w:r w:rsidRPr="00EF7472">
              <w:rPr>
                <w:b/>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0</w:t>
            </w:r>
          </w:p>
        </w:tc>
      </w:tr>
      <w:tr w:rsidR="001A2A40" w:rsidRPr="000629AD" w:rsidTr="007F3EF8">
        <w:tc>
          <w:tcPr>
            <w:tcW w:w="625" w:type="dxa"/>
            <w:vMerge w:val="restart"/>
            <w:vAlign w:val="center"/>
          </w:tcPr>
          <w:p w:rsidR="001A2A40" w:rsidRPr="00EF7472" w:rsidRDefault="001A2A40" w:rsidP="007F3EF8">
            <w:pPr>
              <w:jc w:val="center"/>
              <w:rPr>
                <w:snapToGrid w:val="0"/>
                <w:sz w:val="24"/>
                <w:szCs w:val="24"/>
                <w:lang w:val="sq-AL"/>
              </w:rPr>
            </w:pPr>
            <w:r w:rsidRPr="00EF7472">
              <w:rPr>
                <w:snapToGrid w:val="0"/>
                <w:sz w:val="24"/>
                <w:szCs w:val="24"/>
                <w:lang w:val="sq-AL"/>
              </w:rPr>
              <w:t>b</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Mbi 2 m2 deri ne 10 m2</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 thjeshte (pa ndriçim)</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10 000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Me ndriçim te thjeshte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15 000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Elektronike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20 000</w:t>
            </w:r>
          </w:p>
        </w:tc>
      </w:tr>
      <w:tr w:rsidR="001A2A40" w:rsidRPr="000629AD" w:rsidTr="007F3EF8">
        <w:tc>
          <w:tcPr>
            <w:tcW w:w="625" w:type="dxa"/>
            <w:vMerge w:val="restart"/>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t>c</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Mbi 10m2 deri ne 20m2</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 thjeshte (pa ndriçim)</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8 500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Me ndriçim te thjeshte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12 750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Elektronike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17 000</w:t>
            </w:r>
          </w:p>
        </w:tc>
      </w:tr>
      <w:tr w:rsidR="001A2A40" w:rsidRPr="000629AD" w:rsidTr="007F3EF8">
        <w:tc>
          <w:tcPr>
            <w:tcW w:w="625" w:type="dxa"/>
            <w:vMerge w:val="restart"/>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t>ç</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Mbi 20m2 deri ne 40m2</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 thjeshte (pa ndriçim)</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5 500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Me ndriçim te thjeshte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8 250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Elektronike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11 000</w:t>
            </w:r>
          </w:p>
        </w:tc>
      </w:tr>
      <w:tr w:rsidR="001A2A40" w:rsidRPr="00EF7472" w:rsidTr="007F3EF8">
        <w:tc>
          <w:tcPr>
            <w:tcW w:w="625" w:type="dxa"/>
            <w:vMerge w:val="restart"/>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t>d</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Mbi 40m2</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 thjeshte (pa ndriçim)</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4 000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Me ndriçim te thjeshte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6 000</w:t>
            </w:r>
          </w:p>
        </w:tc>
      </w:tr>
      <w:tr w:rsidR="001A2A40" w:rsidRPr="00EF7472" w:rsidTr="007F3EF8">
        <w:tc>
          <w:tcPr>
            <w:tcW w:w="625" w:type="dxa"/>
            <w:vMerge/>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Elektronike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8 000</w:t>
            </w:r>
          </w:p>
        </w:tc>
      </w:tr>
      <w:tr w:rsidR="001A2A40" w:rsidRPr="000629AD" w:rsidTr="007F3EF8">
        <w:tc>
          <w:tcPr>
            <w:tcW w:w="625" w:type="dxa"/>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t>II</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 xml:space="preserve">Tabele </w:t>
            </w:r>
            <w:proofErr w:type="spellStart"/>
            <w:r w:rsidRPr="00EF7472">
              <w:rPr>
                <w:b/>
                <w:snapToGrid w:val="0"/>
                <w:sz w:val="24"/>
                <w:szCs w:val="24"/>
                <w:lang w:val="sq-AL"/>
              </w:rPr>
              <w:t>per</w:t>
            </w:r>
            <w:proofErr w:type="spellEnd"/>
            <w:r w:rsidRPr="00EF7472">
              <w:rPr>
                <w:b/>
                <w:snapToGrid w:val="0"/>
                <w:sz w:val="24"/>
                <w:szCs w:val="24"/>
                <w:lang w:val="sq-AL"/>
              </w:rPr>
              <w:t xml:space="preserve"> qëllime identifikimi jashtë territorit ku zhvillohet veprimtaria e biznesit ne formën dhe përmasat e tabelave </w:t>
            </w:r>
            <w:proofErr w:type="spellStart"/>
            <w:r w:rsidRPr="00EF7472">
              <w:rPr>
                <w:b/>
                <w:snapToGrid w:val="0"/>
                <w:sz w:val="24"/>
                <w:szCs w:val="24"/>
                <w:lang w:val="sq-AL"/>
              </w:rPr>
              <w:t>per</w:t>
            </w:r>
            <w:proofErr w:type="spellEnd"/>
            <w:r w:rsidRPr="00EF7472">
              <w:rPr>
                <w:b/>
                <w:snapToGrid w:val="0"/>
                <w:sz w:val="24"/>
                <w:szCs w:val="24"/>
                <w:lang w:val="sq-AL"/>
              </w:rPr>
              <w:t xml:space="preserve"> orientim</w:t>
            </w:r>
          </w:p>
        </w:tc>
      </w:tr>
      <w:tr w:rsidR="001A2A40" w:rsidRPr="00EF7472" w:rsidTr="007F3EF8">
        <w:tc>
          <w:tcPr>
            <w:tcW w:w="625" w:type="dxa"/>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Tabele identifikuese</w:t>
            </w:r>
          </w:p>
        </w:tc>
        <w:tc>
          <w:tcPr>
            <w:tcW w:w="1800" w:type="dxa"/>
          </w:tcPr>
          <w:p w:rsidR="001A2A40" w:rsidRPr="00EF7472" w:rsidRDefault="001A2A40" w:rsidP="007F3EF8">
            <w:pPr>
              <w:jc w:val="both"/>
              <w:rPr>
                <w:snapToGrid w:val="0"/>
                <w:sz w:val="24"/>
                <w:szCs w:val="24"/>
                <w:lang w:val="sq-AL"/>
              </w:rPr>
            </w:pP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120</w:t>
            </w:r>
          </w:p>
        </w:tc>
      </w:tr>
      <w:tr w:rsidR="001A2A40" w:rsidRPr="000629AD" w:rsidTr="007F3EF8">
        <w:tc>
          <w:tcPr>
            <w:tcW w:w="625" w:type="dxa"/>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lastRenderedPageBreak/>
              <w:t>III</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 xml:space="preserve">Tabele </w:t>
            </w:r>
            <w:proofErr w:type="spellStart"/>
            <w:r w:rsidRPr="00EF7472">
              <w:rPr>
                <w:b/>
                <w:snapToGrid w:val="0"/>
                <w:sz w:val="24"/>
                <w:szCs w:val="24"/>
                <w:lang w:val="sq-AL"/>
              </w:rPr>
              <w:t>per</w:t>
            </w:r>
            <w:proofErr w:type="spellEnd"/>
            <w:r w:rsidRPr="00EF7472">
              <w:rPr>
                <w:b/>
                <w:snapToGrid w:val="0"/>
                <w:sz w:val="24"/>
                <w:szCs w:val="24"/>
                <w:lang w:val="sq-AL"/>
              </w:rPr>
              <w:t xml:space="preserve"> qëllime reklamimi e lëvizshme e palëvizshme deri ne tavanin maksimal 35m2</w:t>
            </w:r>
          </w:p>
        </w:tc>
      </w:tr>
      <w:tr w:rsidR="001A2A40" w:rsidRPr="00EF7472" w:rsidTr="007F3EF8">
        <w:tc>
          <w:tcPr>
            <w:tcW w:w="625" w:type="dxa"/>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 thjeshte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22 500</w:t>
            </w:r>
          </w:p>
        </w:tc>
      </w:tr>
      <w:tr w:rsidR="001A2A40" w:rsidRPr="00EF7472" w:rsidTr="007F3EF8">
        <w:tc>
          <w:tcPr>
            <w:tcW w:w="625" w:type="dxa"/>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elektronike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Leke/m2/vit</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45 000</w:t>
            </w:r>
          </w:p>
        </w:tc>
      </w:tr>
      <w:tr w:rsidR="001A2A40" w:rsidRPr="000629AD" w:rsidTr="007F3EF8">
        <w:tc>
          <w:tcPr>
            <w:tcW w:w="625" w:type="dxa"/>
            <w:vAlign w:val="center"/>
          </w:tcPr>
          <w:p w:rsidR="001A2A40" w:rsidRPr="00EF7472" w:rsidRDefault="001A2A40" w:rsidP="007F3EF8">
            <w:pPr>
              <w:jc w:val="center"/>
              <w:rPr>
                <w:b/>
                <w:snapToGrid w:val="0"/>
                <w:sz w:val="24"/>
                <w:szCs w:val="24"/>
                <w:lang w:val="sq-AL"/>
              </w:rPr>
            </w:pPr>
            <w:r w:rsidRPr="00EF7472">
              <w:rPr>
                <w:b/>
                <w:snapToGrid w:val="0"/>
                <w:sz w:val="24"/>
                <w:szCs w:val="24"/>
                <w:lang w:val="sq-AL"/>
              </w:rPr>
              <w:t>IV</w:t>
            </w:r>
          </w:p>
        </w:tc>
        <w:tc>
          <w:tcPr>
            <w:tcW w:w="9409" w:type="dxa"/>
            <w:gridSpan w:val="3"/>
          </w:tcPr>
          <w:p w:rsidR="001A2A40" w:rsidRPr="00EF7472" w:rsidRDefault="001A2A40" w:rsidP="007F3EF8">
            <w:pPr>
              <w:jc w:val="both"/>
              <w:rPr>
                <w:b/>
                <w:snapToGrid w:val="0"/>
                <w:sz w:val="24"/>
                <w:szCs w:val="24"/>
                <w:lang w:val="sq-AL"/>
              </w:rPr>
            </w:pPr>
            <w:r w:rsidRPr="00EF7472">
              <w:rPr>
                <w:b/>
                <w:snapToGrid w:val="0"/>
                <w:sz w:val="24"/>
                <w:szCs w:val="24"/>
                <w:lang w:val="sq-AL"/>
              </w:rPr>
              <w:t xml:space="preserve">Tabela ne funksion te ekspozimeve te ndryshme te hapura, panaire, stenda, reklamuese, banderola, </w:t>
            </w:r>
            <w:proofErr w:type="spellStart"/>
            <w:r w:rsidRPr="00EF7472">
              <w:rPr>
                <w:b/>
                <w:snapToGrid w:val="0"/>
                <w:sz w:val="24"/>
                <w:szCs w:val="24"/>
                <w:lang w:val="sq-AL"/>
              </w:rPr>
              <w:t>etj</w:t>
            </w:r>
            <w:proofErr w:type="spellEnd"/>
          </w:p>
        </w:tc>
      </w:tr>
      <w:tr w:rsidR="001A2A40" w:rsidRPr="00EF7472" w:rsidTr="007F3EF8">
        <w:tc>
          <w:tcPr>
            <w:tcW w:w="625" w:type="dxa"/>
            <w:vAlign w:val="center"/>
          </w:tcPr>
          <w:p w:rsidR="001A2A40" w:rsidRPr="00EF7472" w:rsidRDefault="001A2A40" w:rsidP="007F3EF8">
            <w:pPr>
              <w:jc w:val="center"/>
              <w:rPr>
                <w:snapToGrid w:val="0"/>
                <w:sz w:val="24"/>
                <w:szCs w:val="24"/>
                <w:lang w:val="sq-AL"/>
              </w:rPr>
            </w:pPr>
          </w:p>
        </w:tc>
        <w:tc>
          <w:tcPr>
            <w:tcW w:w="6570" w:type="dxa"/>
          </w:tcPr>
          <w:p w:rsidR="001A2A40" w:rsidRPr="00EF7472" w:rsidRDefault="001A2A40" w:rsidP="007F3EF8">
            <w:pPr>
              <w:jc w:val="both"/>
              <w:rPr>
                <w:snapToGrid w:val="0"/>
                <w:sz w:val="24"/>
                <w:szCs w:val="24"/>
                <w:lang w:val="sq-AL"/>
              </w:rPr>
            </w:pPr>
            <w:r w:rsidRPr="00EF7472">
              <w:rPr>
                <w:snapToGrid w:val="0"/>
                <w:sz w:val="24"/>
                <w:szCs w:val="24"/>
                <w:lang w:val="sq-AL"/>
              </w:rPr>
              <w:t xml:space="preserve">Te </w:t>
            </w:r>
            <w:proofErr w:type="spellStart"/>
            <w:r w:rsidRPr="00EF7472">
              <w:rPr>
                <w:snapToGrid w:val="0"/>
                <w:sz w:val="24"/>
                <w:szCs w:val="24"/>
                <w:lang w:val="sq-AL"/>
              </w:rPr>
              <w:t>te</w:t>
            </w:r>
            <w:proofErr w:type="spellEnd"/>
            <w:r w:rsidRPr="00EF7472">
              <w:rPr>
                <w:snapToGrid w:val="0"/>
                <w:sz w:val="24"/>
                <w:szCs w:val="24"/>
                <w:lang w:val="sq-AL"/>
              </w:rPr>
              <w:t xml:space="preserve"> gjitha llojeve dhe përmasave</w:t>
            </w:r>
          </w:p>
        </w:tc>
        <w:tc>
          <w:tcPr>
            <w:tcW w:w="1800" w:type="dxa"/>
          </w:tcPr>
          <w:p w:rsidR="001A2A40" w:rsidRPr="00EF7472" w:rsidRDefault="001A2A40" w:rsidP="007F3EF8">
            <w:pPr>
              <w:jc w:val="both"/>
              <w:rPr>
                <w:snapToGrid w:val="0"/>
                <w:sz w:val="24"/>
                <w:szCs w:val="24"/>
                <w:lang w:val="sq-AL"/>
              </w:rPr>
            </w:pPr>
            <w:r w:rsidRPr="00EF7472">
              <w:rPr>
                <w:snapToGrid w:val="0"/>
                <w:sz w:val="24"/>
                <w:szCs w:val="24"/>
                <w:lang w:val="sq-AL"/>
              </w:rPr>
              <w:t>Leke/m2/dite</w:t>
            </w:r>
          </w:p>
        </w:tc>
        <w:tc>
          <w:tcPr>
            <w:tcW w:w="1039" w:type="dxa"/>
          </w:tcPr>
          <w:p w:rsidR="001A2A40" w:rsidRPr="00EF7472" w:rsidRDefault="001A2A40" w:rsidP="007F3EF8">
            <w:pPr>
              <w:jc w:val="right"/>
              <w:rPr>
                <w:b/>
                <w:snapToGrid w:val="0"/>
                <w:sz w:val="24"/>
                <w:szCs w:val="24"/>
                <w:lang w:val="sq-AL"/>
              </w:rPr>
            </w:pPr>
            <w:r w:rsidRPr="00EF7472">
              <w:rPr>
                <w:b/>
                <w:snapToGrid w:val="0"/>
                <w:sz w:val="24"/>
                <w:szCs w:val="24"/>
                <w:lang w:val="sq-AL"/>
              </w:rPr>
              <w:t>1,000</w:t>
            </w:r>
          </w:p>
        </w:tc>
      </w:tr>
    </w:tbl>
    <w:p w:rsidR="001A2A40" w:rsidRPr="00EF7472" w:rsidRDefault="001A2A40" w:rsidP="001A2A40">
      <w:pPr>
        <w:jc w:val="both"/>
        <w:rPr>
          <w:snapToGrid w:val="0"/>
          <w:sz w:val="24"/>
          <w:szCs w:val="24"/>
          <w:lang w:val="sq-AL"/>
        </w:rPr>
      </w:pPr>
    </w:p>
    <w:p w:rsidR="001A2A40" w:rsidRPr="00EF7472" w:rsidRDefault="001A2A40" w:rsidP="001A2A40">
      <w:pPr>
        <w:pStyle w:val="ListParagraph"/>
        <w:numPr>
          <w:ilvl w:val="0"/>
          <w:numId w:val="9"/>
        </w:numPr>
        <w:jc w:val="both"/>
        <w:rPr>
          <w:snapToGrid w:val="0"/>
          <w:sz w:val="24"/>
          <w:szCs w:val="24"/>
          <w:lang w:val="sq-AL"/>
        </w:rPr>
      </w:pPr>
      <w:r w:rsidRPr="00EF7472">
        <w:rPr>
          <w:snapToGrid w:val="0"/>
          <w:sz w:val="24"/>
          <w:szCs w:val="24"/>
          <w:lang w:val="sq-AL"/>
        </w:rPr>
        <w:t>Afati i pagesës</w:t>
      </w:r>
    </w:p>
    <w:p w:rsidR="001A2A40" w:rsidRPr="00EF7472" w:rsidRDefault="001A2A40" w:rsidP="001A2A40">
      <w:pPr>
        <w:pStyle w:val="ListParagraph"/>
        <w:numPr>
          <w:ilvl w:val="1"/>
          <w:numId w:val="9"/>
        </w:numPr>
        <w:jc w:val="both"/>
        <w:rPr>
          <w:snapToGrid w:val="0"/>
          <w:sz w:val="24"/>
          <w:szCs w:val="24"/>
          <w:lang w:val="sq-AL"/>
        </w:rPr>
      </w:pPr>
      <w:r w:rsidRPr="00EF7472">
        <w:rPr>
          <w:snapToGrid w:val="0"/>
          <w:sz w:val="24"/>
          <w:szCs w:val="24"/>
          <w:lang w:val="sq-AL"/>
        </w:rPr>
        <w:t>Për subjektet private te regjistruara do te jete periudha deri ne 20 prill.</w:t>
      </w:r>
    </w:p>
    <w:p w:rsidR="001A2A40" w:rsidRPr="00EF7472" w:rsidRDefault="001A2A40" w:rsidP="001A2A40">
      <w:pPr>
        <w:pStyle w:val="ListParagraph"/>
        <w:numPr>
          <w:ilvl w:val="1"/>
          <w:numId w:val="9"/>
        </w:numPr>
        <w:jc w:val="both"/>
        <w:rPr>
          <w:snapToGrid w:val="0"/>
          <w:sz w:val="24"/>
          <w:szCs w:val="24"/>
          <w:lang w:val="sq-AL"/>
        </w:rPr>
      </w:pPr>
      <w:r w:rsidRPr="00EF7472">
        <w:rPr>
          <w:snapToGrid w:val="0"/>
          <w:sz w:val="24"/>
          <w:szCs w:val="24"/>
          <w:lang w:val="sq-AL"/>
        </w:rPr>
        <w:t>Për subjektet e rinj do te jete ne momentin e regjistrimit te subjektit.</w:t>
      </w:r>
    </w:p>
    <w:p w:rsidR="001A2A40" w:rsidRPr="00EF7472" w:rsidRDefault="001A2A40" w:rsidP="001A2A40">
      <w:pPr>
        <w:jc w:val="both"/>
        <w:rPr>
          <w:snapToGrid w:val="0"/>
          <w:sz w:val="24"/>
          <w:szCs w:val="24"/>
          <w:lang w:val="sq-AL"/>
        </w:rPr>
      </w:pPr>
    </w:p>
    <w:p w:rsidR="001A2A40" w:rsidRPr="00EF7472" w:rsidRDefault="001A2A40" w:rsidP="001A2A40">
      <w:pPr>
        <w:pStyle w:val="ListParagraph"/>
        <w:numPr>
          <w:ilvl w:val="0"/>
          <w:numId w:val="9"/>
        </w:numPr>
        <w:jc w:val="both"/>
        <w:rPr>
          <w:snapToGrid w:val="0"/>
          <w:sz w:val="24"/>
          <w:szCs w:val="24"/>
          <w:lang w:val="sq-AL"/>
        </w:rPr>
      </w:pPr>
      <w:r w:rsidRPr="00EF7472">
        <w:rPr>
          <w:snapToGrid w:val="0"/>
          <w:sz w:val="24"/>
          <w:szCs w:val="24"/>
          <w:lang w:val="sq-AL"/>
        </w:rPr>
        <w:t>Ngarkohet për mbledhjen e kësaj takse Drejtoria e Taksave dhe Tarifave Vendore.</w:t>
      </w:r>
    </w:p>
    <w:p w:rsidR="001A2A40" w:rsidRPr="00EF7472" w:rsidRDefault="001A2A40" w:rsidP="001A2A40">
      <w:pPr>
        <w:pStyle w:val="ListParagraph"/>
        <w:ind w:left="1440"/>
        <w:jc w:val="both"/>
        <w:rPr>
          <w:snapToGrid w:val="0"/>
          <w:sz w:val="24"/>
          <w:szCs w:val="24"/>
          <w:lang w:val="sq-AL"/>
        </w:rPr>
      </w:pPr>
    </w:p>
    <w:p w:rsidR="001A2A40" w:rsidRPr="00EF7472" w:rsidRDefault="001A2A40" w:rsidP="001A2A40">
      <w:pPr>
        <w:jc w:val="both"/>
        <w:rPr>
          <w:snapToGrid w:val="0"/>
          <w:sz w:val="24"/>
          <w:szCs w:val="24"/>
          <w:lang w:val="sq-AL"/>
        </w:rPr>
      </w:pPr>
    </w:p>
    <w:p w:rsidR="001A2A40" w:rsidRPr="00EF7472" w:rsidRDefault="001A2A40" w:rsidP="001A2A40">
      <w:pPr>
        <w:jc w:val="both"/>
        <w:rPr>
          <w:b/>
          <w:sz w:val="24"/>
          <w:szCs w:val="24"/>
          <w:lang w:val="sq-AL"/>
        </w:rPr>
      </w:pPr>
    </w:p>
    <w:p w:rsidR="00DA1E89" w:rsidRPr="00EF7472" w:rsidRDefault="00DA1E89" w:rsidP="00CD13CE">
      <w:pPr>
        <w:jc w:val="both"/>
        <w:rPr>
          <w:b/>
          <w:sz w:val="24"/>
          <w:szCs w:val="24"/>
          <w:lang w:val="sq-AL"/>
        </w:rPr>
      </w:pPr>
    </w:p>
    <w:p w:rsidR="00DA1E89" w:rsidRPr="00EF7472" w:rsidRDefault="00DA1E89" w:rsidP="00CD13CE">
      <w:pPr>
        <w:jc w:val="both"/>
        <w:rPr>
          <w:b/>
          <w:sz w:val="24"/>
          <w:szCs w:val="24"/>
          <w:lang w:val="sq-AL"/>
        </w:rPr>
      </w:pPr>
    </w:p>
    <w:p w:rsidR="00CB1D40" w:rsidRPr="00EF7472" w:rsidRDefault="00CB1D40">
      <w:pPr>
        <w:rPr>
          <w:b/>
          <w:sz w:val="24"/>
          <w:szCs w:val="24"/>
          <w:lang w:val="sq-AL"/>
        </w:rPr>
      </w:pPr>
      <w:r w:rsidRPr="00EF7472">
        <w:rPr>
          <w:b/>
          <w:sz w:val="24"/>
          <w:szCs w:val="24"/>
          <w:lang w:val="sq-AL"/>
        </w:rPr>
        <w:br w:type="page"/>
      </w:r>
    </w:p>
    <w:p w:rsidR="00037506" w:rsidRPr="00EF7472" w:rsidRDefault="00BE3CDA" w:rsidP="00CD13CE">
      <w:pPr>
        <w:jc w:val="both"/>
        <w:rPr>
          <w:b/>
          <w:sz w:val="24"/>
          <w:szCs w:val="24"/>
          <w:lang w:val="sq-AL"/>
        </w:rPr>
      </w:pPr>
      <w:r w:rsidRPr="00EF7472">
        <w:rPr>
          <w:b/>
          <w:sz w:val="24"/>
          <w:szCs w:val="24"/>
          <w:lang w:val="sq-AL"/>
        </w:rPr>
        <w:lastRenderedPageBreak/>
        <w:t xml:space="preserve">II. </w:t>
      </w:r>
      <w:r w:rsidR="00931A7F" w:rsidRPr="00EF7472">
        <w:rPr>
          <w:b/>
          <w:sz w:val="24"/>
          <w:szCs w:val="24"/>
          <w:lang w:val="sq-AL"/>
        </w:rPr>
        <w:t xml:space="preserve">TË MIRATOJË TARIFAT </w:t>
      </w:r>
      <w:r w:rsidR="00AE1EC6" w:rsidRPr="00EF7472">
        <w:rPr>
          <w:b/>
          <w:sz w:val="24"/>
          <w:szCs w:val="24"/>
          <w:lang w:val="sq-AL"/>
        </w:rPr>
        <w:t>VENDORE NË LLOJIN DHE NIVELIN SI MË POSHTË:</w:t>
      </w:r>
    </w:p>
    <w:p w:rsidR="00037506" w:rsidRPr="00EF7472" w:rsidRDefault="00037506" w:rsidP="00CD13CE">
      <w:pPr>
        <w:jc w:val="both"/>
        <w:rPr>
          <w:snapToGrid w:val="0"/>
          <w:sz w:val="24"/>
          <w:szCs w:val="24"/>
          <w:lang w:val="sq-AL"/>
        </w:rPr>
      </w:pPr>
    </w:p>
    <w:p w:rsidR="00731D28" w:rsidRPr="00EF7472" w:rsidRDefault="00B518A9" w:rsidP="00CD13CE">
      <w:pPr>
        <w:jc w:val="both"/>
        <w:rPr>
          <w:b/>
          <w:sz w:val="24"/>
          <w:szCs w:val="24"/>
          <w:lang w:val="sq-AL"/>
        </w:rPr>
      </w:pPr>
      <w:r w:rsidRPr="00EF7472">
        <w:rPr>
          <w:b/>
          <w:sz w:val="24"/>
          <w:szCs w:val="24"/>
          <w:lang w:val="sq-AL"/>
        </w:rPr>
        <w:t xml:space="preserve">TARIFAT </w:t>
      </w:r>
      <w:r w:rsidR="00A42244" w:rsidRPr="00EF7472">
        <w:rPr>
          <w:b/>
          <w:sz w:val="24"/>
          <w:szCs w:val="24"/>
          <w:lang w:val="sq-AL"/>
        </w:rPr>
        <w:t xml:space="preserve"> </w:t>
      </w:r>
      <w:r w:rsidRPr="00EF7472">
        <w:rPr>
          <w:b/>
          <w:sz w:val="24"/>
          <w:szCs w:val="24"/>
          <w:lang w:val="sq-AL"/>
        </w:rPr>
        <w:t>VENDORE</w:t>
      </w:r>
    </w:p>
    <w:p w:rsidR="00281BFF" w:rsidRPr="00EF7472" w:rsidRDefault="00281BFF" w:rsidP="00CD13CE">
      <w:pPr>
        <w:jc w:val="both"/>
        <w:rPr>
          <w:b/>
          <w:sz w:val="24"/>
          <w:szCs w:val="24"/>
          <w:lang w:val="sq-AL"/>
        </w:rPr>
      </w:pPr>
    </w:p>
    <w:p w:rsidR="009555D8" w:rsidRPr="00EF7472" w:rsidRDefault="00BE3CDA" w:rsidP="00CD13CE">
      <w:pPr>
        <w:jc w:val="both"/>
        <w:rPr>
          <w:b/>
          <w:sz w:val="24"/>
          <w:szCs w:val="24"/>
          <w:lang w:val="sq-AL"/>
        </w:rPr>
      </w:pPr>
      <w:r w:rsidRPr="00EF7472">
        <w:rPr>
          <w:b/>
          <w:sz w:val="24"/>
          <w:szCs w:val="24"/>
          <w:lang w:val="sq-AL"/>
        </w:rPr>
        <w:t xml:space="preserve">1. </w:t>
      </w:r>
      <w:r w:rsidR="009555D8" w:rsidRPr="00EF7472">
        <w:rPr>
          <w:b/>
          <w:sz w:val="24"/>
          <w:szCs w:val="24"/>
          <w:lang w:val="sq-AL"/>
        </w:rPr>
        <w:t>TARIFA PËR ZËNIEN E HAPËSIRAVE PUBLIKE</w:t>
      </w:r>
    </w:p>
    <w:p w:rsidR="009555D8" w:rsidRPr="00EF7472" w:rsidRDefault="009555D8" w:rsidP="00CD13CE">
      <w:pPr>
        <w:jc w:val="both"/>
        <w:rPr>
          <w:sz w:val="24"/>
          <w:szCs w:val="24"/>
          <w:lang w:val="sq-AL"/>
        </w:rPr>
      </w:pPr>
    </w:p>
    <w:p w:rsidR="009555D8" w:rsidRPr="00EF7472" w:rsidRDefault="009555D8" w:rsidP="00CD13CE">
      <w:pPr>
        <w:jc w:val="both"/>
        <w:rPr>
          <w:b/>
          <w:snapToGrid w:val="0"/>
          <w:sz w:val="24"/>
          <w:szCs w:val="24"/>
          <w:lang w:val="sq-AL"/>
        </w:rPr>
      </w:pPr>
      <w:r w:rsidRPr="00EF7472">
        <w:rPr>
          <w:b/>
          <w:snapToGrid w:val="0"/>
          <w:sz w:val="24"/>
          <w:szCs w:val="24"/>
          <w:lang w:val="sq-AL"/>
        </w:rPr>
        <w:t>a.</w:t>
      </w:r>
      <w:r w:rsidR="004D5EF0" w:rsidRPr="00EF7472">
        <w:rPr>
          <w:b/>
          <w:snapToGrid w:val="0"/>
          <w:sz w:val="24"/>
          <w:szCs w:val="24"/>
          <w:lang w:val="sq-AL"/>
        </w:rPr>
        <w:t xml:space="preserve"> </w:t>
      </w:r>
      <w:r w:rsidRPr="00EF7472">
        <w:rPr>
          <w:b/>
          <w:snapToGrid w:val="0"/>
          <w:sz w:val="24"/>
          <w:szCs w:val="24"/>
          <w:lang w:val="sq-AL"/>
        </w:rPr>
        <w:t>Ta</w:t>
      </w:r>
      <w:r w:rsidR="007D09C1" w:rsidRPr="00EF7472">
        <w:rPr>
          <w:b/>
          <w:snapToGrid w:val="0"/>
          <w:sz w:val="24"/>
          <w:szCs w:val="24"/>
          <w:lang w:val="sq-AL"/>
        </w:rPr>
        <w:t>rifa</w:t>
      </w:r>
      <w:r w:rsidRPr="00EF7472">
        <w:rPr>
          <w:b/>
          <w:snapToGrid w:val="0"/>
          <w:sz w:val="24"/>
          <w:szCs w:val="24"/>
          <w:lang w:val="sq-AL"/>
        </w:rPr>
        <w:t xml:space="preserve"> për zënien e hapësirave publike për qëllime biznesi </w:t>
      </w:r>
    </w:p>
    <w:p w:rsidR="00856ADC" w:rsidRPr="00EF7472" w:rsidRDefault="00856ADC" w:rsidP="00CD13CE">
      <w:pPr>
        <w:jc w:val="both"/>
        <w:rPr>
          <w:b/>
          <w:snapToGrid w:val="0"/>
          <w:sz w:val="24"/>
          <w:szCs w:val="24"/>
          <w:lang w:val="sq-AL"/>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650"/>
        <w:gridCol w:w="2250"/>
      </w:tblGrid>
      <w:tr w:rsidR="00B562B3" w:rsidRPr="00EF7472" w:rsidTr="00CB1D40">
        <w:trPr>
          <w:jc w:val="center"/>
        </w:trPr>
        <w:tc>
          <w:tcPr>
            <w:tcW w:w="535" w:type="dxa"/>
            <w:shd w:val="clear" w:color="auto" w:fill="auto"/>
          </w:tcPr>
          <w:p w:rsidR="00E97217" w:rsidRPr="00EF7472" w:rsidRDefault="00E97217" w:rsidP="00CD13CE">
            <w:pPr>
              <w:jc w:val="both"/>
              <w:rPr>
                <w:snapToGrid w:val="0"/>
                <w:sz w:val="24"/>
                <w:szCs w:val="24"/>
                <w:lang w:val="sq-AL"/>
              </w:rPr>
            </w:pPr>
            <w:r w:rsidRPr="00EF7472">
              <w:rPr>
                <w:snapToGrid w:val="0"/>
                <w:sz w:val="24"/>
                <w:szCs w:val="24"/>
                <w:lang w:val="sq-AL"/>
              </w:rPr>
              <w:t>Nr.</w:t>
            </w:r>
          </w:p>
        </w:tc>
        <w:tc>
          <w:tcPr>
            <w:tcW w:w="7650" w:type="dxa"/>
            <w:shd w:val="clear" w:color="auto" w:fill="auto"/>
          </w:tcPr>
          <w:p w:rsidR="00E97217" w:rsidRPr="00EF7472" w:rsidRDefault="0014661B" w:rsidP="00CD13CE">
            <w:pPr>
              <w:jc w:val="both"/>
              <w:rPr>
                <w:snapToGrid w:val="0"/>
                <w:sz w:val="24"/>
                <w:szCs w:val="24"/>
                <w:lang w:val="sq-AL"/>
              </w:rPr>
            </w:pPr>
            <w:r w:rsidRPr="00EF7472">
              <w:rPr>
                <w:snapToGrid w:val="0"/>
                <w:sz w:val="24"/>
                <w:szCs w:val="24"/>
                <w:lang w:val="sq-AL"/>
              </w:rPr>
              <w:t>Emërtimi</w:t>
            </w:r>
          </w:p>
        </w:tc>
        <w:tc>
          <w:tcPr>
            <w:tcW w:w="2250" w:type="dxa"/>
            <w:shd w:val="clear" w:color="auto" w:fill="auto"/>
          </w:tcPr>
          <w:p w:rsidR="00E97217" w:rsidRPr="00EF7472" w:rsidRDefault="00E97217" w:rsidP="00CD13CE">
            <w:pPr>
              <w:jc w:val="both"/>
              <w:rPr>
                <w:snapToGrid w:val="0"/>
                <w:sz w:val="24"/>
                <w:szCs w:val="24"/>
                <w:lang w:val="sq-AL"/>
              </w:rPr>
            </w:pPr>
            <w:r w:rsidRPr="00EF7472">
              <w:rPr>
                <w:snapToGrid w:val="0"/>
                <w:sz w:val="24"/>
                <w:szCs w:val="24"/>
                <w:lang w:val="sq-AL"/>
              </w:rPr>
              <w:t>Vlera</w:t>
            </w:r>
          </w:p>
        </w:tc>
      </w:tr>
      <w:tr w:rsidR="00B562B3" w:rsidRPr="00EF7472" w:rsidTr="00CB1D40">
        <w:trPr>
          <w:jc w:val="center"/>
        </w:trPr>
        <w:tc>
          <w:tcPr>
            <w:tcW w:w="535" w:type="dxa"/>
            <w:shd w:val="clear" w:color="auto" w:fill="auto"/>
          </w:tcPr>
          <w:p w:rsidR="00E97217" w:rsidRPr="00EF7472" w:rsidRDefault="00E97217" w:rsidP="00CD13CE">
            <w:pPr>
              <w:jc w:val="both"/>
              <w:rPr>
                <w:snapToGrid w:val="0"/>
                <w:sz w:val="24"/>
                <w:szCs w:val="24"/>
                <w:lang w:val="sq-AL"/>
              </w:rPr>
            </w:pPr>
            <w:r w:rsidRPr="00EF7472">
              <w:rPr>
                <w:snapToGrid w:val="0"/>
                <w:sz w:val="24"/>
                <w:szCs w:val="24"/>
                <w:lang w:val="sq-AL"/>
              </w:rPr>
              <w:t>1</w:t>
            </w:r>
          </w:p>
        </w:tc>
        <w:tc>
          <w:tcPr>
            <w:tcW w:w="7650" w:type="dxa"/>
            <w:shd w:val="clear" w:color="auto" w:fill="auto"/>
          </w:tcPr>
          <w:p w:rsidR="00E97217" w:rsidRPr="00EF7472" w:rsidRDefault="00BE3CDA" w:rsidP="00CD13CE">
            <w:pPr>
              <w:jc w:val="both"/>
              <w:rPr>
                <w:snapToGrid w:val="0"/>
                <w:sz w:val="24"/>
                <w:szCs w:val="24"/>
                <w:lang w:val="sq-AL"/>
              </w:rPr>
            </w:pPr>
            <w:r w:rsidRPr="00EF7472">
              <w:rPr>
                <w:snapToGrid w:val="0"/>
                <w:sz w:val="24"/>
                <w:szCs w:val="24"/>
                <w:lang w:val="sq-AL"/>
              </w:rPr>
              <w:t xml:space="preserve">Për zënien e hapësirave publike ne </w:t>
            </w:r>
            <w:r w:rsidR="00E97217" w:rsidRPr="00EF7472">
              <w:rPr>
                <w:snapToGrid w:val="0"/>
                <w:sz w:val="24"/>
                <w:szCs w:val="24"/>
                <w:lang w:val="sq-AL"/>
              </w:rPr>
              <w:t>Bulevardi</w:t>
            </w:r>
            <w:r w:rsidRPr="00EF7472">
              <w:rPr>
                <w:snapToGrid w:val="0"/>
                <w:sz w:val="24"/>
                <w:szCs w:val="24"/>
                <w:lang w:val="sq-AL"/>
              </w:rPr>
              <w:t>n</w:t>
            </w:r>
            <w:r w:rsidR="00E97217" w:rsidRPr="00EF7472">
              <w:rPr>
                <w:snapToGrid w:val="0"/>
                <w:sz w:val="24"/>
                <w:szCs w:val="24"/>
                <w:lang w:val="sq-AL"/>
              </w:rPr>
              <w:t xml:space="preserve"> Vlore-Skele (duke </w:t>
            </w:r>
            <w:r w:rsidR="0014661B" w:rsidRPr="00EF7472">
              <w:rPr>
                <w:snapToGrid w:val="0"/>
                <w:sz w:val="24"/>
                <w:szCs w:val="24"/>
                <w:lang w:val="sq-AL"/>
              </w:rPr>
              <w:t>përfshire</w:t>
            </w:r>
            <w:r w:rsidR="00E97217" w:rsidRPr="00EF7472">
              <w:rPr>
                <w:snapToGrid w:val="0"/>
                <w:sz w:val="24"/>
                <w:szCs w:val="24"/>
                <w:lang w:val="sq-AL"/>
              </w:rPr>
              <w:t xml:space="preserve"> te dyja </w:t>
            </w:r>
            <w:r w:rsidR="0014661B" w:rsidRPr="00EF7472">
              <w:rPr>
                <w:snapToGrid w:val="0"/>
                <w:sz w:val="24"/>
                <w:szCs w:val="24"/>
                <w:lang w:val="sq-AL"/>
              </w:rPr>
              <w:t>anët</w:t>
            </w:r>
            <w:r w:rsidR="00E97217" w:rsidRPr="00EF7472">
              <w:rPr>
                <w:snapToGrid w:val="0"/>
                <w:sz w:val="24"/>
                <w:szCs w:val="24"/>
                <w:lang w:val="sq-AL"/>
              </w:rPr>
              <w:t xml:space="preserve"> e trotuarit), </w:t>
            </w:r>
            <w:proofErr w:type="spellStart"/>
            <w:r w:rsidR="00E97217" w:rsidRPr="00EF7472">
              <w:rPr>
                <w:snapToGrid w:val="0"/>
                <w:sz w:val="24"/>
                <w:szCs w:val="24"/>
                <w:lang w:val="sq-AL"/>
              </w:rPr>
              <w:t>Pedonalja</w:t>
            </w:r>
            <w:proofErr w:type="spellEnd"/>
            <w:r w:rsidR="00E97217" w:rsidRPr="00EF7472">
              <w:rPr>
                <w:snapToGrid w:val="0"/>
                <w:sz w:val="24"/>
                <w:szCs w:val="24"/>
                <w:lang w:val="sq-AL"/>
              </w:rPr>
              <w:t xml:space="preserve"> te sheshi </w:t>
            </w:r>
            <w:r w:rsidR="0014661B" w:rsidRPr="00EF7472">
              <w:rPr>
                <w:snapToGrid w:val="0"/>
                <w:sz w:val="24"/>
                <w:szCs w:val="24"/>
                <w:lang w:val="sq-AL"/>
              </w:rPr>
              <w:t>Pavarësia</w:t>
            </w:r>
            <w:r w:rsidR="00E97217" w:rsidRPr="00EF7472">
              <w:rPr>
                <w:snapToGrid w:val="0"/>
                <w:sz w:val="24"/>
                <w:szCs w:val="24"/>
                <w:lang w:val="sq-AL"/>
              </w:rPr>
              <w:t xml:space="preserve"> Skele (ne te dyja </w:t>
            </w:r>
            <w:r w:rsidR="0014661B" w:rsidRPr="00EF7472">
              <w:rPr>
                <w:snapToGrid w:val="0"/>
                <w:sz w:val="24"/>
                <w:szCs w:val="24"/>
                <w:lang w:val="sq-AL"/>
              </w:rPr>
              <w:t>anët</w:t>
            </w:r>
            <w:r w:rsidR="00E97217" w:rsidRPr="00EF7472">
              <w:rPr>
                <w:snapToGrid w:val="0"/>
                <w:sz w:val="24"/>
                <w:szCs w:val="24"/>
                <w:lang w:val="sq-AL"/>
              </w:rPr>
              <w:t>),</w:t>
            </w:r>
          </w:p>
        </w:tc>
        <w:tc>
          <w:tcPr>
            <w:tcW w:w="2250" w:type="dxa"/>
            <w:shd w:val="clear" w:color="auto" w:fill="auto"/>
            <w:vAlign w:val="center"/>
          </w:tcPr>
          <w:p w:rsidR="00306CEC" w:rsidRPr="00EF7472" w:rsidRDefault="00CB1D40" w:rsidP="00BE3CDA">
            <w:pPr>
              <w:jc w:val="right"/>
              <w:rPr>
                <w:snapToGrid w:val="0"/>
                <w:sz w:val="24"/>
                <w:szCs w:val="24"/>
                <w:lang w:val="sq-AL"/>
              </w:rPr>
            </w:pPr>
            <w:r w:rsidRPr="007029FA">
              <w:rPr>
                <w:snapToGrid w:val="0"/>
                <w:sz w:val="24"/>
                <w:szCs w:val="24"/>
                <w:lang w:val="sq-AL"/>
              </w:rPr>
              <w:t>4</w:t>
            </w:r>
            <w:r w:rsidR="00E97217" w:rsidRPr="007029FA">
              <w:rPr>
                <w:snapToGrid w:val="0"/>
                <w:sz w:val="24"/>
                <w:szCs w:val="24"/>
                <w:lang w:val="sq-AL"/>
              </w:rPr>
              <w:t>00 leke/m2</w:t>
            </w:r>
            <w:r w:rsidR="00E97217" w:rsidRPr="00EF7472">
              <w:rPr>
                <w:snapToGrid w:val="0"/>
                <w:sz w:val="24"/>
                <w:szCs w:val="24"/>
                <w:lang w:val="sq-AL"/>
              </w:rPr>
              <w:t>/muaj</w:t>
            </w:r>
          </w:p>
        </w:tc>
      </w:tr>
      <w:tr w:rsidR="00985C65" w:rsidRPr="00EF7472" w:rsidTr="00CB1D40">
        <w:trPr>
          <w:jc w:val="center"/>
        </w:trPr>
        <w:tc>
          <w:tcPr>
            <w:tcW w:w="535" w:type="dxa"/>
            <w:shd w:val="clear" w:color="auto" w:fill="auto"/>
          </w:tcPr>
          <w:p w:rsidR="00985C65" w:rsidRPr="00EF7472" w:rsidRDefault="00985C65" w:rsidP="00CD13CE">
            <w:pPr>
              <w:jc w:val="both"/>
              <w:rPr>
                <w:snapToGrid w:val="0"/>
                <w:sz w:val="24"/>
                <w:szCs w:val="24"/>
                <w:lang w:val="sq-AL"/>
              </w:rPr>
            </w:pPr>
            <w:r w:rsidRPr="00EF7472">
              <w:rPr>
                <w:snapToGrid w:val="0"/>
                <w:sz w:val="24"/>
                <w:szCs w:val="24"/>
                <w:lang w:val="sq-AL"/>
              </w:rPr>
              <w:t>2</w:t>
            </w:r>
          </w:p>
        </w:tc>
        <w:tc>
          <w:tcPr>
            <w:tcW w:w="7650" w:type="dxa"/>
            <w:shd w:val="clear" w:color="auto" w:fill="auto"/>
          </w:tcPr>
          <w:p w:rsidR="00D57450" w:rsidRPr="00EF7472" w:rsidRDefault="00985C65" w:rsidP="00D57450">
            <w:pPr>
              <w:jc w:val="both"/>
              <w:rPr>
                <w:snapToGrid w:val="0"/>
                <w:sz w:val="24"/>
                <w:szCs w:val="24"/>
                <w:lang w:val="sq-AL"/>
              </w:rPr>
            </w:pPr>
            <w:r w:rsidRPr="00EF7472">
              <w:rPr>
                <w:snapToGrid w:val="0"/>
                <w:sz w:val="24"/>
                <w:szCs w:val="24"/>
                <w:lang w:val="sq-AL"/>
              </w:rPr>
              <w:t>Për zënien e hapësirave publike p</w:t>
            </w:r>
            <w:r w:rsidR="00CC2E40" w:rsidRPr="00EF7472">
              <w:rPr>
                <w:snapToGrid w:val="0"/>
                <w:sz w:val="24"/>
                <w:szCs w:val="24"/>
                <w:lang w:val="sq-AL"/>
              </w:rPr>
              <w:t>ë</w:t>
            </w:r>
            <w:r w:rsidRPr="00EF7472">
              <w:rPr>
                <w:snapToGrid w:val="0"/>
                <w:sz w:val="24"/>
                <w:szCs w:val="24"/>
                <w:lang w:val="sq-AL"/>
              </w:rPr>
              <w:t xml:space="preserve">r </w:t>
            </w:r>
            <w:r w:rsidR="0014661B" w:rsidRPr="00EF7472">
              <w:rPr>
                <w:snapToGrid w:val="0"/>
                <w:sz w:val="24"/>
                <w:szCs w:val="24"/>
                <w:lang w:val="sq-AL"/>
              </w:rPr>
              <w:t>zonën</w:t>
            </w:r>
            <w:r w:rsidRPr="00EF7472">
              <w:rPr>
                <w:snapToGrid w:val="0"/>
                <w:sz w:val="24"/>
                <w:szCs w:val="24"/>
                <w:lang w:val="sq-AL"/>
              </w:rPr>
              <w:t xml:space="preserve"> </w:t>
            </w:r>
            <w:r w:rsidR="0014661B" w:rsidRPr="00EF7472">
              <w:rPr>
                <w:snapToGrid w:val="0"/>
                <w:sz w:val="24"/>
                <w:szCs w:val="24"/>
                <w:lang w:val="sq-AL"/>
              </w:rPr>
              <w:t>përgjatë</w:t>
            </w:r>
            <w:r w:rsidRPr="00EF7472">
              <w:rPr>
                <w:snapToGrid w:val="0"/>
                <w:sz w:val="24"/>
                <w:szCs w:val="24"/>
                <w:lang w:val="sq-AL"/>
              </w:rPr>
              <w:t xml:space="preserve"> </w:t>
            </w:r>
            <w:proofErr w:type="spellStart"/>
            <w:r w:rsidRPr="00EF7472">
              <w:rPr>
                <w:snapToGrid w:val="0"/>
                <w:sz w:val="24"/>
                <w:szCs w:val="24"/>
                <w:lang w:val="sq-AL"/>
              </w:rPr>
              <w:t>Lungomare</w:t>
            </w:r>
            <w:proofErr w:type="spellEnd"/>
            <w:r w:rsidR="003668F4" w:rsidRPr="00EF7472">
              <w:rPr>
                <w:snapToGrid w:val="0"/>
                <w:sz w:val="24"/>
                <w:szCs w:val="24"/>
                <w:lang w:val="sq-AL"/>
              </w:rPr>
              <w:t xml:space="preserve"> (pjesa ballore)</w:t>
            </w:r>
          </w:p>
        </w:tc>
        <w:tc>
          <w:tcPr>
            <w:tcW w:w="2250" w:type="dxa"/>
            <w:shd w:val="clear" w:color="auto" w:fill="auto"/>
            <w:vAlign w:val="center"/>
          </w:tcPr>
          <w:p w:rsidR="00985C65" w:rsidRPr="00EF7472" w:rsidRDefault="00985C65" w:rsidP="00BE3CDA">
            <w:pPr>
              <w:jc w:val="right"/>
              <w:rPr>
                <w:snapToGrid w:val="0"/>
                <w:sz w:val="24"/>
                <w:szCs w:val="24"/>
                <w:lang w:val="sq-AL"/>
              </w:rPr>
            </w:pPr>
            <w:r w:rsidRPr="00EF7472">
              <w:rPr>
                <w:snapToGrid w:val="0"/>
                <w:sz w:val="24"/>
                <w:szCs w:val="24"/>
                <w:lang w:val="sq-AL"/>
              </w:rPr>
              <w:t>500 leke/m2/muaj</w:t>
            </w:r>
            <w:r w:rsidR="00D57450" w:rsidRPr="00EF7472">
              <w:rPr>
                <w:b/>
                <w:snapToGrid w:val="0"/>
                <w:sz w:val="24"/>
                <w:szCs w:val="24"/>
                <w:lang w:val="sq-AL"/>
              </w:rPr>
              <w:t>*</w:t>
            </w:r>
          </w:p>
        </w:tc>
      </w:tr>
      <w:tr w:rsidR="00985C65" w:rsidRPr="00EF7472" w:rsidTr="00CB1D40">
        <w:trPr>
          <w:jc w:val="center"/>
        </w:trPr>
        <w:tc>
          <w:tcPr>
            <w:tcW w:w="535" w:type="dxa"/>
            <w:shd w:val="clear" w:color="auto" w:fill="auto"/>
          </w:tcPr>
          <w:p w:rsidR="00985C65" w:rsidRPr="00EF7472" w:rsidRDefault="00985C65" w:rsidP="00CD13CE">
            <w:pPr>
              <w:jc w:val="both"/>
              <w:rPr>
                <w:snapToGrid w:val="0"/>
                <w:sz w:val="24"/>
                <w:szCs w:val="24"/>
                <w:lang w:val="sq-AL"/>
              </w:rPr>
            </w:pPr>
            <w:r w:rsidRPr="00EF7472">
              <w:rPr>
                <w:snapToGrid w:val="0"/>
                <w:sz w:val="24"/>
                <w:szCs w:val="24"/>
                <w:lang w:val="sq-AL"/>
              </w:rPr>
              <w:t>3</w:t>
            </w:r>
          </w:p>
        </w:tc>
        <w:tc>
          <w:tcPr>
            <w:tcW w:w="7650" w:type="dxa"/>
            <w:shd w:val="clear" w:color="auto" w:fill="auto"/>
          </w:tcPr>
          <w:p w:rsidR="00985C65" w:rsidRPr="00EF7472" w:rsidRDefault="00985C65" w:rsidP="00CD13CE">
            <w:pPr>
              <w:jc w:val="both"/>
              <w:rPr>
                <w:snapToGrid w:val="0"/>
                <w:sz w:val="24"/>
                <w:szCs w:val="24"/>
                <w:lang w:val="sq-AL"/>
              </w:rPr>
            </w:pPr>
            <w:r w:rsidRPr="00EF7472">
              <w:rPr>
                <w:snapToGrid w:val="0"/>
                <w:sz w:val="24"/>
                <w:szCs w:val="24"/>
                <w:lang w:val="sq-AL"/>
              </w:rPr>
              <w:t xml:space="preserve">Për zënien e hapësirave publike </w:t>
            </w:r>
            <w:r w:rsidR="00022C8A" w:rsidRPr="00EF7472">
              <w:rPr>
                <w:snapToGrid w:val="0"/>
                <w:sz w:val="24"/>
                <w:szCs w:val="24"/>
                <w:lang w:val="sq-AL"/>
              </w:rPr>
              <w:t>për</w:t>
            </w:r>
            <w:r w:rsidRPr="00EF7472">
              <w:rPr>
                <w:snapToGrid w:val="0"/>
                <w:sz w:val="24"/>
                <w:szCs w:val="24"/>
                <w:lang w:val="sq-AL"/>
              </w:rPr>
              <w:t xml:space="preserve"> zonat e tjera </w:t>
            </w:r>
            <w:r w:rsidR="00022C8A" w:rsidRPr="00EF7472">
              <w:rPr>
                <w:snapToGrid w:val="0"/>
                <w:sz w:val="24"/>
                <w:szCs w:val="24"/>
                <w:lang w:val="sq-AL"/>
              </w:rPr>
              <w:t>përveç</w:t>
            </w:r>
            <w:r w:rsidRPr="00EF7472">
              <w:rPr>
                <w:snapToGrid w:val="0"/>
                <w:sz w:val="24"/>
                <w:szCs w:val="24"/>
                <w:lang w:val="sq-AL"/>
              </w:rPr>
              <w:t xml:space="preserve"> pikës 1</w:t>
            </w:r>
            <w:r w:rsidR="00CB1D40" w:rsidRPr="00EF7472">
              <w:rPr>
                <w:snapToGrid w:val="0"/>
                <w:sz w:val="24"/>
                <w:szCs w:val="24"/>
                <w:lang w:val="sq-AL"/>
              </w:rPr>
              <w:t xml:space="preserve"> dhe 2</w:t>
            </w:r>
          </w:p>
        </w:tc>
        <w:tc>
          <w:tcPr>
            <w:tcW w:w="2250" w:type="dxa"/>
            <w:shd w:val="clear" w:color="auto" w:fill="auto"/>
            <w:vAlign w:val="center"/>
          </w:tcPr>
          <w:p w:rsidR="00985C65" w:rsidRPr="00EF7472" w:rsidRDefault="00985C65" w:rsidP="00BE3CDA">
            <w:pPr>
              <w:jc w:val="right"/>
              <w:rPr>
                <w:snapToGrid w:val="0"/>
                <w:sz w:val="24"/>
                <w:szCs w:val="24"/>
                <w:lang w:val="sq-AL"/>
              </w:rPr>
            </w:pPr>
            <w:r w:rsidRPr="00EF7472">
              <w:rPr>
                <w:snapToGrid w:val="0"/>
                <w:sz w:val="24"/>
                <w:szCs w:val="24"/>
                <w:lang w:val="sq-AL"/>
              </w:rPr>
              <w:t>200 leke/m2/muaj</w:t>
            </w:r>
          </w:p>
        </w:tc>
      </w:tr>
      <w:tr w:rsidR="00985C65" w:rsidRPr="00EF7472" w:rsidTr="00CB1D40">
        <w:trPr>
          <w:jc w:val="center"/>
        </w:trPr>
        <w:tc>
          <w:tcPr>
            <w:tcW w:w="535" w:type="dxa"/>
            <w:shd w:val="clear" w:color="auto" w:fill="auto"/>
          </w:tcPr>
          <w:p w:rsidR="00985C65" w:rsidRPr="00EF7472" w:rsidRDefault="00985C65" w:rsidP="00CD13CE">
            <w:pPr>
              <w:jc w:val="both"/>
              <w:rPr>
                <w:snapToGrid w:val="0"/>
                <w:sz w:val="24"/>
                <w:szCs w:val="24"/>
                <w:lang w:val="sq-AL"/>
              </w:rPr>
            </w:pPr>
            <w:r w:rsidRPr="00EF7472">
              <w:rPr>
                <w:snapToGrid w:val="0"/>
                <w:sz w:val="24"/>
                <w:szCs w:val="24"/>
                <w:lang w:val="sq-AL"/>
              </w:rPr>
              <w:t>4</w:t>
            </w:r>
          </w:p>
        </w:tc>
        <w:tc>
          <w:tcPr>
            <w:tcW w:w="7650" w:type="dxa"/>
            <w:shd w:val="clear" w:color="auto" w:fill="auto"/>
          </w:tcPr>
          <w:p w:rsidR="00985C65" w:rsidRPr="00EF7472" w:rsidRDefault="00022C8A" w:rsidP="00CD13CE">
            <w:pPr>
              <w:jc w:val="both"/>
              <w:rPr>
                <w:snapToGrid w:val="0"/>
                <w:sz w:val="24"/>
                <w:szCs w:val="24"/>
                <w:lang w:val="sq-AL"/>
              </w:rPr>
            </w:pPr>
            <w:r w:rsidRPr="00EF7472">
              <w:rPr>
                <w:snapToGrid w:val="0"/>
                <w:sz w:val="24"/>
                <w:szCs w:val="24"/>
                <w:lang w:val="sq-AL"/>
              </w:rPr>
              <w:t>Për</w:t>
            </w:r>
            <w:r w:rsidR="00985C65" w:rsidRPr="00EF7472">
              <w:rPr>
                <w:snapToGrid w:val="0"/>
                <w:sz w:val="24"/>
                <w:szCs w:val="24"/>
                <w:lang w:val="sq-AL"/>
              </w:rPr>
              <w:t xml:space="preserve"> zënien e hapësirave publike ne plazhin*</w:t>
            </w:r>
            <w:r w:rsidR="00D57450" w:rsidRPr="00EF7472">
              <w:rPr>
                <w:snapToGrid w:val="0"/>
                <w:sz w:val="24"/>
                <w:szCs w:val="24"/>
                <w:lang w:val="sq-AL"/>
              </w:rPr>
              <w:t>*</w:t>
            </w:r>
            <w:r w:rsidR="00985C65" w:rsidRPr="00EF7472">
              <w:rPr>
                <w:snapToGrid w:val="0"/>
                <w:sz w:val="24"/>
                <w:szCs w:val="24"/>
                <w:lang w:val="sq-AL"/>
              </w:rPr>
              <w:t xml:space="preserve"> e Nartës dhe Plazhin e </w:t>
            </w:r>
            <w:r w:rsidR="0014661B" w:rsidRPr="00EF7472">
              <w:rPr>
                <w:snapToGrid w:val="0"/>
                <w:sz w:val="24"/>
                <w:szCs w:val="24"/>
                <w:lang w:val="sq-AL"/>
              </w:rPr>
              <w:t>Vjetër</w:t>
            </w:r>
          </w:p>
        </w:tc>
        <w:tc>
          <w:tcPr>
            <w:tcW w:w="2250" w:type="dxa"/>
            <w:shd w:val="clear" w:color="auto" w:fill="auto"/>
            <w:vAlign w:val="center"/>
          </w:tcPr>
          <w:p w:rsidR="00985C65" w:rsidRPr="00EF7472" w:rsidRDefault="00985C65" w:rsidP="00BE3CDA">
            <w:pPr>
              <w:jc w:val="right"/>
              <w:rPr>
                <w:snapToGrid w:val="0"/>
                <w:sz w:val="24"/>
                <w:szCs w:val="24"/>
                <w:lang w:val="sq-AL"/>
              </w:rPr>
            </w:pPr>
            <w:r w:rsidRPr="00EF7472">
              <w:rPr>
                <w:snapToGrid w:val="0"/>
                <w:sz w:val="24"/>
                <w:szCs w:val="24"/>
                <w:lang w:val="sq-AL"/>
              </w:rPr>
              <w:t>400 leke/m2/sezon</w:t>
            </w:r>
          </w:p>
        </w:tc>
      </w:tr>
      <w:tr w:rsidR="00985C65" w:rsidRPr="00EF7472" w:rsidTr="00CB1D40">
        <w:trPr>
          <w:jc w:val="center"/>
        </w:trPr>
        <w:tc>
          <w:tcPr>
            <w:tcW w:w="535" w:type="dxa"/>
            <w:shd w:val="clear" w:color="auto" w:fill="auto"/>
          </w:tcPr>
          <w:p w:rsidR="00985C65" w:rsidRPr="00EF7472" w:rsidRDefault="00985C65" w:rsidP="00CD13CE">
            <w:pPr>
              <w:jc w:val="both"/>
              <w:rPr>
                <w:snapToGrid w:val="0"/>
                <w:sz w:val="24"/>
                <w:szCs w:val="24"/>
                <w:lang w:val="sq-AL"/>
              </w:rPr>
            </w:pPr>
            <w:r w:rsidRPr="00EF7472">
              <w:rPr>
                <w:snapToGrid w:val="0"/>
                <w:sz w:val="24"/>
                <w:szCs w:val="24"/>
                <w:lang w:val="sq-AL"/>
              </w:rPr>
              <w:t>5</w:t>
            </w:r>
          </w:p>
        </w:tc>
        <w:tc>
          <w:tcPr>
            <w:tcW w:w="7650" w:type="dxa"/>
            <w:shd w:val="clear" w:color="auto" w:fill="auto"/>
          </w:tcPr>
          <w:p w:rsidR="00985C65" w:rsidRPr="00EF7472" w:rsidRDefault="00022C8A" w:rsidP="00CD13CE">
            <w:pPr>
              <w:jc w:val="both"/>
              <w:rPr>
                <w:snapToGrid w:val="0"/>
                <w:sz w:val="24"/>
                <w:szCs w:val="24"/>
                <w:lang w:val="sq-AL"/>
              </w:rPr>
            </w:pPr>
            <w:r w:rsidRPr="00EF7472">
              <w:rPr>
                <w:snapToGrid w:val="0"/>
                <w:sz w:val="24"/>
                <w:szCs w:val="24"/>
                <w:lang w:val="sq-AL"/>
              </w:rPr>
              <w:t>Për</w:t>
            </w:r>
            <w:r w:rsidR="00985C65" w:rsidRPr="00EF7472">
              <w:rPr>
                <w:snapToGrid w:val="0"/>
                <w:sz w:val="24"/>
                <w:szCs w:val="24"/>
                <w:lang w:val="sq-AL"/>
              </w:rPr>
              <w:t xml:space="preserve"> zënien e hapësirave publike </w:t>
            </w:r>
            <w:r w:rsidRPr="00EF7472">
              <w:rPr>
                <w:snapToGrid w:val="0"/>
                <w:sz w:val="24"/>
                <w:szCs w:val="24"/>
                <w:lang w:val="sq-AL"/>
              </w:rPr>
              <w:t>për</w:t>
            </w:r>
            <w:r w:rsidR="00985C65" w:rsidRPr="00EF7472">
              <w:rPr>
                <w:snapToGrid w:val="0"/>
                <w:sz w:val="24"/>
                <w:szCs w:val="24"/>
                <w:lang w:val="sq-AL"/>
              </w:rPr>
              <w:t xml:space="preserve"> te </w:t>
            </w:r>
            <w:r w:rsidRPr="00EF7472">
              <w:rPr>
                <w:snapToGrid w:val="0"/>
                <w:sz w:val="24"/>
                <w:szCs w:val="24"/>
                <w:lang w:val="sq-AL"/>
              </w:rPr>
              <w:t>gjithë</w:t>
            </w:r>
            <w:r w:rsidR="00985C65" w:rsidRPr="00EF7472">
              <w:rPr>
                <w:snapToGrid w:val="0"/>
                <w:sz w:val="24"/>
                <w:szCs w:val="24"/>
                <w:lang w:val="sq-AL"/>
              </w:rPr>
              <w:t xml:space="preserve"> plazhet* e </w:t>
            </w:r>
            <w:r w:rsidRPr="00EF7472">
              <w:rPr>
                <w:snapToGrid w:val="0"/>
                <w:sz w:val="24"/>
                <w:szCs w:val="24"/>
                <w:lang w:val="sq-AL"/>
              </w:rPr>
              <w:t>tjerë</w:t>
            </w:r>
            <w:r w:rsidR="00985C65" w:rsidRPr="00EF7472">
              <w:rPr>
                <w:snapToGrid w:val="0"/>
                <w:sz w:val="24"/>
                <w:szCs w:val="24"/>
                <w:lang w:val="sq-AL"/>
              </w:rPr>
              <w:t xml:space="preserve"> përveç </w:t>
            </w:r>
            <w:r w:rsidRPr="00EF7472">
              <w:rPr>
                <w:snapToGrid w:val="0"/>
                <w:sz w:val="24"/>
                <w:szCs w:val="24"/>
                <w:lang w:val="sq-AL"/>
              </w:rPr>
              <w:t>pikës</w:t>
            </w:r>
            <w:r w:rsidR="00985C65" w:rsidRPr="00EF7472">
              <w:rPr>
                <w:snapToGrid w:val="0"/>
                <w:sz w:val="24"/>
                <w:szCs w:val="24"/>
                <w:lang w:val="sq-AL"/>
              </w:rPr>
              <w:t xml:space="preserve"> 3</w:t>
            </w:r>
          </w:p>
        </w:tc>
        <w:tc>
          <w:tcPr>
            <w:tcW w:w="2250" w:type="dxa"/>
            <w:shd w:val="clear" w:color="auto" w:fill="auto"/>
            <w:vAlign w:val="center"/>
          </w:tcPr>
          <w:p w:rsidR="00985C65" w:rsidRPr="00EF7472" w:rsidRDefault="00985C65" w:rsidP="00BE3CDA">
            <w:pPr>
              <w:jc w:val="right"/>
              <w:rPr>
                <w:snapToGrid w:val="0"/>
                <w:sz w:val="24"/>
                <w:szCs w:val="24"/>
                <w:lang w:val="sq-AL"/>
              </w:rPr>
            </w:pPr>
            <w:r w:rsidRPr="00EF7472">
              <w:rPr>
                <w:snapToGrid w:val="0"/>
                <w:sz w:val="24"/>
                <w:szCs w:val="24"/>
                <w:lang w:val="sq-AL"/>
              </w:rPr>
              <w:t>500 leke/m2/sezon</w:t>
            </w:r>
          </w:p>
        </w:tc>
      </w:tr>
      <w:tr w:rsidR="00985C65" w:rsidRPr="00EF7472" w:rsidTr="00CB1D40">
        <w:trPr>
          <w:jc w:val="center"/>
        </w:trPr>
        <w:tc>
          <w:tcPr>
            <w:tcW w:w="535" w:type="dxa"/>
            <w:shd w:val="clear" w:color="auto" w:fill="auto"/>
          </w:tcPr>
          <w:p w:rsidR="00985C65" w:rsidRPr="00EF7472" w:rsidRDefault="00985C65" w:rsidP="00CD13CE">
            <w:pPr>
              <w:jc w:val="both"/>
              <w:rPr>
                <w:snapToGrid w:val="0"/>
                <w:sz w:val="24"/>
                <w:szCs w:val="24"/>
                <w:lang w:val="sq-AL"/>
              </w:rPr>
            </w:pPr>
            <w:r w:rsidRPr="00EF7472">
              <w:rPr>
                <w:snapToGrid w:val="0"/>
                <w:sz w:val="24"/>
                <w:szCs w:val="24"/>
                <w:lang w:val="sq-AL"/>
              </w:rPr>
              <w:t>6</w:t>
            </w:r>
          </w:p>
        </w:tc>
        <w:tc>
          <w:tcPr>
            <w:tcW w:w="7650" w:type="dxa"/>
            <w:shd w:val="clear" w:color="auto" w:fill="auto"/>
          </w:tcPr>
          <w:p w:rsidR="00985C65" w:rsidRPr="00EF7472" w:rsidRDefault="00985C65" w:rsidP="00CD13CE">
            <w:pPr>
              <w:jc w:val="both"/>
              <w:rPr>
                <w:snapToGrid w:val="0"/>
                <w:sz w:val="24"/>
                <w:szCs w:val="24"/>
                <w:lang w:val="sq-AL"/>
              </w:rPr>
            </w:pPr>
            <w:r w:rsidRPr="00EF7472">
              <w:rPr>
                <w:sz w:val="24"/>
                <w:szCs w:val="24"/>
                <w:lang w:val="sq-AL"/>
              </w:rPr>
              <w:t>Subjekte “ambulant”**</w:t>
            </w:r>
            <w:r w:rsidR="00D57450" w:rsidRPr="00EF7472">
              <w:rPr>
                <w:sz w:val="24"/>
                <w:szCs w:val="24"/>
                <w:lang w:val="sq-AL"/>
              </w:rPr>
              <w:t>*</w:t>
            </w:r>
            <w:r w:rsidRPr="00EF7472">
              <w:rPr>
                <w:sz w:val="24"/>
                <w:szCs w:val="24"/>
                <w:lang w:val="sq-AL"/>
              </w:rPr>
              <w:t xml:space="preserve"> ne Njësinë Vlore, </w:t>
            </w:r>
          </w:p>
        </w:tc>
        <w:tc>
          <w:tcPr>
            <w:tcW w:w="2250" w:type="dxa"/>
            <w:shd w:val="clear" w:color="auto" w:fill="auto"/>
            <w:vAlign w:val="center"/>
          </w:tcPr>
          <w:p w:rsidR="00985C65" w:rsidRPr="00EF7472" w:rsidRDefault="00985C65" w:rsidP="00BE3CDA">
            <w:pPr>
              <w:jc w:val="right"/>
              <w:rPr>
                <w:snapToGrid w:val="0"/>
                <w:sz w:val="24"/>
                <w:szCs w:val="24"/>
                <w:lang w:val="sq-AL"/>
              </w:rPr>
            </w:pPr>
            <w:r w:rsidRPr="00EF7472">
              <w:rPr>
                <w:snapToGrid w:val="0"/>
                <w:sz w:val="24"/>
                <w:szCs w:val="24"/>
                <w:lang w:val="sq-AL"/>
              </w:rPr>
              <w:t>100 leke/m2/muaj</w:t>
            </w:r>
          </w:p>
        </w:tc>
      </w:tr>
      <w:tr w:rsidR="00985C65" w:rsidRPr="00EF7472" w:rsidTr="00CB1D40">
        <w:trPr>
          <w:jc w:val="center"/>
        </w:trPr>
        <w:tc>
          <w:tcPr>
            <w:tcW w:w="535" w:type="dxa"/>
            <w:shd w:val="clear" w:color="auto" w:fill="auto"/>
          </w:tcPr>
          <w:p w:rsidR="00985C65" w:rsidRPr="00EF7472" w:rsidRDefault="00985C65" w:rsidP="00CD13CE">
            <w:pPr>
              <w:jc w:val="both"/>
              <w:rPr>
                <w:snapToGrid w:val="0"/>
                <w:sz w:val="24"/>
                <w:szCs w:val="24"/>
                <w:lang w:val="sq-AL"/>
              </w:rPr>
            </w:pPr>
            <w:r w:rsidRPr="00EF7472">
              <w:rPr>
                <w:snapToGrid w:val="0"/>
                <w:sz w:val="24"/>
                <w:szCs w:val="24"/>
                <w:lang w:val="sq-AL"/>
              </w:rPr>
              <w:t>7</w:t>
            </w:r>
          </w:p>
        </w:tc>
        <w:tc>
          <w:tcPr>
            <w:tcW w:w="7650" w:type="dxa"/>
            <w:shd w:val="clear" w:color="auto" w:fill="auto"/>
          </w:tcPr>
          <w:p w:rsidR="00985C65" w:rsidRPr="00EF7472" w:rsidRDefault="00985C65" w:rsidP="00CD13CE">
            <w:pPr>
              <w:jc w:val="both"/>
              <w:rPr>
                <w:snapToGrid w:val="0"/>
                <w:sz w:val="24"/>
                <w:szCs w:val="24"/>
                <w:lang w:val="sq-AL"/>
              </w:rPr>
            </w:pPr>
            <w:r w:rsidRPr="00EF7472">
              <w:rPr>
                <w:sz w:val="24"/>
                <w:szCs w:val="24"/>
                <w:lang w:val="sq-AL"/>
              </w:rPr>
              <w:t>Subjekte “ambulant”**</w:t>
            </w:r>
            <w:r w:rsidR="00D57450" w:rsidRPr="00EF7472">
              <w:rPr>
                <w:sz w:val="24"/>
                <w:szCs w:val="24"/>
                <w:lang w:val="sq-AL"/>
              </w:rPr>
              <w:t>*</w:t>
            </w:r>
            <w:r w:rsidRPr="00EF7472">
              <w:rPr>
                <w:sz w:val="24"/>
                <w:szCs w:val="24"/>
                <w:lang w:val="sq-AL"/>
              </w:rPr>
              <w:t xml:space="preserve"> ne Njësitë Administrative (Orikum, Novosele, Qendër, Shushice),</w:t>
            </w:r>
          </w:p>
        </w:tc>
        <w:tc>
          <w:tcPr>
            <w:tcW w:w="2250" w:type="dxa"/>
            <w:shd w:val="clear" w:color="auto" w:fill="auto"/>
            <w:vAlign w:val="center"/>
          </w:tcPr>
          <w:p w:rsidR="00985C65" w:rsidRPr="00EF7472" w:rsidRDefault="00985C65" w:rsidP="00BE3CDA">
            <w:pPr>
              <w:jc w:val="right"/>
              <w:rPr>
                <w:snapToGrid w:val="0"/>
                <w:sz w:val="24"/>
                <w:szCs w:val="24"/>
                <w:lang w:val="sq-AL"/>
              </w:rPr>
            </w:pPr>
            <w:r w:rsidRPr="00EF7472">
              <w:rPr>
                <w:snapToGrid w:val="0"/>
                <w:sz w:val="24"/>
                <w:szCs w:val="24"/>
                <w:lang w:val="sq-AL"/>
              </w:rPr>
              <w:t>50 leke/m2/muaj</w:t>
            </w:r>
          </w:p>
        </w:tc>
      </w:tr>
    </w:tbl>
    <w:p w:rsidR="00E97217" w:rsidRPr="00EF7472" w:rsidRDefault="00E97217" w:rsidP="00CD13CE">
      <w:pPr>
        <w:jc w:val="both"/>
        <w:rPr>
          <w:b/>
          <w:snapToGrid w:val="0"/>
          <w:sz w:val="24"/>
          <w:szCs w:val="24"/>
          <w:lang w:val="sq-AL"/>
        </w:rPr>
      </w:pPr>
    </w:p>
    <w:p w:rsidR="00E97217" w:rsidRPr="00EF7472" w:rsidRDefault="00871447" w:rsidP="00CD13CE">
      <w:pPr>
        <w:jc w:val="both"/>
        <w:rPr>
          <w:snapToGrid w:val="0"/>
          <w:sz w:val="24"/>
          <w:szCs w:val="24"/>
          <w:lang w:val="sq-AL"/>
        </w:rPr>
      </w:pPr>
      <w:r w:rsidRPr="00EF7472">
        <w:rPr>
          <w:b/>
          <w:snapToGrid w:val="0"/>
          <w:sz w:val="24"/>
          <w:szCs w:val="24"/>
          <w:lang w:val="sq-AL"/>
        </w:rPr>
        <w:t>*</w:t>
      </w:r>
      <w:r w:rsidR="00D57450" w:rsidRPr="00EF7472">
        <w:rPr>
          <w:b/>
          <w:snapToGrid w:val="0"/>
          <w:sz w:val="24"/>
          <w:szCs w:val="24"/>
          <w:lang w:val="sq-AL"/>
        </w:rPr>
        <w:t>*</w:t>
      </w:r>
      <w:r w:rsidRPr="00EF7472">
        <w:rPr>
          <w:b/>
          <w:snapToGrid w:val="0"/>
          <w:sz w:val="24"/>
          <w:szCs w:val="24"/>
          <w:lang w:val="sq-AL"/>
        </w:rPr>
        <w:t xml:space="preserve">   </w:t>
      </w:r>
      <w:r w:rsidRPr="00EF7472">
        <w:rPr>
          <w:snapToGrid w:val="0"/>
          <w:sz w:val="24"/>
          <w:szCs w:val="24"/>
          <w:lang w:val="sq-AL"/>
        </w:rPr>
        <w:t xml:space="preserve">Plazhet ndahen sipas </w:t>
      </w:r>
      <w:r w:rsidR="004C11B5" w:rsidRPr="00EF7472">
        <w:rPr>
          <w:snapToGrid w:val="0"/>
          <w:sz w:val="24"/>
          <w:szCs w:val="24"/>
          <w:lang w:val="sq-AL"/>
        </w:rPr>
        <w:t>shtojcës</w:t>
      </w:r>
      <w:r w:rsidRPr="00EF7472">
        <w:rPr>
          <w:snapToGrid w:val="0"/>
          <w:sz w:val="24"/>
          <w:szCs w:val="24"/>
          <w:lang w:val="sq-AL"/>
        </w:rPr>
        <w:t xml:space="preserve"> Nr. 1 “L</w:t>
      </w:r>
      <w:r w:rsidR="004C11B5" w:rsidRPr="00EF7472">
        <w:rPr>
          <w:snapToGrid w:val="0"/>
          <w:sz w:val="24"/>
          <w:szCs w:val="24"/>
          <w:lang w:val="sq-AL"/>
        </w:rPr>
        <w:t>ista e Plazheve”, te VKM Nr. 171, dt. 27.03.2019</w:t>
      </w:r>
    </w:p>
    <w:p w:rsidR="00D57450" w:rsidRPr="00EF7472" w:rsidRDefault="00871447" w:rsidP="00CD13CE">
      <w:pPr>
        <w:jc w:val="both"/>
        <w:rPr>
          <w:sz w:val="24"/>
          <w:szCs w:val="24"/>
          <w:lang w:val="sq-AL"/>
        </w:rPr>
      </w:pPr>
      <w:r w:rsidRPr="00EF7472">
        <w:rPr>
          <w:b/>
          <w:snapToGrid w:val="0"/>
          <w:sz w:val="24"/>
          <w:szCs w:val="24"/>
          <w:lang w:val="sq-AL"/>
        </w:rPr>
        <w:t>**</w:t>
      </w:r>
      <w:r w:rsidR="00D57450" w:rsidRPr="00EF7472">
        <w:rPr>
          <w:b/>
          <w:snapToGrid w:val="0"/>
          <w:sz w:val="24"/>
          <w:szCs w:val="24"/>
          <w:lang w:val="sq-AL"/>
        </w:rPr>
        <w:t>*</w:t>
      </w:r>
      <w:r w:rsidRPr="00EF7472">
        <w:rPr>
          <w:sz w:val="24"/>
          <w:szCs w:val="24"/>
          <w:lang w:val="sq-AL"/>
        </w:rPr>
        <w:t xml:space="preserve"> Subjekt ambulant do të konsiderohen vetëm ato biznese pa vend fiks, që kanë qarkullim jo më të madh se 2 milionë lekë në vit dhe do te taksohen sipas </w:t>
      </w:r>
      <w:r w:rsidR="004C11B5" w:rsidRPr="00EF7472">
        <w:rPr>
          <w:sz w:val="24"/>
          <w:szCs w:val="24"/>
          <w:lang w:val="sq-AL"/>
        </w:rPr>
        <w:t>kësaj</w:t>
      </w:r>
      <w:r w:rsidRPr="00EF7472">
        <w:rPr>
          <w:sz w:val="24"/>
          <w:szCs w:val="24"/>
          <w:lang w:val="sq-AL"/>
        </w:rPr>
        <w:t xml:space="preserve"> takse. N</w:t>
      </w:r>
      <w:r w:rsidR="00CC2E40" w:rsidRPr="00EF7472">
        <w:rPr>
          <w:sz w:val="24"/>
          <w:szCs w:val="24"/>
          <w:lang w:val="sq-AL"/>
        </w:rPr>
        <w:t>ë</w:t>
      </w:r>
      <w:r w:rsidRPr="00EF7472">
        <w:rPr>
          <w:sz w:val="24"/>
          <w:szCs w:val="24"/>
          <w:lang w:val="sq-AL"/>
        </w:rPr>
        <w:t xml:space="preserve"> k</w:t>
      </w:r>
      <w:r w:rsidR="00CC2E40" w:rsidRPr="00EF7472">
        <w:rPr>
          <w:sz w:val="24"/>
          <w:szCs w:val="24"/>
          <w:lang w:val="sq-AL"/>
        </w:rPr>
        <w:t>ë</w:t>
      </w:r>
      <w:r w:rsidRPr="00EF7472">
        <w:rPr>
          <w:sz w:val="24"/>
          <w:szCs w:val="24"/>
          <w:lang w:val="sq-AL"/>
        </w:rPr>
        <w:t>t</w:t>
      </w:r>
      <w:r w:rsidR="00CC2E40" w:rsidRPr="00EF7472">
        <w:rPr>
          <w:sz w:val="24"/>
          <w:szCs w:val="24"/>
          <w:lang w:val="sq-AL"/>
        </w:rPr>
        <w:t>ë</w:t>
      </w:r>
      <w:r w:rsidRPr="00EF7472">
        <w:rPr>
          <w:sz w:val="24"/>
          <w:szCs w:val="24"/>
          <w:lang w:val="sq-AL"/>
        </w:rPr>
        <w:t xml:space="preserve"> kategorizim </w:t>
      </w:r>
      <w:r w:rsidR="00985C65" w:rsidRPr="00EF7472">
        <w:rPr>
          <w:sz w:val="24"/>
          <w:szCs w:val="24"/>
          <w:lang w:val="sq-AL"/>
        </w:rPr>
        <w:t>përfshihen</w:t>
      </w:r>
      <w:r w:rsidRPr="00EF7472">
        <w:rPr>
          <w:sz w:val="24"/>
          <w:szCs w:val="24"/>
          <w:lang w:val="sq-AL"/>
        </w:rPr>
        <w:t xml:space="preserve"> edhe tregjet publike t</w:t>
      </w:r>
      <w:r w:rsidR="00CC2E40" w:rsidRPr="00EF7472">
        <w:rPr>
          <w:sz w:val="24"/>
          <w:szCs w:val="24"/>
          <w:lang w:val="sq-AL"/>
        </w:rPr>
        <w:t>ë</w:t>
      </w:r>
      <w:r w:rsidRPr="00EF7472">
        <w:rPr>
          <w:sz w:val="24"/>
          <w:szCs w:val="24"/>
          <w:lang w:val="sq-AL"/>
        </w:rPr>
        <w:t xml:space="preserve"> miratuar nga K</w:t>
      </w:r>
      <w:r w:rsidR="00CC2E40" w:rsidRPr="00EF7472">
        <w:rPr>
          <w:sz w:val="24"/>
          <w:szCs w:val="24"/>
          <w:lang w:val="sq-AL"/>
        </w:rPr>
        <w:t>ë</w:t>
      </w:r>
      <w:r w:rsidRPr="00EF7472">
        <w:rPr>
          <w:sz w:val="24"/>
          <w:szCs w:val="24"/>
          <w:lang w:val="sq-AL"/>
        </w:rPr>
        <w:t xml:space="preserve">shilli i </w:t>
      </w:r>
      <w:r w:rsidR="00985C65" w:rsidRPr="00EF7472">
        <w:rPr>
          <w:sz w:val="24"/>
          <w:szCs w:val="24"/>
          <w:lang w:val="sq-AL"/>
        </w:rPr>
        <w:t>Bashkisë</w:t>
      </w:r>
      <w:r w:rsidRPr="00EF7472">
        <w:rPr>
          <w:sz w:val="24"/>
          <w:szCs w:val="24"/>
          <w:lang w:val="sq-AL"/>
        </w:rPr>
        <w:t>.</w:t>
      </w:r>
    </w:p>
    <w:p w:rsidR="00871447" w:rsidRPr="00EF7472" w:rsidRDefault="00871447" w:rsidP="00CD13CE">
      <w:pPr>
        <w:jc w:val="both"/>
        <w:rPr>
          <w:b/>
          <w:snapToGrid w:val="0"/>
          <w:sz w:val="24"/>
          <w:szCs w:val="24"/>
          <w:lang w:val="sq-AL"/>
        </w:rPr>
      </w:pPr>
    </w:p>
    <w:p w:rsidR="009555D8" w:rsidRPr="00EF7472" w:rsidRDefault="00791F90" w:rsidP="00EA696E">
      <w:pPr>
        <w:pStyle w:val="ListParagraph"/>
        <w:numPr>
          <w:ilvl w:val="0"/>
          <w:numId w:val="10"/>
        </w:numPr>
        <w:jc w:val="both"/>
        <w:rPr>
          <w:snapToGrid w:val="0"/>
          <w:sz w:val="24"/>
          <w:szCs w:val="24"/>
          <w:lang w:val="sq-AL"/>
        </w:rPr>
      </w:pPr>
      <w:r w:rsidRPr="00EF7472">
        <w:rPr>
          <w:snapToGrid w:val="0"/>
          <w:sz w:val="24"/>
          <w:szCs w:val="24"/>
          <w:lang w:val="sq-AL"/>
        </w:rPr>
        <w:t xml:space="preserve">Autorizohet Kryetari i </w:t>
      </w:r>
      <w:r w:rsidR="00022C8A" w:rsidRPr="00EF7472">
        <w:rPr>
          <w:snapToGrid w:val="0"/>
          <w:sz w:val="24"/>
          <w:szCs w:val="24"/>
          <w:lang w:val="sq-AL"/>
        </w:rPr>
        <w:t>Bashkisë</w:t>
      </w:r>
      <w:r w:rsidRPr="00EF7472">
        <w:rPr>
          <w:snapToGrid w:val="0"/>
          <w:sz w:val="24"/>
          <w:szCs w:val="24"/>
          <w:lang w:val="sq-AL"/>
        </w:rPr>
        <w:t xml:space="preserve"> </w:t>
      </w:r>
      <w:r w:rsidR="00022C8A" w:rsidRPr="00EF7472">
        <w:rPr>
          <w:snapToGrid w:val="0"/>
          <w:sz w:val="24"/>
          <w:szCs w:val="24"/>
          <w:lang w:val="sq-AL"/>
        </w:rPr>
        <w:t>për</w:t>
      </w:r>
      <w:r w:rsidRPr="00EF7472">
        <w:rPr>
          <w:snapToGrid w:val="0"/>
          <w:sz w:val="24"/>
          <w:szCs w:val="24"/>
          <w:lang w:val="sq-AL"/>
        </w:rPr>
        <w:t xml:space="preserve"> ngritjen e </w:t>
      </w:r>
      <w:r w:rsidR="00022C8A" w:rsidRPr="00EF7472">
        <w:rPr>
          <w:snapToGrid w:val="0"/>
          <w:sz w:val="24"/>
          <w:szCs w:val="24"/>
          <w:lang w:val="sq-AL"/>
        </w:rPr>
        <w:t>një</w:t>
      </w:r>
      <w:r w:rsidRPr="00EF7472">
        <w:rPr>
          <w:snapToGrid w:val="0"/>
          <w:sz w:val="24"/>
          <w:szCs w:val="24"/>
          <w:lang w:val="sq-AL"/>
        </w:rPr>
        <w:t xml:space="preserve"> Komisioni p</w:t>
      </w:r>
      <w:r w:rsidR="00CC2E40" w:rsidRPr="00EF7472">
        <w:rPr>
          <w:snapToGrid w:val="0"/>
          <w:sz w:val="24"/>
          <w:szCs w:val="24"/>
          <w:lang w:val="sq-AL"/>
        </w:rPr>
        <w:t>ë</w:t>
      </w:r>
      <w:r w:rsidRPr="00EF7472">
        <w:rPr>
          <w:snapToGrid w:val="0"/>
          <w:sz w:val="24"/>
          <w:szCs w:val="24"/>
          <w:lang w:val="sq-AL"/>
        </w:rPr>
        <w:t>r p</w:t>
      </w:r>
      <w:r w:rsidR="00CC2E40" w:rsidRPr="00EF7472">
        <w:rPr>
          <w:snapToGrid w:val="0"/>
          <w:sz w:val="24"/>
          <w:szCs w:val="24"/>
          <w:lang w:val="sq-AL"/>
        </w:rPr>
        <w:t>ë</w:t>
      </w:r>
      <w:r w:rsidRPr="00EF7472">
        <w:rPr>
          <w:snapToGrid w:val="0"/>
          <w:sz w:val="24"/>
          <w:szCs w:val="24"/>
          <w:lang w:val="sq-AL"/>
        </w:rPr>
        <w:t xml:space="preserve">rcaktimin e </w:t>
      </w:r>
      <w:r w:rsidR="00022C8A" w:rsidRPr="00EF7472">
        <w:rPr>
          <w:snapToGrid w:val="0"/>
          <w:sz w:val="24"/>
          <w:szCs w:val="24"/>
          <w:lang w:val="sq-AL"/>
        </w:rPr>
        <w:t>sipërfaqeve</w:t>
      </w:r>
      <w:r w:rsidRPr="00EF7472">
        <w:rPr>
          <w:snapToGrid w:val="0"/>
          <w:sz w:val="24"/>
          <w:szCs w:val="24"/>
          <w:lang w:val="sq-AL"/>
        </w:rPr>
        <w:t xml:space="preserve"> te </w:t>
      </w:r>
      <w:r w:rsidR="00022C8A" w:rsidRPr="00EF7472">
        <w:rPr>
          <w:snapToGrid w:val="0"/>
          <w:sz w:val="24"/>
          <w:szCs w:val="24"/>
          <w:lang w:val="sq-AL"/>
        </w:rPr>
        <w:t>zënies</w:t>
      </w:r>
      <w:r w:rsidRPr="00EF7472">
        <w:rPr>
          <w:snapToGrid w:val="0"/>
          <w:sz w:val="24"/>
          <w:szCs w:val="24"/>
          <w:lang w:val="sq-AL"/>
        </w:rPr>
        <w:t xml:space="preserve"> se </w:t>
      </w:r>
      <w:r w:rsidR="00022C8A" w:rsidRPr="00EF7472">
        <w:rPr>
          <w:snapToGrid w:val="0"/>
          <w:sz w:val="24"/>
          <w:szCs w:val="24"/>
          <w:lang w:val="sq-AL"/>
        </w:rPr>
        <w:t>këtyre</w:t>
      </w:r>
      <w:r w:rsidRPr="00EF7472">
        <w:rPr>
          <w:snapToGrid w:val="0"/>
          <w:sz w:val="24"/>
          <w:szCs w:val="24"/>
          <w:lang w:val="sq-AL"/>
        </w:rPr>
        <w:t xml:space="preserve"> </w:t>
      </w:r>
      <w:r w:rsidR="00022C8A" w:rsidRPr="00EF7472">
        <w:rPr>
          <w:snapToGrid w:val="0"/>
          <w:sz w:val="24"/>
          <w:szCs w:val="24"/>
          <w:lang w:val="sq-AL"/>
        </w:rPr>
        <w:t>hapësirave</w:t>
      </w:r>
      <w:r w:rsidRPr="00EF7472">
        <w:rPr>
          <w:snapToGrid w:val="0"/>
          <w:sz w:val="24"/>
          <w:szCs w:val="24"/>
          <w:lang w:val="sq-AL"/>
        </w:rPr>
        <w:t>.</w:t>
      </w:r>
    </w:p>
    <w:p w:rsidR="00791F90" w:rsidRPr="00EF7472" w:rsidRDefault="00791F90" w:rsidP="00EA696E">
      <w:pPr>
        <w:pStyle w:val="ListParagraph"/>
        <w:numPr>
          <w:ilvl w:val="1"/>
          <w:numId w:val="10"/>
        </w:numPr>
        <w:jc w:val="both"/>
        <w:rPr>
          <w:snapToGrid w:val="0"/>
          <w:sz w:val="24"/>
          <w:szCs w:val="24"/>
          <w:lang w:val="sq-AL"/>
        </w:rPr>
      </w:pPr>
      <w:r w:rsidRPr="00EF7472">
        <w:rPr>
          <w:snapToGrid w:val="0"/>
          <w:sz w:val="24"/>
          <w:szCs w:val="24"/>
          <w:lang w:val="sq-AL"/>
        </w:rPr>
        <w:t>K</w:t>
      </w:r>
      <w:r w:rsidR="00DC64C6" w:rsidRPr="00EF7472">
        <w:rPr>
          <w:snapToGrid w:val="0"/>
          <w:sz w:val="24"/>
          <w:szCs w:val="24"/>
          <w:lang w:val="sq-AL"/>
        </w:rPr>
        <w:t>y</w:t>
      </w:r>
      <w:r w:rsidRPr="00EF7472">
        <w:rPr>
          <w:snapToGrid w:val="0"/>
          <w:sz w:val="24"/>
          <w:szCs w:val="24"/>
          <w:lang w:val="sq-AL"/>
        </w:rPr>
        <w:t xml:space="preserve"> Komision te </w:t>
      </w:r>
      <w:r w:rsidR="00022C8A" w:rsidRPr="00EF7472">
        <w:rPr>
          <w:snapToGrid w:val="0"/>
          <w:sz w:val="24"/>
          <w:szCs w:val="24"/>
          <w:lang w:val="sq-AL"/>
        </w:rPr>
        <w:t>përcaktoje</w:t>
      </w:r>
      <w:r w:rsidRPr="00EF7472">
        <w:rPr>
          <w:snapToGrid w:val="0"/>
          <w:sz w:val="24"/>
          <w:szCs w:val="24"/>
          <w:lang w:val="sq-AL"/>
        </w:rPr>
        <w:t xml:space="preserve"> </w:t>
      </w:r>
      <w:r w:rsidR="00022C8A" w:rsidRPr="00EF7472">
        <w:rPr>
          <w:snapToGrid w:val="0"/>
          <w:sz w:val="24"/>
          <w:szCs w:val="24"/>
          <w:lang w:val="sq-AL"/>
        </w:rPr>
        <w:t>madhësinë</w:t>
      </w:r>
      <w:r w:rsidRPr="00EF7472">
        <w:rPr>
          <w:snapToGrid w:val="0"/>
          <w:sz w:val="24"/>
          <w:szCs w:val="24"/>
          <w:lang w:val="sq-AL"/>
        </w:rPr>
        <w:t xml:space="preserve"> dhe kohen e </w:t>
      </w:r>
      <w:r w:rsidR="00022C8A" w:rsidRPr="00EF7472">
        <w:rPr>
          <w:snapToGrid w:val="0"/>
          <w:sz w:val="24"/>
          <w:szCs w:val="24"/>
          <w:lang w:val="sq-AL"/>
        </w:rPr>
        <w:t>përdorimit</w:t>
      </w:r>
      <w:r w:rsidRPr="00EF7472">
        <w:rPr>
          <w:snapToGrid w:val="0"/>
          <w:sz w:val="24"/>
          <w:szCs w:val="24"/>
          <w:lang w:val="sq-AL"/>
        </w:rPr>
        <w:t xml:space="preserve"> te </w:t>
      </w:r>
      <w:r w:rsidR="00022C8A" w:rsidRPr="00EF7472">
        <w:rPr>
          <w:snapToGrid w:val="0"/>
          <w:sz w:val="24"/>
          <w:szCs w:val="24"/>
          <w:lang w:val="sq-AL"/>
        </w:rPr>
        <w:t>kësaj</w:t>
      </w:r>
      <w:r w:rsidRPr="00EF7472">
        <w:rPr>
          <w:snapToGrid w:val="0"/>
          <w:sz w:val="24"/>
          <w:szCs w:val="24"/>
          <w:lang w:val="sq-AL"/>
        </w:rPr>
        <w:t xml:space="preserve"> </w:t>
      </w:r>
      <w:r w:rsidR="00022C8A" w:rsidRPr="00EF7472">
        <w:rPr>
          <w:snapToGrid w:val="0"/>
          <w:sz w:val="24"/>
          <w:szCs w:val="24"/>
          <w:lang w:val="sq-AL"/>
        </w:rPr>
        <w:t>sipërfaqe</w:t>
      </w:r>
      <w:r w:rsidRPr="00EF7472">
        <w:rPr>
          <w:snapToGrid w:val="0"/>
          <w:sz w:val="24"/>
          <w:szCs w:val="24"/>
          <w:lang w:val="sq-AL"/>
        </w:rPr>
        <w:t>.</w:t>
      </w:r>
    </w:p>
    <w:p w:rsidR="00DC64C6" w:rsidRPr="00EF7472" w:rsidRDefault="00DC64C6" w:rsidP="00EA696E">
      <w:pPr>
        <w:pStyle w:val="ListParagraph"/>
        <w:numPr>
          <w:ilvl w:val="1"/>
          <w:numId w:val="10"/>
        </w:numPr>
        <w:jc w:val="both"/>
        <w:rPr>
          <w:snapToGrid w:val="0"/>
          <w:sz w:val="24"/>
          <w:szCs w:val="24"/>
          <w:lang w:val="sq-AL"/>
        </w:rPr>
      </w:pPr>
      <w:r w:rsidRPr="00EF7472">
        <w:rPr>
          <w:snapToGrid w:val="0"/>
          <w:sz w:val="24"/>
          <w:szCs w:val="24"/>
          <w:lang w:val="sq-AL"/>
        </w:rPr>
        <w:t xml:space="preserve">Pagesa do te kryhet </w:t>
      </w:r>
      <w:r w:rsidR="004C11B5" w:rsidRPr="00EF7472">
        <w:rPr>
          <w:snapToGrid w:val="0"/>
          <w:sz w:val="24"/>
          <w:szCs w:val="24"/>
          <w:lang w:val="sq-AL"/>
        </w:rPr>
        <w:t>përpara</w:t>
      </w:r>
      <w:r w:rsidRPr="00EF7472">
        <w:rPr>
          <w:snapToGrid w:val="0"/>
          <w:sz w:val="24"/>
          <w:szCs w:val="24"/>
          <w:lang w:val="sq-AL"/>
        </w:rPr>
        <w:t xml:space="preserve"> lidhjes se </w:t>
      </w:r>
      <w:r w:rsidR="00BE3CDA" w:rsidRPr="00EF7472">
        <w:rPr>
          <w:snapToGrid w:val="0"/>
          <w:sz w:val="24"/>
          <w:szCs w:val="24"/>
          <w:lang w:val="sq-AL"/>
        </w:rPr>
        <w:t>kontratës</w:t>
      </w:r>
      <w:r w:rsidRPr="00EF7472">
        <w:rPr>
          <w:snapToGrid w:val="0"/>
          <w:sz w:val="24"/>
          <w:szCs w:val="24"/>
          <w:lang w:val="sq-AL"/>
        </w:rPr>
        <w:t xml:space="preserve"> apo akt </w:t>
      </w:r>
      <w:r w:rsidR="00022C8A" w:rsidRPr="00EF7472">
        <w:rPr>
          <w:snapToGrid w:val="0"/>
          <w:sz w:val="24"/>
          <w:szCs w:val="24"/>
          <w:lang w:val="sq-AL"/>
        </w:rPr>
        <w:t>marrëveshjes</w:t>
      </w:r>
      <w:r w:rsidRPr="00EF7472">
        <w:rPr>
          <w:snapToGrid w:val="0"/>
          <w:sz w:val="24"/>
          <w:szCs w:val="24"/>
          <w:lang w:val="sq-AL"/>
        </w:rPr>
        <w:t>.</w:t>
      </w:r>
      <w:r w:rsidR="00C50A3D" w:rsidRPr="00EF7472">
        <w:rPr>
          <w:snapToGrid w:val="0"/>
          <w:sz w:val="24"/>
          <w:szCs w:val="24"/>
          <w:lang w:val="sq-AL"/>
        </w:rPr>
        <w:t xml:space="preserve"> </w:t>
      </w:r>
    </w:p>
    <w:p w:rsidR="00791F90" w:rsidRPr="00EF7472" w:rsidRDefault="004D5EF0" w:rsidP="00EA696E">
      <w:pPr>
        <w:pStyle w:val="ListParagraph"/>
        <w:numPr>
          <w:ilvl w:val="1"/>
          <w:numId w:val="10"/>
        </w:numPr>
        <w:jc w:val="both"/>
        <w:rPr>
          <w:snapToGrid w:val="0"/>
          <w:sz w:val="24"/>
          <w:szCs w:val="24"/>
          <w:lang w:val="sq-AL"/>
        </w:rPr>
      </w:pPr>
      <w:r w:rsidRPr="00EF7472">
        <w:rPr>
          <w:snapToGrid w:val="0"/>
          <w:sz w:val="24"/>
          <w:szCs w:val="24"/>
          <w:lang w:val="sq-AL"/>
        </w:rPr>
        <w:t xml:space="preserve">Plazhet publike  do te jepen sipas </w:t>
      </w:r>
      <w:r w:rsidR="00BE3CDA" w:rsidRPr="00EF7472">
        <w:rPr>
          <w:snapToGrid w:val="0"/>
          <w:sz w:val="24"/>
          <w:szCs w:val="24"/>
          <w:lang w:val="sq-AL"/>
        </w:rPr>
        <w:t>kërkesave</w:t>
      </w:r>
      <w:r w:rsidRPr="00EF7472">
        <w:rPr>
          <w:snapToGrid w:val="0"/>
          <w:sz w:val="24"/>
          <w:szCs w:val="24"/>
          <w:lang w:val="sq-AL"/>
        </w:rPr>
        <w:t xml:space="preserve"> dhe akt </w:t>
      </w:r>
      <w:r w:rsidR="00022C8A" w:rsidRPr="00EF7472">
        <w:rPr>
          <w:snapToGrid w:val="0"/>
          <w:sz w:val="24"/>
          <w:szCs w:val="24"/>
          <w:lang w:val="sq-AL"/>
        </w:rPr>
        <w:t>marrëveshjeve</w:t>
      </w:r>
      <w:r w:rsidRPr="00EF7472">
        <w:rPr>
          <w:snapToGrid w:val="0"/>
          <w:sz w:val="24"/>
          <w:szCs w:val="24"/>
          <w:lang w:val="sq-AL"/>
        </w:rPr>
        <w:t xml:space="preserve"> te lidhura nga Drejtoria e Pronave</w:t>
      </w:r>
      <w:r w:rsidRPr="00EF7472">
        <w:rPr>
          <w:bCs/>
          <w:snapToGrid w:val="0"/>
          <w:sz w:val="24"/>
          <w:szCs w:val="24"/>
          <w:lang w:val="sq-AL"/>
        </w:rPr>
        <w:t xml:space="preserve"> Publike &amp; Menaxhimit të Aseteve ne </w:t>
      </w:r>
      <w:r w:rsidR="00022C8A" w:rsidRPr="00EF7472">
        <w:rPr>
          <w:bCs/>
          <w:snapToGrid w:val="0"/>
          <w:sz w:val="24"/>
          <w:szCs w:val="24"/>
          <w:lang w:val="sq-AL"/>
        </w:rPr>
        <w:t>bashkëpunim</w:t>
      </w:r>
      <w:r w:rsidRPr="00EF7472">
        <w:rPr>
          <w:bCs/>
          <w:snapToGrid w:val="0"/>
          <w:sz w:val="24"/>
          <w:szCs w:val="24"/>
          <w:lang w:val="sq-AL"/>
        </w:rPr>
        <w:t xml:space="preserve"> me </w:t>
      </w:r>
      <w:r w:rsidR="00022C8A" w:rsidRPr="00EF7472">
        <w:rPr>
          <w:bCs/>
          <w:snapToGrid w:val="0"/>
          <w:sz w:val="24"/>
          <w:szCs w:val="24"/>
          <w:lang w:val="sq-AL"/>
        </w:rPr>
        <w:t>Njësite</w:t>
      </w:r>
      <w:r w:rsidRPr="00EF7472">
        <w:rPr>
          <w:bCs/>
          <w:snapToGrid w:val="0"/>
          <w:sz w:val="24"/>
          <w:szCs w:val="24"/>
          <w:lang w:val="sq-AL"/>
        </w:rPr>
        <w:t xml:space="preserve"> Administrative. </w:t>
      </w:r>
    </w:p>
    <w:p w:rsidR="009555D8" w:rsidRPr="00EF7472" w:rsidRDefault="009555D8" w:rsidP="00EA696E">
      <w:pPr>
        <w:pStyle w:val="ListParagraph"/>
        <w:numPr>
          <w:ilvl w:val="0"/>
          <w:numId w:val="10"/>
        </w:numPr>
        <w:jc w:val="both"/>
        <w:rPr>
          <w:snapToGrid w:val="0"/>
          <w:sz w:val="24"/>
          <w:szCs w:val="24"/>
          <w:lang w:val="sq-AL"/>
        </w:rPr>
      </w:pPr>
      <w:r w:rsidRPr="00EF7472">
        <w:rPr>
          <w:snapToGrid w:val="0"/>
          <w:sz w:val="24"/>
          <w:szCs w:val="24"/>
          <w:lang w:val="sq-AL"/>
        </w:rPr>
        <w:t xml:space="preserve">Ngarkohet </w:t>
      </w:r>
      <w:r w:rsidR="004C11B5" w:rsidRPr="00EF7472">
        <w:rPr>
          <w:snapToGrid w:val="0"/>
          <w:sz w:val="24"/>
          <w:szCs w:val="24"/>
          <w:lang w:val="sq-AL"/>
        </w:rPr>
        <w:t>për</w:t>
      </w:r>
      <w:r w:rsidRPr="00EF7472">
        <w:rPr>
          <w:snapToGrid w:val="0"/>
          <w:sz w:val="24"/>
          <w:szCs w:val="24"/>
          <w:lang w:val="sq-AL"/>
        </w:rPr>
        <w:t xml:space="preserve"> mbledhjen e </w:t>
      </w:r>
      <w:r w:rsidR="004C11B5" w:rsidRPr="00EF7472">
        <w:rPr>
          <w:snapToGrid w:val="0"/>
          <w:sz w:val="24"/>
          <w:szCs w:val="24"/>
          <w:lang w:val="sq-AL"/>
        </w:rPr>
        <w:t>kësaj</w:t>
      </w:r>
      <w:r w:rsidRPr="00EF7472">
        <w:rPr>
          <w:snapToGrid w:val="0"/>
          <w:sz w:val="24"/>
          <w:szCs w:val="24"/>
          <w:lang w:val="sq-AL"/>
        </w:rPr>
        <w:t xml:space="preserve"> </w:t>
      </w:r>
      <w:r w:rsidR="00521A94" w:rsidRPr="00EF7472">
        <w:rPr>
          <w:snapToGrid w:val="0"/>
          <w:sz w:val="24"/>
          <w:szCs w:val="24"/>
          <w:lang w:val="sq-AL"/>
        </w:rPr>
        <w:t>tarife</w:t>
      </w:r>
      <w:r w:rsidRPr="00EF7472">
        <w:rPr>
          <w:snapToGrid w:val="0"/>
          <w:sz w:val="24"/>
          <w:szCs w:val="24"/>
          <w:lang w:val="sq-AL"/>
        </w:rPr>
        <w:t xml:space="preserve"> </w:t>
      </w:r>
      <w:r w:rsidR="00022C8A" w:rsidRPr="00EF7472">
        <w:rPr>
          <w:snapToGrid w:val="0"/>
          <w:sz w:val="24"/>
          <w:szCs w:val="24"/>
          <w:lang w:val="sq-AL"/>
        </w:rPr>
        <w:t xml:space="preserve">Drejtoria e </w:t>
      </w:r>
      <w:r w:rsidR="00853370" w:rsidRPr="00EF7472">
        <w:rPr>
          <w:sz w:val="24"/>
          <w:szCs w:val="24"/>
          <w:lang w:val="sq-AL"/>
        </w:rPr>
        <w:t>Taksave dhe Tarifave Vendore</w:t>
      </w:r>
      <w:r w:rsidR="00853370" w:rsidRPr="00EF7472">
        <w:rPr>
          <w:snapToGrid w:val="0"/>
          <w:sz w:val="24"/>
          <w:szCs w:val="24"/>
          <w:lang w:val="sq-AL"/>
        </w:rPr>
        <w:t xml:space="preserve"> </w:t>
      </w:r>
      <w:r w:rsidR="00DC64C6" w:rsidRPr="00EF7472">
        <w:rPr>
          <w:snapToGrid w:val="0"/>
          <w:sz w:val="24"/>
          <w:szCs w:val="24"/>
          <w:lang w:val="sq-AL"/>
        </w:rPr>
        <w:t xml:space="preserve">ne </w:t>
      </w:r>
      <w:r w:rsidR="00022C8A" w:rsidRPr="00EF7472">
        <w:rPr>
          <w:snapToGrid w:val="0"/>
          <w:sz w:val="24"/>
          <w:szCs w:val="24"/>
          <w:lang w:val="sq-AL"/>
        </w:rPr>
        <w:t>bashkëpunim</w:t>
      </w:r>
      <w:r w:rsidR="00DC64C6" w:rsidRPr="00EF7472">
        <w:rPr>
          <w:snapToGrid w:val="0"/>
          <w:sz w:val="24"/>
          <w:szCs w:val="24"/>
          <w:lang w:val="sq-AL"/>
        </w:rPr>
        <w:t xml:space="preserve"> me </w:t>
      </w:r>
      <w:r w:rsidR="00022C8A" w:rsidRPr="00EF7472">
        <w:rPr>
          <w:snapToGrid w:val="0"/>
          <w:sz w:val="24"/>
          <w:szCs w:val="24"/>
          <w:lang w:val="sq-AL"/>
        </w:rPr>
        <w:t>Drejtorinë</w:t>
      </w:r>
      <w:r w:rsidR="00DC64C6" w:rsidRPr="00EF7472">
        <w:rPr>
          <w:snapToGrid w:val="0"/>
          <w:sz w:val="24"/>
          <w:szCs w:val="24"/>
          <w:lang w:val="sq-AL"/>
        </w:rPr>
        <w:t xml:space="preserve"> e Administrimit te Pronave Publike dhe Aseteve</w:t>
      </w:r>
      <w:r w:rsidRPr="00EF7472">
        <w:rPr>
          <w:snapToGrid w:val="0"/>
          <w:sz w:val="24"/>
          <w:szCs w:val="24"/>
          <w:lang w:val="sq-AL"/>
        </w:rPr>
        <w:t>.</w:t>
      </w:r>
    </w:p>
    <w:p w:rsidR="00DC64C6" w:rsidRPr="00EF7472" w:rsidRDefault="00DC64C6" w:rsidP="00CD13CE">
      <w:pPr>
        <w:jc w:val="both"/>
        <w:rPr>
          <w:snapToGrid w:val="0"/>
          <w:sz w:val="24"/>
          <w:szCs w:val="24"/>
          <w:lang w:val="sq-AL"/>
        </w:rPr>
      </w:pPr>
    </w:p>
    <w:p w:rsidR="004D5EF0" w:rsidRPr="00EF7472" w:rsidRDefault="004D5EF0" w:rsidP="00CD13CE">
      <w:pPr>
        <w:jc w:val="both"/>
        <w:rPr>
          <w:snapToGrid w:val="0"/>
          <w:sz w:val="24"/>
          <w:szCs w:val="24"/>
          <w:lang w:val="sq-AL"/>
        </w:rPr>
      </w:pPr>
    </w:p>
    <w:p w:rsidR="00521A94" w:rsidRPr="00EF7472" w:rsidRDefault="00521A94" w:rsidP="00CD13CE">
      <w:pPr>
        <w:jc w:val="both"/>
        <w:rPr>
          <w:b/>
          <w:snapToGrid w:val="0"/>
          <w:sz w:val="24"/>
          <w:szCs w:val="24"/>
          <w:lang w:val="sq-AL"/>
        </w:rPr>
      </w:pPr>
      <w:r w:rsidRPr="00EF7472">
        <w:rPr>
          <w:b/>
          <w:snapToGrid w:val="0"/>
          <w:sz w:val="24"/>
          <w:szCs w:val="24"/>
          <w:lang w:val="sq-AL"/>
        </w:rPr>
        <w:t xml:space="preserve">Tarifa </w:t>
      </w:r>
      <w:r w:rsidR="004D5EF0" w:rsidRPr="00EF7472">
        <w:rPr>
          <w:b/>
          <w:snapToGrid w:val="0"/>
          <w:sz w:val="24"/>
          <w:szCs w:val="24"/>
          <w:lang w:val="sq-AL"/>
        </w:rPr>
        <w:t>Për</w:t>
      </w:r>
      <w:r w:rsidR="009555D8" w:rsidRPr="00EF7472">
        <w:rPr>
          <w:b/>
          <w:snapToGrid w:val="0"/>
          <w:sz w:val="24"/>
          <w:szCs w:val="24"/>
          <w:lang w:val="sq-AL"/>
        </w:rPr>
        <w:t xml:space="preserve"> Tregjet e </w:t>
      </w:r>
      <w:r w:rsidR="00BE3CDA" w:rsidRPr="00EF7472">
        <w:rPr>
          <w:b/>
          <w:snapToGrid w:val="0"/>
          <w:sz w:val="24"/>
          <w:szCs w:val="24"/>
          <w:lang w:val="sq-AL"/>
        </w:rPr>
        <w:t>Bashkis</w:t>
      </w:r>
      <w:r w:rsidR="0022076E" w:rsidRPr="00EF7472">
        <w:rPr>
          <w:b/>
          <w:snapToGrid w:val="0"/>
          <w:sz w:val="24"/>
          <w:szCs w:val="24"/>
          <w:lang w:val="sq-AL"/>
        </w:rPr>
        <w:t>ë</w:t>
      </w:r>
      <w:r w:rsidR="009555D8" w:rsidRPr="00EF7472">
        <w:rPr>
          <w:b/>
          <w:snapToGrid w:val="0"/>
          <w:sz w:val="24"/>
          <w:szCs w:val="24"/>
          <w:lang w:val="sq-AL"/>
        </w:rPr>
        <w:t xml:space="preserve"> Vlor</w:t>
      </w:r>
      <w:r w:rsidR="0022076E" w:rsidRPr="00EF7472">
        <w:rPr>
          <w:b/>
          <w:snapToGrid w:val="0"/>
          <w:sz w:val="24"/>
          <w:szCs w:val="24"/>
          <w:lang w:val="sq-AL"/>
        </w:rPr>
        <w:t>ë</w:t>
      </w:r>
      <w:r w:rsidRPr="00EF7472">
        <w:rPr>
          <w:b/>
          <w:snapToGrid w:val="0"/>
          <w:sz w:val="24"/>
          <w:szCs w:val="24"/>
          <w:lang w:val="sq-AL"/>
        </w:rPr>
        <w:t>.</w:t>
      </w:r>
    </w:p>
    <w:p w:rsidR="009555D8" w:rsidRPr="00EF7472" w:rsidRDefault="00521A94" w:rsidP="00CD13CE">
      <w:pPr>
        <w:jc w:val="both"/>
        <w:rPr>
          <w:snapToGrid w:val="0"/>
          <w:sz w:val="24"/>
          <w:szCs w:val="24"/>
          <w:lang w:val="sq-AL"/>
        </w:rPr>
      </w:pPr>
      <w:r w:rsidRPr="00EF7472">
        <w:rPr>
          <w:snapToGrid w:val="0"/>
          <w:sz w:val="24"/>
          <w:szCs w:val="24"/>
          <w:lang w:val="sq-AL"/>
        </w:rPr>
        <w:t>K</w:t>
      </w:r>
      <w:r w:rsidR="009555D8" w:rsidRPr="00EF7472">
        <w:rPr>
          <w:snapToGrid w:val="0"/>
          <w:sz w:val="24"/>
          <w:szCs w:val="24"/>
          <w:lang w:val="sq-AL"/>
        </w:rPr>
        <w:t>jo ta</w:t>
      </w:r>
      <w:r w:rsidRPr="00EF7472">
        <w:rPr>
          <w:snapToGrid w:val="0"/>
          <w:sz w:val="24"/>
          <w:szCs w:val="24"/>
          <w:lang w:val="sq-AL"/>
        </w:rPr>
        <w:t>rif</w:t>
      </w:r>
      <w:r w:rsidR="0022076E" w:rsidRPr="00EF7472">
        <w:rPr>
          <w:snapToGrid w:val="0"/>
          <w:sz w:val="24"/>
          <w:szCs w:val="24"/>
          <w:lang w:val="sq-AL"/>
        </w:rPr>
        <w:t>ë</w:t>
      </w:r>
      <w:r w:rsidR="009555D8" w:rsidRPr="00EF7472">
        <w:rPr>
          <w:snapToGrid w:val="0"/>
          <w:sz w:val="24"/>
          <w:szCs w:val="24"/>
          <w:lang w:val="sq-AL"/>
        </w:rPr>
        <w:t xml:space="preserve"> do t</w:t>
      </w:r>
      <w:r w:rsidR="0022076E" w:rsidRPr="00EF7472">
        <w:rPr>
          <w:snapToGrid w:val="0"/>
          <w:sz w:val="24"/>
          <w:szCs w:val="24"/>
          <w:lang w:val="sq-AL"/>
        </w:rPr>
        <w:t>ë</w:t>
      </w:r>
      <w:r w:rsidR="009555D8" w:rsidRPr="00EF7472">
        <w:rPr>
          <w:snapToGrid w:val="0"/>
          <w:sz w:val="24"/>
          <w:szCs w:val="24"/>
          <w:lang w:val="sq-AL"/>
        </w:rPr>
        <w:t xml:space="preserve"> paguhet sipas </w:t>
      </w:r>
      <w:r w:rsidR="00985C65" w:rsidRPr="00EF7472">
        <w:rPr>
          <w:snapToGrid w:val="0"/>
          <w:sz w:val="24"/>
          <w:szCs w:val="24"/>
          <w:lang w:val="sq-AL"/>
        </w:rPr>
        <w:t>marrëveshjes</w:t>
      </w:r>
      <w:r w:rsidR="009555D8" w:rsidRPr="00EF7472">
        <w:rPr>
          <w:snapToGrid w:val="0"/>
          <w:sz w:val="24"/>
          <w:szCs w:val="24"/>
          <w:lang w:val="sq-AL"/>
        </w:rPr>
        <w:t xml:space="preserve"> s</w:t>
      </w:r>
      <w:r w:rsidR="0022076E" w:rsidRPr="00EF7472">
        <w:rPr>
          <w:snapToGrid w:val="0"/>
          <w:sz w:val="24"/>
          <w:szCs w:val="24"/>
          <w:lang w:val="sq-AL"/>
        </w:rPr>
        <w:t>ë</w:t>
      </w:r>
      <w:r w:rsidR="009555D8" w:rsidRPr="00EF7472">
        <w:rPr>
          <w:snapToGrid w:val="0"/>
          <w:sz w:val="24"/>
          <w:szCs w:val="24"/>
          <w:lang w:val="sq-AL"/>
        </w:rPr>
        <w:t xml:space="preserve"> lidhur me </w:t>
      </w:r>
      <w:r w:rsidR="00BE3CDA" w:rsidRPr="00EF7472">
        <w:rPr>
          <w:snapToGrid w:val="0"/>
          <w:sz w:val="24"/>
          <w:szCs w:val="24"/>
          <w:lang w:val="sq-AL"/>
        </w:rPr>
        <w:t>Bashkinë</w:t>
      </w:r>
      <w:r w:rsidR="009555D8" w:rsidRPr="00EF7472">
        <w:rPr>
          <w:snapToGrid w:val="0"/>
          <w:sz w:val="24"/>
          <w:szCs w:val="24"/>
          <w:lang w:val="sq-AL"/>
        </w:rPr>
        <w:t xml:space="preserve"> Vlore (1 mujore, tre mujore, gjashte mujore, vjetore). N</w:t>
      </w:r>
      <w:r w:rsidR="0022076E" w:rsidRPr="00EF7472">
        <w:rPr>
          <w:snapToGrid w:val="0"/>
          <w:sz w:val="24"/>
          <w:szCs w:val="24"/>
          <w:lang w:val="sq-AL"/>
        </w:rPr>
        <w:t>ë</w:t>
      </w:r>
      <w:r w:rsidR="009555D8" w:rsidRPr="00EF7472">
        <w:rPr>
          <w:snapToGrid w:val="0"/>
          <w:sz w:val="24"/>
          <w:szCs w:val="24"/>
          <w:lang w:val="sq-AL"/>
        </w:rPr>
        <w:t xml:space="preserve"> rastin e </w:t>
      </w:r>
      <w:r w:rsidR="00985C65" w:rsidRPr="00EF7472">
        <w:rPr>
          <w:snapToGrid w:val="0"/>
          <w:sz w:val="24"/>
          <w:szCs w:val="24"/>
          <w:lang w:val="sq-AL"/>
        </w:rPr>
        <w:t>pagesës</w:t>
      </w:r>
      <w:r w:rsidR="009555D8" w:rsidRPr="00EF7472">
        <w:rPr>
          <w:snapToGrid w:val="0"/>
          <w:sz w:val="24"/>
          <w:szCs w:val="24"/>
          <w:lang w:val="sq-AL"/>
        </w:rPr>
        <w:t xml:space="preserve"> s</w:t>
      </w:r>
      <w:r w:rsidR="0022076E" w:rsidRPr="00EF7472">
        <w:rPr>
          <w:snapToGrid w:val="0"/>
          <w:sz w:val="24"/>
          <w:szCs w:val="24"/>
          <w:lang w:val="sq-AL"/>
        </w:rPr>
        <w:t>ë</w:t>
      </w:r>
      <w:r w:rsidR="009555D8" w:rsidRPr="00EF7472">
        <w:rPr>
          <w:snapToGrid w:val="0"/>
          <w:sz w:val="24"/>
          <w:szCs w:val="24"/>
          <w:lang w:val="sq-AL"/>
        </w:rPr>
        <w:t xml:space="preserve"> k</w:t>
      </w:r>
      <w:r w:rsidR="0022076E" w:rsidRPr="00EF7472">
        <w:rPr>
          <w:snapToGrid w:val="0"/>
          <w:sz w:val="24"/>
          <w:szCs w:val="24"/>
          <w:lang w:val="sq-AL"/>
        </w:rPr>
        <w:t>ë</w:t>
      </w:r>
      <w:r w:rsidR="009555D8" w:rsidRPr="00EF7472">
        <w:rPr>
          <w:snapToGrid w:val="0"/>
          <w:sz w:val="24"/>
          <w:szCs w:val="24"/>
          <w:lang w:val="sq-AL"/>
        </w:rPr>
        <w:t>saj ta</w:t>
      </w:r>
      <w:r w:rsidRPr="00EF7472">
        <w:rPr>
          <w:snapToGrid w:val="0"/>
          <w:sz w:val="24"/>
          <w:szCs w:val="24"/>
          <w:lang w:val="sq-AL"/>
        </w:rPr>
        <w:t xml:space="preserve">rife </w:t>
      </w:r>
      <w:r w:rsidR="009555D8" w:rsidRPr="00EF7472">
        <w:rPr>
          <w:snapToGrid w:val="0"/>
          <w:sz w:val="24"/>
          <w:szCs w:val="24"/>
          <w:lang w:val="sq-AL"/>
        </w:rPr>
        <w:t>do t</w:t>
      </w:r>
      <w:r w:rsidR="0022076E" w:rsidRPr="00EF7472">
        <w:rPr>
          <w:snapToGrid w:val="0"/>
          <w:sz w:val="24"/>
          <w:szCs w:val="24"/>
          <w:lang w:val="sq-AL"/>
        </w:rPr>
        <w:t>ë</w:t>
      </w:r>
      <w:r w:rsidR="009555D8" w:rsidRPr="00EF7472">
        <w:rPr>
          <w:snapToGrid w:val="0"/>
          <w:sz w:val="24"/>
          <w:szCs w:val="24"/>
          <w:lang w:val="sq-AL"/>
        </w:rPr>
        <w:t xml:space="preserve"> aplikohen k</w:t>
      </w:r>
      <w:r w:rsidR="0022076E" w:rsidRPr="00EF7472">
        <w:rPr>
          <w:snapToGrid w:val="0"/>
          <w:sz w:val="24"/>
          <w:szCs w:val="24"/>
          <w:lang w:val="sq-AL"/>
        </w:rPr>
        <w:t>ë</w:t>
      </w:r>
      <w:r w:rsidR="009555D8" w:rsidRPr="00EF7472">
        <w:rPr>
          <w:snapToGrid w:val="0"/>
          <w:sz w:val="24"/>
          <w:szCs w:val="24"/>
          <w:lang w:val="sq-AL"/>
        </w:rPr>
        <w:t>to ulje</w:t>
      </w:r>
    </w:p>
    <w:p w:rsidR="009555D8" w:rsidRPr="00EF7472" w:rsidRDefault="009555D8" w:rsidP="00EA696E">
      <w:pPr>
        <w:pStyle w:val="ListParagraph"/>
        <w:numPr>
          <w:ilvl w:val="0"/>
          <w:numId w:val="11"/>
        </w:numPr>
        <w:jc w:val="both"/>
        <w:rPr>
          <w:snapToGrid w:val="0"/>
          <w:sz w:val="24"/>
          <w:szCs w:val="24"/>
          <w:lang w:val="sq-AL"/>
        </w:rPr>
      </w:pPr>
      <w:r w:rsidRPr="00EF7472">
        <w:rPr>
          <w:snapToGrid w:val="0"/>
          <w:sz w:val="24"/>
          <w:szCs w:val="24"/>
          <w:lang w:val="sq-AL"/>
        </w:rPr>
        <w:t>2% p</w:t>
      </w:r>
      <w:r w:rsidR="0022076E" w:rsidRPr="00EF7472">
        <w:rPr>
          <w:snapToGrid w:val="0"/>
          <w:sz w:val="24"/>
          <w:szCs w:val="24"/>
          <w:lang w:val="sq-AL"/>
        </w:rPr>
        <w:t>ë</w:t>
      </w:r>
      <w:r w:rsidRPr="00EF7472">
        <w:rPr>
          <w:snapToGrid w:val="0"/>
          <w:sz w:val="24"/>
          <w:szCs w:val="24"/>
          <w:lang w:val="sq-AL"/>
        </w:rPr>
        <w:t xml:space="preserve">r </w:t>
      </w:r>
      <w:r w:rsidR="00BE3CDA" w:rsidRPr="00EF7472">
        <w:rPr>
          <w:snapToGrid w:val="0"/>
          <w:sz w:val="24"/>
          <w:szCs w:val="24"/>
          <w:lang w:val="sq-AL"/>
        </w:rPr>
        <w:t>pagesën</w:t>
      </w:r>
      <w:r w:rsidRPr="00EF7472">
        <w:rPr>
          <w:snapToGrid w:val="0"/>
          <w:sz w:val="24"/>
          <w:szCs w:val="24"/>
          <w:lang w:val="sq-AL"/>
        </w:rPr>
        <w:t xml:space="preserve"> </w:t>
      </w:r>
      <w:r w:rsidR="00BE3CDA" w:rsidRPr="00EF7472">
        <w:rPr>
          <w:snapToGrid w:val="0"/>
          <w:sz w:val="24"/>
          <w:szCs w:val="24"/>
          <w:lang w:val="sq-AL"/>
        </w:rPr>
        <w:t>paradhënie</w:t>
      </w:r>
      <w:r w:rsidRPr="00EF7472">
        <w:rPr>
          <w:snapToGrid w:val="0"/>
          <w:sz w:val="24"/>
          <w:szCs w:val="24"/>
          <w:lang w:val="sq-AL"/>
        </w:rPr>
        <w:t xml:space="preserve"> tre mujore</w:t>
      </w:r>
    </w:p>
    <w:p w:rsidR="009555D8" w:rsidRPr="00EF7472" w:rsidRDefault="009555D8" w:rsidP="00EA696E">
      <w:pPr>
        <w:pStyle w:val="ListParagraph"/>
        <w:numPr>
          <w:ilvl w:val="0"/>
          <w:numId w:val="11"/>
        </w:numPr>
        <w:jc w:val="both"/>
        <w:rPr>
          <w:snapToGrid w:val="0"/>
          <w:sz w:val="24"/>
          <w:szCs w:val="24"/>
          <w:lang w:val="sq-AL"/>
        </w:rPr>
      </w:pPr>
      <w:r w:rsidRPr="00EF7472">
        <w:rPr>
          <w:snapToGrid w:val="0"/>
          <w:sz w:val="24"/>
          <w:szCs w:val="24"/>
          <w:lang w:val="sq-AL"/>
        </w:rPr>
        <w:t>5% p</w:t>
      </w:r>
      <w:r w:rsidR="0022076E" w:rsidRPr="00EF7472">
        <w:rPr>
          <w:snapToGrid w:val="0"/>
          <w:sz w:val="24"/>
          <w:szCs w:val="24"/>
          <w:lang w:val="sq-AL"/>
        </w:rPr>
        <w:t>ë</w:t>
      </w:r>
      <w:r w:rsidRPr="00EF7472">
        <w:rPr>
          <w:snapToGrid w:val="0"/>
          <w:sz w:val="24"/>
          <w:szCs w:val="24"/>
          <w:lang w:val="sq-AL"/>
        </w:rPr>
        <w:t xml:space="preserve">r </w:t>
      </w:r>
      <w:r w:rsidR="00BE3CDA" w:rsidRPr="00EF7472">
        <w:rPr>
          <w:snapToGrid w:val="0"/>
          <w:sz w:val="24"/>
          <w:szCs w:val="24"/>
          <w:lang w:val="sq-AL"/>
        </w:rPr>
        <w:t>pagesën</w:t>
      </w:r>
      <w:r w:rsidRPr="00EF7472">
        <w:rPr>
          <w:snapToGrid w:val="0"/>
          <w:sz w:val="24"/>
          <w:szCs w:val="24"/>
          <w:lang w:val="sq-AL"/>
        </w:rPr>
        <w:t xml:space="preserve"> </w:t>
      </w:r>
      <w:r w:rsidR="00BE3CDA" w:rsidRPr="00EF7472">
        <w:rPr>
          <w:snapToGrid w:val="0"/>
          <w:sz w:val="24"/>
          <w:szCs w:val="24"/>
          <w:lang w:val="sq-AL"/>
        </w:rPr>
        <w:t>paradhënie</w:t>
      </w:r>
      <w:r w:rsidRPr="00EF7472">
        <w:rPr>
          <w:snapToGrid w:val="0"/>
          <w:sz w:val="24"/>
          <w:szCs w:val="24"/>
          <w:lang w:val="sq-AL"/>
        </w:rPr>
        <w:t xml:space="preserve"> gjashte mujore</w:t>
      </w:r>
    </w:p>
    <w:p w:rsidR="009555D8" w:rsidRPr="00EF7472" w:rsidRDefault="009555D8" w:rsidP="00EA696E">
      <w:pPr>
        <w:pStyle w:val="ListParagraph"/>
        <w:numPr>
          <w:ilvl w:val="0"/>
          <w:numId w:val="11"/>
        </w:numPr>
        <w:jc w:val="both"/>
        <w:rPr>
          <w:snapToGrid w:val="0"/>
          <w:sz w:val="24"/>
          <w:szCs w:val="24"/>
          <w:lang w:val="sq-AL"/>
        </w:rPr>
      </w:pPr>
      <w:r w:rsidRPr="00EF7472">
        <w:rPr>
          <w:snapToGrid w:val="0"/>
          <w:sz w:val="24"/>
          <w:szCs w:val="24"/>
          <w:lang w:val="sq-AL"/>
        </w:rPr>
        <w:t>10% p</w:t>
      </w:r>
      <w:r w:rsidR="0022076E" w:rsidRPr="00EF7472">
        <w:rPr>
          <w:snapToGrid w:val="0"/>
          <w:sz w:val="24"/>
          <w:szCs w:val="24"/>
          <w:lang w:val="sq-AL"/>
        </w:rPr>
        <w:t>ë</w:t>
      </w:r>
      <w:r w:rsidRPr="00EF7472">
        <w:rPr>
          <w:snapToGrid w:val="0"/>
          <w:sz w:val="24"/>
          <w:szCs w:val="24"/>
          <w:lang w:val="sq-AL"/>
        </w:rPr>
        <w:t>r pages</w:t>
      </w:r>
      <w:r w:rsidR="0022076E" w:rsidRPr="00EF7472">
        <w:rPr>
          <w:snapToGrid w:val="0"/>
          <w:sz w:val="24"/>
          <w:szCs w:val="24"/>
          <w:lang w:val="sq-AL"/>
        </w:rPr>
        <w:t>ë</w:t>
      </w:r>
      <w:r w:rsidRPr="00EF7472">
        <w:rPr>
          <w:snapToGrid w:val="0"/>
          <w:sz w:val="24"/>
          <w:szCs w:val="24"/>
          <w:lang w:val="sq-AL"/>
        </w:rPr>
        <w:t xml:space="preserve">n </w:t>
      </w:r>
      <w:r w:rsidR="00BE3CDA" w:rsidRPr="00EF7472">
        <w:rPr>
          <w:snapToGrid w:val="0"/>
          <w:sz w:val="24"/>
          <w:szCs w:val="24"/>
          <w:lang w:val="sq-AL"/>
        </w:rPr>
        <w:t>paradhënie</w:t>
      </w:r>
      <w:r w:rsidRPr="00EF7472">
        <w:rPr>
          <w:snapToGrid w:val="0"/>
          <w:sz w:val="24"/>
          <w:szCs w:val="24"/>
          <w:lang w:val="sq-AL"/>
        </w:rPr>
        <w:t xml:space="preserve"> vjetore.</w:t>
      </w:r>
    </w:p>
    <w:p w:rsidR="009555D8" w:rsidRPr="00EF7472" w:rsidRDefault="009555D8" w:rsidP="00EA696E">
      <w:pPr>
        <w:pStyle w:val="ListParagraph"/>
        <w:numPr>
          <w:ilvl w:val="0"/>
          <w:numId w:val="11"/>
        </w:numPr>
        <w:jc w:val="both"/>
        <w:rPr>
          <w:snapToGrid w:val="0"/>
          <w:sz w:val="24"/>
          <w:szCs w:val="24"/>
          <w:lang w:val="sq-AL"/>
        </w:rPr>
      </w:pPr>
      <w:r w:rsidRPr="00EF7472">
        <w:rPr>
          <w:snapToGrid w:val="0"/>
          <w:sz w:val="24"/>
          <w:szCs w:val="24"/>
          <w:lang w:val="sq-AL"/>
        </w:rPr>
        <w:t>N</w:t>
      </w:r>
      <w:r w:rsidR="0022076E" w:rsidRPr="00EF7472">
        <w:rPr>
          <w:snapToGrid w:val="0"/>
          <w:sz w:val="24"/>
          <w:szCs w:val="24"/>
          <w:lang w:val="sq-AL"/>
        </w:rPr>
        <w:t>ë</w:t>
      </w:r>
      <w:r w:rsidRPr="00EF7472">
        <w:rPr>
          <w:snapToGrid w:val="0"/>
          <w:sz w:val="24"/>
          <w:szCs w:val="24"/>
          <w:lang w:val="sq-AL"/>
        </w:rPr>
        <w:t xml:space="preserve"> rast t</w:t>
      </w:r>
      <w:r w:rsidR="0022076E" w:rsidRPr="00EF7472">
        <w:rPr>
          <w:snapToGrid w:val="0"/>
          <w:sz w:val="24"/>
          <w:szCs w:val="24"/>
          <w:lang w:val="sq-AL"/>
        </w:rPr>
        <w:t>ë</w:t>
      </w:r>
      <w:r w:rsidRPr="00EF7472">
        <w:rPr>
          <w:snapToGrid w:val="0"/>
          <w:sz w:val="24"/>
          <w:szCs w:val="24"/>
          <w:lang w:val="sq-AL"/>
        </w:rPr>
        <w:t xml:space="preserve"> </w:t>
      </w:r>
      <w:r w:rsidR="00D50F45" w:rsidRPr="00EF7472">
        <w:rPr>
          <w:snapToGrid w:val="0"/>
          <w:sz w:val="24"/>
          <w:szCs w:val="24"/>
          <w:lang w:val="sq-AL"/>
        </w:rPr>
        <w:t>ndërprerjes</w:t>
      </w:r>
      <w:r w:rsidRPr="00EF7472">
        <w:rPr>
          <w:snapToGrid w:val="0"/>
          <w:sz w:val="24"/>
          <w:szCs w:val="24"/>
          <w:lang w:val="sq-AL"/>
        </w:rPr>
        <w:t xml:space="preserve"> s</w:t>
      </w:r>
      <w:r w:rsidR="0022076E" w:rsidRPr="00EF7472">
        <w:rPr>
          <w:snapToGrid w:val="0"/>
          <w:sz w:val="24"/>
          <w:szCs w:val="24"/>
          <w:lang w:val="sq-AL"/>
        </w:rPr>
        <w:t>ë</w:t>
      </w:r>
      <w:r w:rsidRPr="00EF7472">
        <w:rPr>
          <w:snapToGrid w:val="0"/>
          <w:sz w:val="24"/>
          <w:szCs w:val="24"/>
          <w:lang w:val="sq-AL"/>
        </w:rPr>
        <w:t xml:space="preserve"> aktivitetit nga ana e tregtarit, kjo shum</w:t>
      </w:r>
      <w:r w:rsidR="0022076E" w:rsidRPr="00EF7472">
        <w:rPr>
          <w:snapToGrid w:val="0"/>
          <w:sz w:val="24"/>
          <w:szCs w:val="24"/>
          <w:lang w:val="sq-AL"/>
        </w:rPr>
        <w:t>ë</w:t>
      </w:r>
      <w:r w:rsidRPr="00EF7472">
        <w:rPr>
          <w:snapToGrid w:val="0"/>
          <w:sz w:val="24"/>
          <w:szCs w:val="24"/>
          <w:lang w:val="sq-AL"/>
        </w:rPr>
        <w:t xml:space="preserve"> </w:t>
      </w:r>
      <w:r w:rsidR="00D50F45" w:rsidRPr="00EF7472">
        <w:rPr>
          <w:snapToGrid w:val="0"/>
          <w:sz w:val="24"/>
          <w:szCs w:val="24"/>
          <w:lang w:val="sq-AL"/>
        </w:rPr>
        <w:t>është</w:t>
      </w:r>
      <w:r w:rsidRPr="00EF7472">
        <w:rPr>
          <w:snapToGrid w:val="0"/>
          <w:sz w:val="24"/>
          <w:szCs w:val="24"/>
          <w:lang w:val="sq-AL"/>
        </w:rPr>
        <w:t xml:space="preserve"> e pakthyeshme.</w:t>
      </w:r>
    </w:p>
    <w:p w:rsidR="004A0B76" w:rsidRPr="00EF7472" w:rsidRDefault="004A0B76" w:rsidP="00EA696E">
      <w:pPr>
        <w:pStyle w:val="ListParagraph"/>
        <w:numPr>
          <w:ilvl w:val="0"/>
          <w:numId w:val="11"/>
        </w:numPr>
        <w:jc w:val="both"/>
        <w:rPr>
          <w:snapToGrid w:val="0"/>
          <w:sz w:val="24"/>
          <w:szCs w:val="24"/>
          <w:lang w:val="sq-AL"/>
        </w:rPr>
      </w:pPr>
      <w:r w:rsidRPr="00EF7472">
        <w:rPr>
          <w:snapToGrid w:val="0"/>
          <w:sz w:val="24"/>
          <w:szCs w:val="24"/>
          <w:lang w:val="sq-AL"/>
        </w:rPr>
        <w:t xml:space="preserve">Për ditët e festave zyrtare dhe te </w:t>
      </w:r>
      <w:proofErr w:type="spellStart"/>
      <w:r w:rsidRPr="00EF7472">
        <w:rPr>
          <w:snapToGrid w:val="0"/>
          <w:sz w:val="24"/>
          <w:szCs w:val="24"/>
          <w:lang w:val="sq-AL"/>
        </w:rPr>
        <w:t>fundv</w:t>
      </w:r>
      <w:r w:rsidR="000F3F07" w:rsidRPr="00EF7472">
        <w:rPr>
          <w:snapToGrid w:val="0"/>
          <w:sz w:val="24"/>
          <w:szCs w:val="24"/>
          <w:lang w:val="sq-AL"/>
        </w:rPr>
        <w:t>itit</w:t>
      </w:r>
      <w:proofErr w:type="spellEnd"/>
      <w:r w:rsidR="000F3F07" w:rsidRPr="00EF7472">
        <w:rPr>
          <w:snapToGrid w:val="0"/>
          <w:sz w:val="24"/>
          <w:szCs w:val="24"/>
          <w:lang w:val="sq-AL"/>
        </w:rPr>
        <w:t xml:space="preserve"> Bashkia Vlorë i shpall si dit</w:t>
      </w:r>
      <w:r w:rsidR="0022076E" w:rsidRPr="00EF7472">
        <w:rPr>
          <w:snapToGrid w:val="0"/>
          <w:sz w:val="24"/>
          <w:szCs w:val="24"/>
          <w:lang w:val="sq-AL"/>
        </w:rPr>
        <w:t>ë</w:t>
      </w:r>
      <w:r w:rsidRPr="00EF7472">
        <w:rPr>
          <w:snapToGrid w:val="0"/>
          <w:sz w:val="24"/>
          <w:szCs w:val="24"/>
          <w:lang w:val="sq-AL"/>
        </w:rPr>
        <w:t xml:space="preserve"> pa tarifa (</w:t>
      </w:r>
      <w:proofErr w:type="spellStart"/>
      <w:r w:rsidRPr="00EF7472">
        <w:rPr>
          <w:snapToGrid w:val="0"/>
          <w:sz w:val="24"/>
          <w:szCs w:val="24"/>
          <w:lang w:val="sq-AL"/>
        </w:rPr>
        <w:t>Tax</w:t>
      </w:r>
      <w:proofErr w:type="spellEnd"/>
      <w:r w:rsidRPr="00EF7472">
        <w:rPr>
          <w:snapToGrid w:val="0"/>
          <w:sz w:val="24"/>
          <w:szCs w:val="24"/>
          <w:lang w:val="sq-AL"/>
        </w:rPr>
        <w:t xml:space="preserve"> </w:t>
      </w:r>
      <w:proofErr w:type="spellStart"/>
      <w:r w:rsidRPr="00EF7472">
        <w:rPr>
          <w:snapToGrid w:val="0"/>
          <w:sz w:val="24"/>
          <w:szCs w:val="24"/>
          <w:lang w:val="sq-AL"/>
        </w:rPr>
        <w:t>Free</w:t>
      </w:r>
      <w:proofErr w:type="spellEnd"/>
      <w:r w:rsidRPr="00EF7472">
        <w:rPr>
          <w:snapToGrid w:val="0"/>
          <w:sz w:val="24"/>
          <w:szCs w:val="24"/>
          <w:lang w:val="sq-AL"/>
        </w:rPr>
        <w:t>) në vendet e përcaktuara si tregje publike</w:t>
      </w:r>
      <w:r w:rsidR="000F3F07" w:rsidRPr="00EF7472">
        <w:rPr>
          <w:snapToGrid w:val="0"/>
          <w:sz w:val="24"/>
          <w:szCs w:val="24"/>
          <w:lang w:val="sq-AL"/>
        </w:rPr>
        <w:t>.</w:t>
      </w:r>
    </w:p>
    <w:p w:rsidR="00820C43" w:rsidRPr="00EF7472" w:rsidRDefault="00820C43" w:rsidP="00820C43">
      <w:pPr>
        <w:pStyle w:val="ListParagraph"/>
        <w:jc w:val="both"/>
        <w:rPr>
          <w:snapToGrid w:val="0"/>
          <w:sz w:val="24"/>
          <w:szCs w:val="24"/>
          <w:lang w:val="sq-AL"/>
        </w:rPr>
      </w:pPr>
    </w:p>
    <w:p w:rsidR="00A87F15" w:rsidRPr="00EF7472" w:rsidRDefault="00A87F15" w:rsidP="00820C43">
      <w:pPr>
        <w:pStyle w:val="ListParagraph"/>
        <w:jc w:val="both"/>
        <w:rPr>
          <w:snapToGrid w:val="0"/>
          <w:sz w:val="24"/>
          <w:szCs w:val="24"/>
          <w:lang w:val="sq-AL"/>
        </w:rPr>
      </w:pPr>
    </w:p>
    <w:p w:rsidR="0004426C" w:rsidRPr="00EF7472" w:rsidRDefault="0004426C" w:rsidP="00820C43">
      <w:pPr>
        <w:pStyle w:val="ListParagraph"/>
        <w:jc w:val="both"/>
        <w:rPr>
          <w:snapToGrid w:val="0"/>
          <w:sz w:val="24"/>
          <w:szCs w:val="24"/>
          <w:lang w:val="sq-AL"/>
        </w:rPr>
      </w:pPr>
    </w:p>
    <w:p w:rsidR="0004426C" w:rsidRPr="00EF7472" w:rsidRDefault="0004426C" w:rsidP="00820C43">
      <w:pPr>
        <w:pStyle w:val="ListParagraph"/>
        <w:jc w:val="both"/>
        <w:rPr>
          <w:snapToGrid w:val="0"/>
          <w:sz w:val="24"/>
          <w:szCs w:val="24"/>
          <w:lang w:val="sq-AL"/>
        </w:rPr>
      </w:pPr>
    </w:p>
    <w:p w:rsidR="004C11B5" w:rsidRPr="00EF7472" w:rsidRDefault="004C11B5" w:rsidP="00820C43">
      <w:pPr>
        <w:pStyle w:val="ListParagraph"/>
        <w:jc w:val="both"/>
        <w:rPr>
          <w:snapToGrid w:val="0"/>
          <w:sz w:val="24"/>
          <w:szCs w:val="24"/>
          <w:lang w:val="sq-AL"/>
        </w:rPr>
      </w:pPr>
    </w:p>
    <w:p w:rsidR="00451973" w:rsidRPr="00EF7472" w:rsidRDefault="00D50F45" w:rsidP="00CD13CE">
      <w:pPr>
        <w:jc w:val="both"/>
        <w:rPr>
          <w:b/>
          <w:snapToGrid w:val="0"/>
          <w:sz w:val="24"/>
          <w:szCs w:val="24"/>
          <w:lang w:val="sq-AL"/>
        </w:rPr>
      </w:pPr>
      <w:r w:rsidRPr="00EF7472">
        <w:rPr>
          <w:b/>
          <w:snapToGrid w:val="0"/>
          <w:sz w:val="24"/>
          <w:szCs w:val="24"/>
          <w:lang w:val="sq-AL"/>
        </w:rPr>
        <w:lastRenderedPageBreak/>
        <w:t xml:space="preserve">2. </w:t>
      </w:r>
      <w:r w:rsidR="00286420" w:rsidRPr="00EF7472">
        <w:rPr>
          <w:b/>
          <w:snapToGrid w:val="0"/>
          <w:sz w:val="24"/>
          <w:szCs w:val="24"/>
          <w:lang w:val="sq-AL"/>
        </w:rPr>
        <w:t>T</w:t>
      </w:r>
      <w:r w:rsidR="00FB5050" w:rsidRPr="00EF7472">
        <w:rPr>
          <w:b/>
          <w:snapToGrid w:val="0"/>
          <w:sz w:val="24"/>
          <w:szCs w:val="24"/>
          <w:lang w:val="sq-AL"/>
        </w:rPr>
        <w:t>ARIFA E SHERBIMIT VETERINAR</w:t>
      </w:r>
    </w:p>
    <w:p w:rsidR="00EC5AB7" w:rsidRPr="00EF7472" w:rsidRDefault="00EC5AB7" w:rsidP="00CD13CE">
      <w:pPr>
        <w:jc w:val="both"/>
        <w:rPr>
          <w:b/>
          <w:snapToGrid w:val="0"/>
          <w:sz w:val="24"/>
          <w:szCs w:val="24"/>
          <w:lang w:val="sq-AL"/>
        </w:rPr>
      </w:pPr>
    </w:p>
    <w:p w:rsidR="003879CD" w:rsidRPr="00EF7472" w:rsidRDefault="00022C8A" w:rsidP="001E6BBD">
      <w:pPr>
        <w:pStyle w:val="ListParagraph"/>
        <w:numPr>
          <w:ilvl w:val="0"/>
          <w:numId w:val="41"/>
        </w:numPr>
        <w:jc w:val="both"/>
        <w:rPr>
          <w:sz w:val="24"/>
          <w:szCs w:val="24"/>
          <w:lang w:val="sq-AL"/>
        </w:rPr>
      </w:pPr>
      <w:r w:rsidRPr="00EF7472">
        <w:rPr>
          <w:sz w:val="24"/>
          <w:szCs w:val="24"/>
          <w:lang w:val="sq-AL"/>
        </w:rPr>
        <w:t>Për</w:t>
      </w:r>
      <w:r w:rsidR="003879CD" w:rsidRPr="00EF7472">
        <w:rPr>
          <w:sz w:val="24"/>
          <w:szCs w:val="24"/>
          <w:lang w:val="sq-AL"/>
        </w:rPr>
        <w:t xml:space="preserve"> kontrollin dhe vulosje veterinere te </w:t>
      </w:r>
      <w:r w:rsidRPr="00EF7472">
        <w:rPr>
          <w:sz w:val="24"/>
          <w:szCs w:val="24"/>
          <w:lang w:val="sq-AL"/>
        </w:rPr>
        <w:t>bagëtive</w:t>
      </w:r>
      <w:r w:rsidR="003879CD" w:rsidRPr="00EF7472">
        <w:rPr>
          <w:sz w:val="24"/>
          <w:szCs w:val="24"/>
          <w:lang w:val="sq-AL"/>
        </w:rPr>
        <w:t xml:space="preserve"> te </w:t>
      </w:r>
      <w:r w:rsidRPr="00EF7472">
        <w:rPr>
          <w:sz w:val="24"/>
          <w:szCs w:val="24"/>
          <w:lang w:val="sq-AL"/>
        </w:rPr>
        <w:t>theruar</w:t>
      </w:r>
      <w:r w:rsidR="003879CD" w:rsidRPr="00EF7472">
        <w:rPr>
          <w:sz w:val="24"/>
          <w:szCs w:val="24"/>
          <w:lang w:val="sq-AL"/>
        </w:rPr>
        <w:t xml:space="preserve"> ne vende therje te miratuara: te aplikohen tarifat si me </w:t>
      </w:r>
      <w:r w:rsidR="004C11B5" w:rsidRPr="00EF7472">
        <w:rPr>
          <w:sz w:val="24"/>
          <w:szCs w:val="24"/>
          <w:lang w:val="sq-AL"/>
        </w:rPr>
        <w:t>poshtë</w:t>
      </w:r>
    </w:p>
    <w:p w:rsidR="001E6BBD" w:rsidRPr="00EF7472" w:rsidRDefault="001E6BBD" w:rsidP="001E6BBD">
      <w:pPr>
        <w:pStyle w:val="ListParagraph"/>
        <w:jc w:val="both"/>
        <w:rPr>
          <w:bCs/>
          <w:sz w:val="24"/>
          <w:szCs w:val="24"/>
          <w:lang w:val="sq-AL"/>
        </w:rPr>
      </w:pPr>
    </w:p>
    <w:tbl>
      <w:tblPr>
        <w:tblW w:w="57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8"/>
        <w:gridCol w:w="1350"/>
        <w:gridCol w:w="1350"/>
      </w:tblGrid>
      <w:tr w:rsidR="003879CD" w:rsidRPr="00EF7472" w:rsidTr="001E6BBD">
        <w:trPr>
          <w:trHeight w:val="250"/>
          <w:jc w:val="center"/>
        </w:trPr>
        <w:tc>
          <w:tcPr>
            <w:tcW w:w="3088" w:type="dxa"/>
            <w:noWrap/>
            <w:vAlign w:val="bottom"/>
          </w:tcPr>
          <w:p w:rsidR="003879CD" w:rsidRPr="00EF7472" w:rsidRDefault="004C11B5" w:rsidP="00CD13CE">
            <w:pPr>
              <w:jc w:val="both"/>
              <w:rPr>
                <w:sz w:val="24"/>
                <w:szCs w:val="24"/>
                <w:lang w:val="sq-AL" w:eastAsia="en-GB"/>
              </w:rPr>
            </w:pPr>
            <w:r w:rsidRPr="00EF7472">
              <w:rPr>
                <w:sz w:val="24"/>
                <w:szCs w:val="24"/>
                <w:lang w:val="sq-AL" w:eastAsia="en-GB"/>
              </w:rPr>
              <w:t>Kategoritë</w:t>
            </w:r>
            <w:r w:rsidR="003879CD" w:rsidRPr="00EF7472">
              <w:rPr>
                <w:sz w:val="24"/>
                <w:szCs w:val="24"/>
                <w:lang w:val="sq-AL" w:eastAsia="en-GB"/>
              </w:rPr>
              <w:t xml:space="preserve">/ </w:t>
            </w:r>
            <w:r w:rsidRPr="00EF7472">
              <w:rPr>
                <w:sz w:val="24"/>
                <w:szCs w:val="24"/>
                <w:lang w:val="sq-AL" w:eastAsia="en-GB"/>
              </w:rPr>
              <w:t>Nënkategoritë</w:t>
            </w:r>
          </w:p>
        </w:tc>
        <w:tc>
          <w:tcPr>
            <w:tcW w:w="1350" w:type="dxa"/>
            <w:noWrap/>
            <w:vAlign w:val="bottom"/>
          </w:tcPr>
          <w:p w:rsidR="003879CD" w:rsidRPr="00EF7472" w:rsidRDefault="004C11B5" w:rsidP="00CD13CE">
            <w:pPr>
              <w:jc w:val="both"/>
              <w:rPr>
                <w:sz w:val="24"/>
                <w:szCs w:val="24"/>
                <w:lang w:val="sq-AL" w:eastAsia="en-GB"/>
              </w:rPr>
            </w:pPr>
            <w:r w:rsidRPr="00EF7472">
              <w:rPr>
                <w:sz w:val="24"/>
                <w:szCs w:val="24"/>
                <w:lang w:val="sq-AL" w:eastAsia="en-GB"/>
              </w:rPr>
              <w:t>Njësia</w:t>
            </w:r>
          </w:p>
        </w:tc>
        <w:tc>
          <w:tcPr>
            <w:tcW w:w="1350" w:type="dxa"/>
            <w:noWrap/>
            <w:vAlign w:val="bottom"/>
          </w:tcPr>
          <w:p w:rsidR="003879CD" w:rsidRPr="00EF7472" w:rsidRDefault="003879CD" w:rsidP="00CD13CE">
            <w:pPr>
              <w:jc w:val="both"/>
              <w:rPr>
                <w:sz w:val="24"/>
                <w:szCs w:val="24"/>
                <w:lang w:val="sq-AL" w:eastAsia="en-GB"/>
              </w:rPr>
            </w:pPr>
            <w:r w:rsidRPr="00EF7472">
              <w:rPr>
                <w:sz w:val="24"/>
                <w:szCs w:val="24"/>
                <w:lang w:val="sq-AL" w:eastAsia="en-GB"/>
              </w:rPr>
              <w:t>Tarifa Lek</w:t>
            </w:r>
          </w:p>
        </w:tc>
      </w:tr>
      <w:tr w:rsidR="003879CD" w:rsidRPr="00EF7472" w:rsidTr="001E6BBD">
        <w:trPr>
          <w:trHeight w:val="250"/>
          <w:jc w:val="center"/>
        </w:trPr>
        <w:tc>
          <w:tcPr>
            <w:tcW w:w="3088" w:type="dxa"/>
            <w:noWrap/>
            <w:vAlign w:val="bottom"/>
            <w:hideMark/>
          </w:tcPr>
          <w:p w:rsidR="003879CD" w:rsidRPr="00EF7472" w:rsidRDefault="003879CD" w:rsidP="0022076E">
            <w:pPr>
              <w:jc w:val="both"/>
              <w:rPr>
                <w:sz w:val="24"/>
                <w:szCs w:val="24"/>
                <w:lang w:val="sq-AL" w:eastAsia="en-GB"/>
              </w:rPr>
            </w:pPr>
            <w:r w:rsidRPr="00EF7472">
              <w:rPr>
                <w:sz w:val="24"/>
                <w:szCs w:val="24"/>
                <w:lang w:val="sq-AL" w:eastAsia="en-GB"/>
              </w:rPr>
              <w:t>P</w:t>
            </w:r>
            <w:r w:rsidR="0022076E" w:rsidRPr="00EF7472">
              <w:rPr>
                <w:sz w:val="24"/>
                <w:szCs w:val="24"/>
                <w:lang w:val="sq-AL" w:eastAsia="en-GB"/>
              </w:rPr>
              <w:t>ë</w:t>
            </w:r>
            <w:r w:rsidRPr="00EF7472">
              <w:rPr>
                <w:sz w:val="24"/>
                <w:szCs w:val="24"/>
                <w:lang w:val="sq-AL" w:eastAsia="en-GB"/>
              </w:rPr>
              <w:t xml:space="preserve">r </w:t>
            </w:r>
            <w:r w:rsidR="004C11B5" w:rsidRPr="00EF7472">
              <w:rPr>
                <w:sz w:val="24"/>
                <w:szCs w:val="24"/>
                <w:lang w:val="sq-AL" w:eastAsia="en-GB"/>
              </w:rPr>
              <w:t>bagëti</w:t>
            </w:r>
            <w:r w:rsidRPr="00EF7472">
              <w:rPr>
                <w:sz w:val="24"/>
                <w:szCs w:val="24"/>
                <w:lang w:val="sq-AL" w:eastAsia="en-GB"/>
              </w:rPr>
              <w:t xml:space="preserve"> t</w:t>
            </w:r>
            <w:r w:rsidR="0022076E" w:rsidRPr="00EF7472">
              <w:rPr>
                <w:sz w:val="24"/>
                <w:szCs w:val="24"/>
                <w:lang w:val="sq-AL" w:eastAsia="en-GB"/>
              </w:rPr>
              <w:t>ë</w:t>
            </w:r>
            <w:r w:rsidRPr="00EF7472">
              <w:rPr>
                <w:sz w:val="24"/>
                <w:szCs w:val="24"/>
                <w:lang w:val="sq-AL" w:eastAsia="en-GB"/>
              </w:rPr>
              <w:t xml:space="preserve"> trash</w:t>
            </w:r>
            <w:r w:rsidR="0022076E" w:rsidRPr="00EF7472">
              <w:rPr>
                <w:sz w:val="24"/>
                <w:szCs w:val="24"/>
                <w:lang w:val="sq-AL" w:eastAsia="en-GB"/>
              </w:rPr>
              <w:t>ë</w:t>
            </w:r>
          </w:p>
        </w:tc>
        <w:tc>
          <w:tcPr>
            <w:tcW w:w="1350" w:type="dxa"/>
            <w:noWrap/>
            <w:vAlign w:val="bottom"/>
            <w:hideMark/>
          </w:tcPr>
          <w:p w:rsidR="003879CD" w:rsidRPr="00EF7472" w:rsidRDefault="003879CD" w:rsidP="00CD13CE">
            <w:pPr>
              <w:jc w:val="both"/>
              <w:rPr>
                <w:sz w:val="24"/>
                <w:szCs w:val="24"/>
                <w:lang w:val="sq-AL" w:eastAsia="en-GB"/>
              </w:rPr>
            </w:pPr>
            <w:r w:rsidRPr="00EF7472">
              <w:rPr>
                <w:sz w:val="24"/>
                <w:szCs w:val="24"/>
                <w:lang w:val="sq-AL" w:eastAsia="en-GB"/>
              </w:rPr>
              <w:t>lek/</w:t>
            </w:r>
            <w:proofErr w:type="spellStart"/>
            <w:r w:rsidRPr="00EF7472">
              <w:rPr>
                <w:sz w:val="24"/>
                <w:szCs w:val="24"/>
                <w:lang w:val="sq-AL" w:eastAsia="en-GB"/>
              </w:rPr>
              <w:t>krer</w:t>
            </w:r>
            <w:proofErr w:type="spellEnd"/>
          </w:p>
        </w:tc>
        <w:tc>
          <w:tcPr>
            <w:tcW w:w="1350" w:type="dxa"/>
            <w:noWrap/>
            <w:vAlign w:val="bottom"/>
            <w:hideMark/>
          </w:tcPr>
          <w:p w:rsidR="003879CD" w:rsidRPr="00EF7472" w:rsidRDefault="003879CD" w:rsidP="00B677F5">
            <w:pPr>
              <w:ind w:right="190"/>
              <w:jc w:val="right"/>
              <w:rPr>
                <w:sz w:val="24"/>
                <w:szCs w:val="24"/>
                <w:lang w:val="sq-AL" w:eastAsia="en-GB"/>
              </w:rPr>
            </w:pPr>
            <w:r w:rsidRPr="00EF7472">
              <w:rPr>
                <w:sz w:val="24"/>
                <w:szCs w:val="24"/>
                <w:lang w:val="sq-AL" w:eastAsia="en-GB"/>
              </w:rPr>
              <w:t>100</w:t>
            </w:r>
          </w:p>
        </w:tc>
      </w:tr>
      <w:tr w:rsidR="003879CD" w:rsidRPr="00EF7472" w:rsidTr="001E6BBD">
        <w:trPr>
          <w:trHeight w:val="250"/>
          <w:jc w:val="center"/>
        </w:trPr>
        <w:tc>
          <w:tcPr>
            <w:tcW w:w="3088" w:type="dxa"/>
            <w:noWrap/>
            <w:vAlign w:val="bottom"/>
            <w:hideMark/>
          </w:tcPr>
          <w:p w:rsidR="003879CD" w:rsidRPr="00EF7472" w:rsidRDefault="003879CD" w:rsidP="0022076E">
            <w:pPr>
              <w:jc w:val="both"/>
              <w:rPr>
                <w:sz w:val="24"/>
                <w:szCs w:val="24"/>
                <w:lang w:val="sq-AL" w:eastAsia="en-GB"/>
              </w:rPr>
            </w:pPr>
            <w:r w:rsidRPr="00EF7472">
              <w:rPr>
                <w:sz w:val="24"/>
                <w:szCs w:val="24"/>
                <w:lang w:val="sq-AL" w:eastAsia="en-GB"/>
              </w:rPr>
              <w:t>P</w:t>
            </w:r>
            <w:r w:rsidR="0022076E" w:rsidRPr="00EF7472">
              <w:rPr>
                <w:sz w:val="24"/>
                <w:szCs w:val="24"/>
                <w:lang w:val="sq-AL" w:eastAsia="en-GB"/>
              </w:rPr>
              <w:t>ë</w:t>
            </w:r>
            <w:r w:rsidRPr="00EF7472">
              <w:rPr>
                <w:sz w:val="24"/>
                <w:szCs w:val="24"/>
                <w:lang w:val="sq-AL" w:eastAsia="en-GB"/>
              </w:rPr>
              <w:t xml:space="preserve">r </w:t>
            </w:r>
            <w:r w:rsidR="004C11B5" w:rsidRPr="00EF7472">
              <w:rPr>
                <w:sz w:val="24"/>
                <w:szCs w:val="24"/>
                <w:lang w:val="sq-AL" w:eastAsia="en-GB"/>
              </w:rPr>
              <w:t>bagëti</w:t>
            </w:r>
            <w:r w:rsidRPr="00EF7472">
              <w:rPr>
                <w:sz w:val="24"/>
                <w:szCs w:val="24"/>
                <w:lang w:val="sq-AL" w:eastAsia="en-GB"/>
              </w:rPr>
              <w:t xml:space="preserve"> t</w:t>
            </w:r>
            <w:r w:rsidR="0022076E" w:rsidRPr="00EF7472">
              <w:rPr>
                <w:sz w:val="24"/>
                <w:szCs w:val="24"/>
                <w:lang w:val="sq-AL" w:eastAsia="en-GB"/>
              </w:rPr>
              <w:t>ë</w:t>
            </w:r>
            <w:r w:rsidRPr="00EF7472">
              <w:rPr>
                <w:sz w:val="24"/>
                <w:szCs w:val="24"/>
                <w:lang w:val="sq-AL" w:eastAsia="en-GB"/>
              </w:rPr>
              <w:t xml:space="preserve"> imta</w:t>
            </w:r>
          </w:p>
        </w:tc>
        <w:tc>
          <w:tcPr>
            <w:tcW w:w="1350" w:type="dxa"/>
            <w:noWrap/>
            <w:vAlign w:val="bottom"/>
            <w:hideMark/>
          </w:tcPr>
          <w:p w:rsidR="003879CD" w:rsidRPr="00EF7472" w:rsidRDefault="003879CD" w:rsidP="00CD13CE">
            <w:pPr>
              <w:jc w:val="both"/>
              <w:rPr>
                <w:sz w:val="24"/>
                <w:szCs w:val="24"/>
                <w:lang w:val="sq-AL" w:eastAsia="en-GB"/>
              </w:rPr>
            </w:pPr>
            <w:r w:rsidRPr="00EF7472">
              <w:rPr>
                <w:sz w:val="24"/>
                <w:szCs w:val="24"/>
                <w:lang w:val="sq-AL" w:eastAsia="en-GB"/>
              </w:rPr>
              <w:t>lek/</w:t>
            </w:r>
            <w:proofErr w:type="spellStart"/>
            <w:r w:rsidRPr="00EF7472">
              <w:rPr>
                <w:sz w:val="24"/>
                <w:szCs w:val="24"/>
                <w:lang w:val="sq-AL" w:eastAsia="en-GB"/>
              </w:rPr>
              <w:t>krer</w:t>
            </w:r>
            <w:proofErr w:type="spellEnd"/>
          </w:p>
        </w:tc>
        <w:tc>
          <w:tcPr>
            <w:tcW w:w="1350" w:type="dxa"/>
            <w:noWrap/>
            <w:vAlign w:val="bottom"/>
            <w:hideMark/>
          </w:tcPr>
          <w:p w:rsidR="003879CD" w:rsidRPr="00EF7472" w:rsidRDefault="003879CD" w:rsidP="00B677F5">
            <w:pPr>
              <w:ind w:right="190"/>
              <w:jc w:val="right"/>
              <w:rPr>
                <w:sz w:val="24"/>
                <w:szCs w:val="24"/>
                <w:lang w:val="sq-AL" w:eastAsia="en-GB"/>
              </w:rPr>
            </w:pPr>
            <w:r w:rsidRPr="00EF7472">
              <w:rPr>
                <w:sz w:val="24"/>
                <w:szCs w:val="24"/>
                <w:lang w:val="sq-AL" w:eastAsia="en-GB"/>
              </w:rPr>
              <w:t>50</w:t>
            </w:r>
          </w:p>
        </w:tc>
      </w:tr>
      <w:tr w:rsidR="003879CD" w:rsidRPr="00EF7472" w:rsidTr="001E6BBD">
        <w:trPr>
          <w:trHeight w:val="250"/>
          <w:jc w:val="center"/>
        </w:trPr>
        <w:tc>
          <w:tcPr>
            <w:tcW w:w="3088" w:type="dxa"/>
            <w:noWrap/>
            <w:vAlign w:val="bottom"/>
            <w:hideMark/>
          </w:tcPr>
          <w:p w:rsidR="003879CD" w:rsidRPr="00EF7472" w:rsidRDefault="003879CD" w:rsidP="0022076E">
            <w:pPr>
              <w:jc w:val="both"/>
              <w:rPr>
                <w:sz w:val="24"/>
                <w:szCs w:val="24"/>
                <w:lang w:val="sq-AL" w:eastAsia="en-GB"/>
              </w:rPr>
            </w:pPr>
            <w:r w:rsidRPr="00EF7472">
              <w:rPr>
                <w:sz w:val="24"/>
                <w:szCs w:val="24"/>
                <w:lang w:val="sq-AL" w:eastAsia="en-GB"/>
              </w:rPr>
              <w:t>P</w:t>
            </w:r>
            <w:r w:rsidR="0022076E" w:rsidRPr="00EF7472">
              <w:rPr>
                <w:sz w:val="24"/>
                <w:szCs w:val="24"/>
                <w:lang w:val="sq-AL" w:eastAsia="en-GB"/>
              </w:rPr>
              <w:t>ë</w:t>
            </w:r>
            <w:r w:rsidRPr="00EF7472">
              <w:rPr>
                <w:sz w:val="24"/>
                <w:szCs w:val="24"/>
                <w:lang w:val="sq-AL" w:eastAsia="en-GB"/>
              </w:rPr>
              <w:t>r derra</w:t>
            </w:r>
          </w:p>
        </w:tc>
        <w:tc>
          <w:tcPr>
            <w:tcW w:w="1350" w:type="dxa"/>
            <w:noWrap/>
            <w:vAlign w:val="bottom"/>
            <w:hideMark/>
          </w:tcPr>
          <w:p w:rsidR="003879CD" w:rsidRPr="00EF7472" w:rsidRDefault="003879CD" w:rsidP="00CD13CE">
            <w:pPr>
              <w:jc w:val="both"/>
              <w:rPr>
                <w:sz w:val="24"/>
                <w:szCs w:val="24"/>
                <w:lang w:val="sq-AL" w:eastAsia="en-GB"/>
              </w:rPr>
            </w:pPr>
            <w:r w:rsidRPr="00EF7472">
              <w:rPr>
                <w:sz w:val="24"/>
                <w:szCs w:val="24"/>
                <w:lang w:val="sq-AL" w:eastAsia="en-GB"/>
              </w:rPr>
              <w:t>lek/</w:t>
            </w:r>
            <w:proofErr w:type="spellStart"/>
            <w:r w:rsidRPr="00EF7472">
              <w:rPr>
                <w:sz w:val="24"/>
                <w:szCs w:val="24"/>
                <w:lang w:val="sq-AL" w:eastAsia="en-GB"/>
              </w:rPr>
              <w:t>krer</w:t>
            </w:r>
            <w:proofErr w:type="spellEnd"/>
          </w:p>
        </w:tc>
        <w:tc>
          <w:tcPr>
            <w:tcW w:w="1350" w:type="dxa"/>
            <w:noWrap/>
            <w:vAlign w:val="bottom"/>
            <w:hideMark/>
          </w:tcPr>
          <w:p w:rsidR="003879CD" w:rsidRPr="00EF7472" w:rsidRDefault="003879CD" w:rsidP="00B677F5">
            <w:pPr>
              <w:ind w:right="190"/>
              <w:jc w:val="right"/>
              <w:rPr>
                <w:sz w:val="24"/>
                <w:szCs w:val="24"/>
                <w:lang w:val="sq-AL" w:eastAsia="en-GB"/>
              </w:rPr>
            </w:pPr>
            <w:r w:rsidRPr="00EF7472">
              <w:rPr>
                <w:sz w:val="24"/>
                <w:szCs w:val="24"/>
                <w:lang w:val="sq-AL" w:eastAsia="en-GB"/>
              </w:rPr>
              <w:t>50</w:t>
            </w:r>
          </w:p>
        </w:tc>
      </w:tr>
      <w:tr w:rsidR="003879CD" w:rsidRPr="00EF7472" w:rsidTr="001E6BBD">
        <w:trPr>
          <w:trHeight w:val="250"/>
          <w:jc w:val="center"/>
        </w:trPr>
        <w:tc>
          <w:tcPr>
            <w:tcW w:w="3088" w:type="dxa"/>
            <w:noWrap/>
            <w:vAlign w:val="bottom"/>
            <w:hideMark/>
          </w:tcPr>
          <w:p w:rsidR="003879CD" w:rsidRPr="00EF7472" w:rsidRDefault="003879CD" w:rsidP="0022076E">
            <w:pPr>
              <w:jc w:val="both"/>
              <w:rPr>
                <w:sz w:val="24"/>
                <w:szCs w:val="24"/>
                <w:lang w:val="sq-AL" w:eastAsia="en-GB"/>
              </w:rPr>
            </w:pPr>
            <w:r w:rsidRPr="00EF7472">
              <w:rPr>
                <w:sz w:val="24"/>
                <w:szCs w:val="24"/>
                <w:lang w:val="sq-AL" w:eastAsia="en-GB"/>
              </w:rPr>
              <w:t>P</w:t>
            </w:r>
            <w:r w:rsidR="0022076E" w:rsidRPr="00EF7472">
              <w:rPr>
                <w:sz w:val="24"/>
                <w:szCs w:val="24"/>
                <w:lang w:val="sq-AL" w:eastAsia="en-GB"/>
              </w:rPr>
              <w:t>ë</w:t>
            </w:r>
            <w:r w:rsidRPr="00EF7472">
              <w:rPr>
                <w:sz w:val="24"/>
                <w:szCs w:val="24"/>
                <w:lang w:val="sq-AL" w:eastAsia="en-GB"/>
              </w:rPr>
              <w:t>r shpend</w:t>
            </w:r>
            <w:r w:rsidR="0022076E" w:rsidRPr="00EF7472">
              <w:rPr>
                <w:sz w:val="24"/>
                <w:szCs w:val="24"/>
                <w:lang w:val="sq-AL" w:eastAsia="en-GB"/>
              </w:rPr>
              <w:t>ë</w:t>
            </w:r>
            <w:r w:rsidRPr="00EF7472">
              <w:rPr>
                <w:sz w:val="24"/>
                <w:szCs w:val="24"/>
                <w:lang w:val="sq-AL" w:eastAsia="en-GB"/>
              </w:rPr>
              <w:t xml:space="preserve"> fushe e uji</w:t>
            </w:r>
          </w:p>
        </w:tc>
        <w:tc>
          <w:tcPr>
            <w:tcW w:w="1350" w:type="dxa"/>
            <w:noWrap/>
            <w:vAlign w:val="bottom"/>
            <w:hideMark/>
          </w:tcPr>
          <w:p w:rsidR="003879CD" w:rsidRPr="00EF7472" w:rsidRDefault="003879CD" w:rsidP="00CD13CE">
            <w:pPr>
              <w:jc w:val="both"/>
              <w:rPr>
                <w:sz w:val="24"/>
                <w:szCs w:val="24"/>
                <w:lang w:val="sq-AL" w:eastAsia="en-GB"/>
              </w:rPr>
            </w:pPr>
            <w:r w:rsidRPr="00EF7472">
              <w:rPr>
                <w:sz w:val="24"/>
                <w:szCs w:val="24"/>
                <w:lang w:val="sq-AL" w:eastAsia="en-GB"/>
              </w:rPr>
              <w:t>lek/</w:t>
            </w:r>
            <w:proofErr w:type="spellStart"/>
            <w:r w:rsidRPr="00EF7472">
              <w:rPr>
                <w:sz w:val="24"/>
                <w:szCs w:val="24"/>
                <w:lang w:val="sq-AL" w:eastAsia="en-GB"/>
              </w:rPr>
              <w:t>krer</w:t>
            </w:r>
            <w:proofErr w:type="spellEnd"/>
          </w:p>
        </w:tc>
        <w:tc>
          <w:tcPr>
            <w:tcW w:w="1350" w:type="dxa"/>
            <w:noWrap/>
            <w:vAlign w:val="bottom"/>
            <w:hideMark/>
          </w:tcPr>
          <w:p w:rsidR="003879CD" w:rsidRPr="00EF7472" w:rsidRDefault="003879CD" w:rsidP="00B677F5">
            <w:pPr>
              <w:ind w:right="190"/>
              <w:jc w:val="right"/>
              <w:rPr>
                <w:sz w:val="24"/>
                <w:szCs w:val="24"/>
                <w:lang w:val="sq-AL" w:eastAsia="en-GB"/>
              </w:rPr>
            </w:pPr>
            <w:r w:rsidRPr="00EF7472">
              <w:rPr>
                <w:sz w:val="24"/>
                <w:szCs w:val="24"/>
                <w:lang w:val="sq-AL" w:eastAsia="en-GB"/>
              </w:rPr>
              <w:t>10</w:t>
            </w:r>
          </w:p>
        </w:tc>
      </w:tr>
      <w:tr w:rsidR="003879CD" w:rsidRPr="00EF7472" w:rsidTr="001E6BBD">
        <w:trPr>
          <w:trHeight w:val="250"/>
          <w:jc w:val="center"/>
        </w:trPr>
        <w:tc>
          <w:tcPr>
            <w:tcW w:w="3088" w:type="dxa"/>
            <w:noWrap/>
            <w:vAlign w:val="bottom"/>
          </w:tcPr>
          <w:p w:rsidR="003879CD" w:rsidRPr="00EF7472" w:rsidRDefault="003879CD" w:rsidP="0022076E">
            <w:pPr>
              <w:jc w:val="both"/>
              <w:rPr>
                <w:sz w:val="24"/>
                <w:szCs w:val="24"/>
                <w:lang w:val="sq-AL" w:eastAsia="en-GB"/>
              </w:rPr>
            </w:pPr>
            <w:r w:rsidRPr="00EF7472">
              <w:rPr>
                <w:sz w:val="24"/>
                <w:szCs w:val="24"/>
                <w:lang w:val="sq-AL" w:eastAsia="en-GB"/>
              </w:rPr>
              <w:t>P</w:t>
            </w:r>
            <w:r w:rsidR="0022076E" w:rsidRPr="00EF7472">
              <w:rPr>
                <w:sz w:val="24"/>
                <w:szCs w:val="24"/>
                <w:lang w:val="sq-AL" w:eastAsia="en-GB"/>
              </w:rPr>
              <w:t>ë</w:t>
            </w:r>
            <w:r w:rsidRPr="00EF7472">
              <w:rPr>
                <w:sz w:val="24"/>
                <w:szCs w:val="24"/>
                <w:lang w:val="sq-AL" w:eastAsia="en-GB"/>
              </w:rPr>
              <w:t>r lepuj</w:t>
            </w:r>
          </w:p>
        </w:tc>
        <w:tc>
          <w:tcPr>
            <w:tcW w:w="1350" w:type="dxa"/>
            <w:noWrap/>
            <w:vAlign w:val="bottom"/>
          </w:tcPr>
          <w:p w:rsidR="003879CD" w:rsidRPr="00EF7472" w:rsidRDefault="003879CD" w:rsidP="00CD13CE">
            <w:pPr>
              <w:jc w:val="both"/>
              <w:rPr>
                <w:sz w:val="24"/>
                <w:szCs w:val="24"/>
                <w:lang w:val="sq-AL" w:eastAsia="en-GB"/>
              </w:rPr>
            </w:pPr>
            <w:r w:rsidRPr="00EF7472">
              <w:rPr>
                <w:sz w:val="24"/>
                <w:szCs w:val="24"/>
                <w:lang w:val="sq-AL" w:eastAsia="en-GB"/>
              </w:rPr>
              <w:t>lek/</w:t>
            </w:r>
            <w:proofErr w:type="spellStart"/>
            <w:r w:rsidRPr="00EF7472">
              <w:rPr>
                <w:sz w:val="24"/>
                <w:szCs w:val="24"/>
                <w:lang w:val="sq-AL" w:eastAsia="en-GB"/>
              </w:rPr>
              <w:t>krer</w:t>
            </w:r>
            <w:proofErr w:type="spellEnd"/>
          </w:p>
        </w:tc>
        <w:tc>
          <w:tcPr>
            <w:tcW w:w="1350" w:type="dxa"/>
            <w:noWrap/>
            <w:vAlign w:val="bottom"/>
          </w:tcPr>
          <w:p w:rsidR="003879CD" w:rsidRPr="00EF7472" w:rsidRDefault="003879CD" w:rsidP="00B677F5">
            <w:pPr>
              <w:ind w:right="190"/>
              <w:jc w:val="right"/>
              <w:rPr>
                <w:sz w:val="24"/>
                <w:szCs w:val="24"/>
                <w:lang w:val="sq-AL" w:eastAsia="en-GB"/>
              </w:rPr>
            </w:pPr>
            <w:r w:rsidRPr="00EF7472">
              <w:rPr>
                <w:sz w:val="24"/>
                <w:szCs w:val="24"/>
                <w:lang w:val="sq-AL" w:eastAsia="en-GB"/>
              </w:rPr>
              <w:t>10</w:t>
            </w:r>
          </w:p>
        </w:tc>
      </w:tr>
    </w:tbl>
    <w:p w:rsidR="003879CD" w:rsidRPr="00EF7472" w:rsidRDefault="003879CD" w:rsidP="00CD13CE">
      <w:pPr>
        <w:jc w:val="both"/>
        <w:rPr>
          <w:rStyle w:val="Strong"/>
          <w:b w:val="0"/>
          <w:color w:val="000000"/>
          <w:sz w:val="24"/>
          <w:szCs w:val="24"/>
          <w:lang w:val="sq-AL"/>
        </w:rPr>
      </w:pPr>
    </w:p>
    <w:p w:rsidR="003879CD" w:rsidRPr="00EF7472" w:rsidRDefault="003879CD" w:rsidP="00CD13CE">
      <w:pPr>
        <w:jc w:val="both"/>
        <w:rPr>
          <w:rStyle w:val="Strong"/>
          <w:b w:val="0"/>
          <w:color w:val="000000"/>
          <w:sz w:val="24"/>
          <w:szCs w:val="24"/>
          <w:lang w:val="sq-AL"/>
        </w:rPr>
      </w:pPr>
    </w:p>
    <w:p w:rsidR="00065301" w:rsidRPr="00EF7472" w:rsidRDefault="00065301" w:rsidP="00EA696E">
      <w:pPr>
        <w:pStyle w:val="ListParagraph"/>
        <w:numPr>
          <w:ilvl w:val="0"/>
          <w:numId w:val="12"/>
        </w:numPr>
        <w:jc w:val="both"/>
        <w:rPr>
          <w:sz w:val="24"/>
          <w:szCs w:val="24"/>
          <w:lang w:val="sq-AL"/>
        </w:rPr>
      </w:pPr>
      <w:r w:rsidRPr="00EF7472">
        <w:rPr>
          <w:snapToGrid w:val="0"/>
          <w:sz w:val="24"/>
          <w:szCs w:val="24"/>
          <w:lang w:val="sq-AL"/>
        </w:rPr>
        <w:t xml:space="preserve">Ngarkohet </w:t>
      </w:r>
      <w:r w:rsidR="004D5EF0" w:rsidRPr="00EF7472">
        <w:rPr>
          <w:snapToGrid w:val="0"/>
          <w:sz w:val="24"/>
          <w:szCs w:val="24"/>
          <w:lang w:val="sq-AL"/>
        </w:rPr>
        <w:t>për</w:t>
      </w:r>
      <w:r w:rsidRPr="00EF7472">
        <w:rPr>
          <w:snapToGrid w:val="0"/>
          <w:sz w:val="24"/>
          <w:szCs w:val="24"/>
          <w:lang w:val="sq-AL"/>
        </w:rPr>
        <w:t xml:space="preserve"> mbledhjen e tarifave (1/a dhe 1/b) Sektori/Drejtoria e Taksave dhe Tarifave Vendore dhe </w:t>
      </w:r>
      <w:r w:rsidRPr="00EF7472">
        <w:rPr>
          <w:sz w:val="24"/>
          <w:szCs w:val="24"/>
          <w:lang w:val="sq-AL"/>
        </w:rPr>
        <w:t xml:space="preserve">Specialisti i Taksave dhe Tarifave Vendore ne </w:t>
      </w:r>
      <w:r w:rsidR="004C11B5" w:rsidRPr="00EF7472">
        <w:rPr>
          <w:sz w:val="24"/>
          <w:szCs w:val="24"/>
          <w:lang w:val="sq-AL"/>
        </w:rPr>
        <w:t>Njësitë</w:t>
      </w:r>
      <w:r w:rsidRPr="00EF7472">
        <w:rPr>
          <w:sz w:val="24"/>
          <w:szCs w:val="24"/>
          <w:lang w:val="sq-AL"/>
        </w:rPr>
        <w:t xml:space="preserve"> Administrative.</w:t>
      </w:r>
    </w:p>
    <w:p w:rsidR="00065301" w:rsidRPr="00EF7472" w:rsidRDefault="00065301" w:rsidP="00EA696E">
      <w:pPr>
        <w:pStyle w:val="ListParagraph"/>
        <w:numPr>
          <w:ilvl w:val="0"/>
          <w:numId w:val="12"/>
        </w:numPr>
        <w:jc w:val="both"/>
        <w:rPr>
          <w:sz w:val="24"/>
          <w:szCs w:val="24"/>
          <w:lang w:val="sq-AL"/>
        </w:rPr>
      </w:pPr>
      <w:r w:rsidRPr="00EF7472">
        <w:rPr>
          <w:rStyle w:val="Strong"/>
          <w:b w:val="0"/>
          <w:color w:val="000000"/>
          <w:sz w:val="24"/>
          <w:szCs w:val="24"/>
          <w:lang w:val="sq-AL"/>
        </w:rPr>
        <w:t xml:space="preserve">Kjo tarife </w:t>
      </w:r>
      <w:r w:rsidRPr="00EF7472">
        <w:rPr>
          <w:snapToGrid w:val="0"/>
          <w:sz w:val="24"/>
          <w:szCs w:val="24"/>
          <w:lang w:val="sq-AL"/>
        </w:rPr>
        <w:t>(1/a dhe 1/b)</w:t>
      </w:r>
      <w:r w:rsidRPr="00EF7472">
        <w:rPr>
          <w:rStyle w:val="Strong"/>
          <w:b w:val="0"/>
          <w:color w:val="000000"/>
          <w:sz w:val="24"/>
          <w:szCs w:val="24"/>
          <w:lang w:val="sq-AL"/>
        </w:rPr>
        <w:t xml:space="preserve"> do te </w:t>
      </w:r>
      <w:r w:rsidR="004D5EF0" w:rsidRPr="00EF7472">
        <w:rPr>
          <w:rStyle w:val="Strong"/>
          <w:b w:val="0"/>
          <w:color w:val="000000"/>
          <w:sz w:val="24"/>
          <w:szCs w:val="24"/>
          <w:lang w:val="sq-AL"/>
        </w:rPr>
        <w:t>arkëtohet</w:t>
      </w:r>
      <w:r w:rsidRPr="00EF7472">
        <w:rPr>
          <w:rStyle w:val="Strong"/>
          <w:b w:val="0"/>
          <w:color w:val="000000"/>
          <w:sz w:val="24"/>
          <w:szCs w:val="24"/>
          <w:lang w:val="sq-AL"/>
        </w:rPr>
        <w:t xml:space="preserve"> brenda </w:t>
      </w:r>
      <w:r w:rsidR="004D5EF0" w:rsidRPr="00EF7472">
        <w:rPr>
          <w:rStyle w:val="Strong"/>
          <w:b w:val="0"/>
          <w:color w:val="000000"/>
          <w:sz w:val="24"/>
          <w:szCs w:val="24"/>
          <w:lang w:val="sq-AL"/>
        </w:rPr>
        <w:t>datës</w:t>
      </w:r>
      <w:r w:rsidRPr="00EF7472">
        <w:rPr>
          <w:rStyle w:val="Strong"/>
          <w:b w:val="0"/>
          <w:color w:val="000000"/>
          <w:sz w:val="24"/>
          <w:szCs w:val="24"/>
          <w:lang w:val="sq-AL"/>
        </w:rPr>
        <w:t xml:space="preserve"> 20 prill te vitit ushtrimor.</w:t>
      </w:r>
    </w:p>
    <w:p w:rsidR="0085661A" w:rsidRPr="00EF7472" w:rsidRDefault="0085661A" w:rsidP="00CD13CE">
      <w:pPr>
        <w:jc w:val="both"/>
        <w:rPr>
          <w:rStyle w:val="Strong"/>
          <w:color w:val="000000"/>
          <w:sz w:val="24"/>
          <w:szCs w:val="24"/>
          <w:lang w:val="sq-AL"/>
        </w:rPr>
      </w:pPr>
    </w:p>
    <w:p w:rsidR="0085661A" w:rsidRPr="00EF7472" w:rsidRDefault="0085661A" w:rsidP="00CD13CE">
      <w:pPr>
        <w:jc w:val="both"/>
        <w:rPr>
          <w:rStyle w:val="Strong"/>
          <w:color w:val="000000"/>
          <w:sz w:val="24"/>
          <w:szCs w:val="24"/>
          <w:lang w:val="sq-AL"/>
        </w:rPr>
      </w:pPr>
    </w:p>
    <w:p w:rsidR="00C04CC9" w:rsidRPr="00EF7472" w:rsidRDefault="00D50F45" w:rsidP="00CD13CE">
      <w:pPr>
        <w:jc w:val="both"/>
        <w:rPr>
          <w:rStyle w:val="Strong"/>
          <w:color w:val="000000"/>
          <w:sz w:val="24"/>
          <w:szCs w:val="24"/>
          <w:lang w:val="sq-AL"/>
        </w:rPr>
      </w:pPr>
      <w:r w:rsidRPr="00EF7472">
        <w:rPr>
          <w:rStyle w:val="Strong"/>
          <w:color w:val="000000"/>
          <w:sz w:val="24"/>
          <w:szCs w:val="24"/>
          <w:lang w:val="sq-AL"/>
        </w:rPr>
        <w:t xml:space="preserve">3. </w:t>
      </w:r>
      <w:r w:rsidR="00C04CC9" w:rsidRPr="00EF7472">
        <w:rPr>
          <w:rStyle w:val="Strong"/>
          <w:color w:val="000000"/>
          <w:sz w:val="24"/>
          <w:szCs w:val="24"/>
          <w:lang w:val="sq-AL"/>
        </w:rPr>
        <w:t>T</w:t>
      </w:r>
      <w:r w:rsidR="00FB5050" w:rsidRPr="00EF7472">
        <w:rPr>
          <w:rStyle w:val="Strong"/>
          <w:color w:val="000000"/>
          <w:sz w:val="24"/>
          <w:szCs w:val="24"/>
          <w:lang w:val="sq-AL"/>
        </w:rPr>
        <w:t>ARIFA E SH</w:t>
      </w:r>
      <w:r w:rsidR="002574E2" w:rsidRPr="00EF7472">
        <w:rPr>
          <w:rStyle w:val="Strong"/>
          <w:color w:val="000000"/>
          <w:sz w:val="24"/>
          <w:szCs w:val="24"/>
          <w:lang w:val="sq-AL"/>
        </w:rPr>
        <w:t>Ë</w:t>
      </w:r>
      <w:r w:rsidR="00FB5050" w:rsidRPr="00EF7472">
        <w:rPr>
          <w:rStyle w:val="Strong"/>
          <w:color w:val="000000"/>
          <w:sz w:val="24"/>
          <w:szCs w:val="24"/>
          <w:lang w:val="sq-AL"/>
        </w:rPr>
        <w:t>RBIMIT TE NDRI</w:t>
      </w:r>
      <w:r w:rsidR="002574E2" w:rsidRPr="00EF7472">
        <w:rPr>
          <w:rStyle w:val="Strong"/>
          <w:color w:val="000000"/>
          <w:sz w:val="24"/>
          <w:szCs w:val="24"/>
          <w:lang w:val="sq-AL"/>
        </w:rPr>
        <w:t>Ç</w:t>
      </w:r>
      <w:r w:rsidR="00FB5050" w:rsidRPr="00EF7472">
        <w:rPr>
          <w:rStyle w:val="Strong"/>
          <w:color w:val="000000"/>
          <w:sz w:val="24"/>
          <w:szCs w:val="24"/>
          <w:lang w:val="sq-AL"/>
        </w:rPr>
        <w:t>IMIT, PASTRIMIT DHE GJELB</w:t>
      </w:r>
      <w:r w:rsidR="002574E2" w:rsidRPr="00EF7472">
        <w:rPr>
          <w:rStyle w:val="Strong"/>
          <w:color w:val="000000"/>
          <w:sz w:val="24"/>
          <w:szCs w:val="24"/>
          <w:lang w:val="sq-AL"/>
        </w:rPr>
        <w:t>Ë</w:t>
      </w:r>
      <w:r w:rsidR="00FB5050" w:rsidRPr="00EF7472">
        <w:rPr>
          <w:rStyle w:val="Strong"/>
          <w:color w:val="000000"/>
          <w:sz w:val="24"/>
          <w:szCs w:val="24"/>
          <w:lang w:val="sq-AL"/>
        </w:rPr>
        <w:t>RIMIT</w:t>
      </w:r>
    </w:p>
    <w:p w:rsidR="002574E2" w:rsidRPr="00EF7472" w:rsidRDefault="002574E2" w:rsidP="00CD13CE">
      <w:pPr>
        <w:jc w:val="both"/>
        <w:rPr>
          <w:rStyle w:val="Strong"/>
          <w:b w:val="0"/>
          <w:color w:val="000000"/>
          <w:sz w:val="24"/>
          <w:szCs w:val="24"/>
          <w:lang w:val="sq-AL"/>
        </w:rPr>
      </w:pPr>
    </w:p>
    <w:p w:rsidR="009A31B6" w:rsidRPr="00EF7472" w:rsidRDefault="00D50F45" w:rsidP="00CD13CE">
      <w:pPr>
        <w:jc w:val="both"/>
        <w:rPr>
          <w:rStyle w:val="Strong"/>
          <w:color w:val="000000"/>
          <w:sz w:val="24"/>
          <w:szCs w:val="24"/>
          <w:lang w:val="sq-AL"/>
        </w:rPr>
      </w:pPr>
      <w:r w:rsidRPr="00EF7472">
        <w:rPr>
          <w:rStyle w:val="Strong"/>
          <w:color w:val="000000"/>
          <w:sz w:val="24"/>
          <w:szCs w:val="24"/>
          <w:lang w:val="sq-AL"/>
        </w:rPr>
        <w:t xml:space="preserve">a. </w:t>
      </w:r>
      <w:r w:rsidR="0006392B" w:rsidRPr="00EF7472">
        <w:rPr>
          <w:rStyle w:val="Strong"/>
          <w:color w:val="000000"/>
          <w:sz w:val="24"/>
          <w:szCs w:val="24"/>
          <w:lang w:val="sq-AL"/>
        </w:rPr>
        <w:t>P</w:t>
      </w:r>
      <w:r w:rsidR="002574E2" w:rsidRPr="00EF7472">
        <w:rPr>
          <w:rStyle w:val="Strong"/>
          <w:color w:val="000000"/>
          <w:sz w:val="24"/>
          <w:szCs w:val="24"/>
          <w:lang w:val="sq-AL"/>
        </w:rPr>
        <w:t>ë</w:t>
      </w:r>
      <w:r w:rsidR="0006392B" w:rsidRPr="00EF7472">
        <w:rPr>
          <w:rStyle w:val="Strong"/>
          <w:color w:val="000000"/>
          <w:sz w:val="24"/>
          <w:szCs w:val="24"/>
          <w:lang w:val="sq-AL"/>
        </w:rPr>
        <w:t>r s</w:t>
      </w:r>
      <w:r w:rsidR="009A31B6" w:rsidRPr="00EF7472">
        <w:rPr>
          <w:rStyle w:val="Strong"/>
          <w:color w:val="000000"/>
          <w:sz w:val="24"/>
          <w:szCs w:val="24"/>
          <w:lang w:val="sq-AL"/>
        </w:rPr>
        <w:t>ubjekte</w:t>
      </w:r>
      <w:r w:rsidR="0006392B" w:rsidRPr="00EF7472">
        <w:rPr>
          <w:rStyle w:val="Strong"/>
          <w:color w:val="000000"/>
          <w:sz w:val="24"/>
          <w:szCs w:val="24"/>
          <w:lang w:val="sq-AL"/>
        </w:rPr>
        <w:t>t</w:t>
      </w:r>
      <w:r w:rsidR="009A31B6" w:rsidRPr="00EF7472">
        <w:rPr>
          <w:rStyle w:val="Strong"/>
          <w:color w:val="000000"/>
          <w:sz w:val="24"/>
          <w:szCs w:val="24"/>
          <w:lang w:val="sq-AL"/>
        </w:rPr>
        <w:t xml:space="preserve"> </w:t>
      </w:r>
      <w:r w:rsidR="00F50403" w:rsidRPr="00EF7472">
        <w:rPr>
          <w:rStyle w:val="Strong"/>
          <w:color w:val="000000"/>
          <w:sz w:val="24"/>
          <w:szCs w:val="24"/>
          <w:lang w:val="sq-AL"/>
        </w:rPr>
        <w:t xml:space="preserve">tatimpagues </w:t>
      </w:r>
      <w:r w:rsidR="004A0B76" w:rsidRPr="00EF7472">
        <w:rPr>
          <w:rStyle w:val="Strong"/>
          <w:color w:val="000000"/>
          <w:sz w:val="24"/>
          <w:szCs w:val="24"/>
          <w:lang w:val="sq-AL"/>
        </w:rPr>
        <w:t>me xhiro nga 0 deri në 8 milion lekë</w:t>
      </w:r>
    </w:p>
    <w:p w:rsidR="008A47E2" w:rsidRPr="00EF7472" w:rsidRDefault="0006392B" w:rsidP="00CD13CE">
      <w:pPr>
        <w:jc w:val="both"/>
        <w:rPr>
          <w:snapToGrid w:val="0"/>
          <w:sz w:val="24"/>
          <w:szCs w:val="24"/>
          <w:lang w:val="sq-AL"/>
        </w:rPr>
      </w:pPr>
      <w:r w:rsidRPr="00EF7472">
        <w:rPr>
          <w:snapToGrid w:val="0"/>
          <w:sz w:val="24"/>
          <w:szCs w:val="24"/>
          <w:lang w:val="sq-AL"/>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8366"/>
        <w:gridCol w:w="1620"/>
      </w:tblGrid>
      <w:tr w:rsidR="0085661A" w:rsidRPr="000629AD" w:rsidTr="001E6BBD">
        <w:trPr>
          <w:trHeight w:val="926"/>
          <w:jc w:val="center"/>
        </w:trPr>
        <w:tc>
          <w:tcPr>
            <w:tcW w:w="364" w:type="dxa"/>
            <w:shd w:val="clear" w:color="auto" w:fill="BFBFBF"/>
            <w:vAlign w:val="center"/>
          </w:tcPr>
          <w:p w:rsidR="00B7098C" w:rsidRPr="00EF7472" w:rsidRDefault="00985C65" w:rsidP="00D50F45">
            <w:pPr>
              <w:tabs>
                <w:tab w:val="left" w:pos="229"/>
              </w:tabs>
              <w:ind w:right="-374" w:hanging="135"/>
              <w:jc w:val="both"/>
              <w:rPr>
                <w:b/>
                <w:snapToGrid w:val="0"/>
                <w:sz w:val="24"/>
                <w:szCs w:val="24"/>
                <w:lang w:val="sq-AL"/>
              </w:rPr>
            </w:pPr>
            <w:r w:rsidRPr="00EF7472">
              <w:rPr>
                <w:b/>
                <w:snapToGrid w:val="0"/>
                <w:sz w:val="24"/>
                <w:szCs w:val="24"/>
                <w:lang w:val="sq-AL"/>
              </w:rPr>
              <w:t>Nr.</w:t>
            </w:r>
          </w:p>
        </w:tc>
        <w:tc>
          <w:tcPr>
            <w:tcW w:w="8366" w:type="dxa"/>
            <w:shd w:val="clear" w:color="auto" w:fill="BFBFBF"/>
            <w:vAlign w:val="center"/>
          </w:tcPr>
          <w:p w:rsidR="00B7098C" w:rsidRPr="00EF7472" w:rsidRDefault="00985C65" w:rsidP="00CD13CE">
            <w:pPr>
              <w:jc w:val="both"/>
              <w:rPr>
                <w:b/>
                <w:snapToGrid w:val="0"/>
                <w:sz w:val="24"/>
                <w:szCs w:val="24"/>
                <w:lang w:val="sq-AL"/>
              </w:rPr>
            </w:pPr>
            <w:r w:rsidRPr="00EF7472">
              <w:rPr>
                <w:b/>
                <w:snapToGrid w:val="0"/>
                <w:sz w:val="24"/>
                <w:szCs w:val="24"/>
                <w:lang w:val="sq-AL"/>
              </w:rPr>
              <w:t>Emërtimi</w:t>
            </w:r>
            <w:r w:rsidR="00B7098C" w:rsidRPr="00EF7472">
              <w:rPr>
                <w:b/>
                <w:snapToGrid w:val="0"/>
                <w:sz w:val="24"/>
                <w:szCs w:val="24"/>
                <w:lang w:val="sq-AL"/>
              </w:rPr>
              <w:t xml:space="preserve"> sipas Aktivitetit</w:t>
            </w:r>
          </w:p>
        </w:tc>
        <w:tc>
          <w:tcPr>
            <w:tcW w:w="1620" w:type="dxa"/>
            <w:shd w:val="clear" w:color="auto" w:fill="BFBFBF"/>
          </w:tcPr>
          <w:p w:rsidR="00B7098C" w:rsidRPr="00EF7472" w:rsidRDefault="00B7098C" w:rsidP="00CD13CE">
            <w:pPr>
              <w:jc w:val="both"/>
              <w:rPr>
                <w:b/>
                <w:snapToGrid w:val="0"/>
                <w:sz w:val="24"/>
                <w:szCs w:val="24"/>
                <w:lang w:val="sq-AL"/>
              </w:rPr>
            </w:pPr>
          </w:p>
          <w:p w:rsidR="00B7098C" w:rsidRPr="00EF7472" w:rsidRDefault="00B7098C" w:rsidP="00CD13CE">
            <w:pPr>
              <w:jc w:val="both"/>
              <w:rPr>
                <w:b/>
                <w:snapToGrid w:val="0"/>
                <w:sz w:val="24"/>
                <w:szCs w:val="24"/>
                <w:lang w:val="sq-AL"/>
              </w:rPr>
            </w:pPr>
            <w:r w:rsidRPr="00EF7472">
              <w:rPr>
                <w:b/>
                <w:snapToGrid w:val="0"/>
                <w:sz w:val="24"/>
                <w:szCs w:val="24"/>
                <w:lang w:val="sq-AL"/>
              </w:rPr>
              <w:t xml:space="preserve">Niveli i </w:t>
            </w:r>
            <w:r w:rsidR="00985C65" w:rsidRPr="00EF7472">
              <w:rPr>
                <w:b/>
                <w:snapToGrid w:val="0"/>
                <w:sz w:val="24"/>
                <w:szCs w:val="24"/>
                <w:lang w:val="sq-AL"/>
              </w:rPr>
              <w:t>tarifës</w:t>
            </w:r>
            <w:r w:rsidRPr="00EF7472">
              <w:rPr>
                <w:b/>
                <w:snapToGrid w:val="0"/>
                <w:sz w:val="24"/>
                <w:szCs w:val="24"/>
                <w:lang w:val="sq-AL"/>
              </w:rPr>
              <w:t xml:space="preserve"> ne vit</w:t>
            </w:r>
          </w:p>
        </w:tc>
      </w:tr>
      <w:tr w:rsidR="0085661A" w:rsidRPr="00EF7472" w:rsidTr="001E6BBD">
        <w:trPr>
          <w:trHeight w:val="319"/>
          <w:jc w:val="center"/>
        </w:trPr>
        <w:tc>
          <w:tcPr>
            <w:tcW w:w="364" w:type="dxa"/>
          </w:tcPr>
          <w:p w:rsidR="00B7098C" w:rsidRPr="00EF7472" w:rsidRDefault="00B7098C" w:rsidP="00CD13CE">
            <w:pPr>
              <w:jc w:val="both"/>
              <w:rPr>
                <w:snapToGrid w:val="0"/>
                <w:sz w:val="24"/>
                <w:szCs w:val="24"/>
                <w:lang w:val="sq-AL"/>
              </w:rPr>
            </w:pPr>
            <w:r w:rsidRPr="00EF7472">
              <w:rPr>
                <w:snapToGrid w:val="0"/>
                <w:sz w:val="24"/>
                <w:szCs w:val="24"/>
                <w:lang w:val="sq-AL"/>
              </w:rPr>
              <w:t>1</w:t>
            </w:r>
          </w:p>
        </w:tc>
        <w:tc>
          <w:tcPr>
            <w:tcW w:w="8366" w:type="dxa"/>
          </w:tcPr>
          <w:p w:rsidR="00B7098C" w:rsidRPr="00EF7472" w:rsidRDefault="00B7098C" w:rsidP="00CD13CE">
            <w:pPr>
              <w:jc w:val="both"/>
              <w:rPr>
                <w:snapToGrid w:val="0"/>
                <w:sz w:val="24"/>
                <w:szCs w:val="24"/>
                <w:lang w:val="sq-AL"/>
              </w:rPr>
            </w:pPr>
            <w:r w:rsidRPr="00EF7472">
              <w:rPr>
                <w:snapToGrid w:val="0"/>
                <w:sz w:val="24"/>
                <w:szCs w:val="24"/>
                <w:lang w:val="sq-AL"/>
              </w:rPr>
              <w:t>Tatim pagues te grupit “</w:t>
            </w:r>
            <w:r w:rsidRPr="00EF7472">
              <w:rPr>
                <w:i/>
                <w:snapToGrid w:val="0"/>
                <w:sz w:val="24"/>
                <w:szCs w:val="24"/>
                <w:lang w:val="sq-AL"/>
              </w:rPr>
              <w:t>shitje me pakice</w:t>
            </w:r>
            <w:r w:rsidRPr="00EF7472">
              <w:rPr>
                <w:snapToGrid w:val="0"/>
                <w:sz w:val="24"/>
                <w:szCs w:val="24"/>
                <w:lang w:val="sq-AL"/>
              </w:rPr>
              <w:t>”</w:t>
            </w:r>
          </w:p>
          <w:p w:rsidR="00B7098C" w:rsidRPr="00EF7472" w:rsidRDefault="00D50F45" w:rsidP="00EA696E">
            <w:pPr>
              <w:pStyle w:val="ListParagraph"/>
              <w:numPr>
                <w:ilvl w:val="0"/>
                <w:numId w:val="13"/>
              </w:numPr>
              <w:jc w:val="both"/>
              <w:rPr>
                <w:snapToGrid w:val="0"/>
                <w:sz w:val="24"/>
                <w:szCs w:val="24"/>
                <w:lang w:val="sq-AL"/>
              </w:rPr>
            </w:pPr>
            <w:r w:rsidRPr="00EF7472">
              <w:rPr>
                <w:snapToGrid w:val="0"/>
                <w:sz w:val="24"/>
                <w:szCs w:val="24"/>
                <w:lang w:val="sq-AL"/>
              </w:rPr>
              <w:t>Njësite</w:t>
            </w:r>
            <w:r w:rsidR="00B7098C" w:rsidRPr="00EF7472">
              <w:rPr>
                <w:snapToGrid w:val="0"/>
                <w:sz w:val="24"/>
                <w:szCs w:val="24"/>
                <w:lang w:val="sq-AL"/>
              </w:rPr>
              <w:t xml:space="preserve"> tregtare te</w:t>
            </w:r>
            <w:r w:rsidR="001C7D65" w:rsidRPr="00EF7472">
              <w:rPr>
                <w:snapToGrid w:val="0"/>
                <w:sz w:val="24"/>
                <w:szCs w:val="24"/>
                <w:lang w:val="sq-AL"/>
              </w:rPr>
              <w:t xml:space="preserve"> veshjeve, </w:t>
            </w:r>
            <w:r w:rsidR="00F27E33" w:rsidRPr="00EF7472">
              <w:rPr>
                <w:snapToGrid w:val="0"/>
                <w:sz w:val="24"/>
                <w:szCs w:val="24"/>
                <w:lang w:val="sq-AL"/>
              </w:rPr>
              <w:t>modës</w:t>
            </w:r>
            <w:r w:rsidR="001C7D65" w:rsidRPr="00EF7472">
              <w:rPr>
                <w:snapToGrid w:val="0"/>
                <w:sz w:val="24"/>
                <w:szCs w:val="24"/>
                <w:lang w:val="sq-AL"/>
              </w:rPr>
              <w:t>, luksit (</w:t>
            </w:r>
            <w:r w:rsidR="00A87F15" w:rsidRPr="00EF7472">
              <w:rPr>
                <w:snapToGrid w:val="0"/>
                <w:sz w:val="24"/>
                <w:szCs w:val="24"/>
                <w:lang w:val="sq-AL"/>
              </w:rPr>
              <w:t>butikë</w:t>
            </w:r>
            <w:r w:rsidR="00B7098C" w:rsidRPr="00EF7472">
              <w:rPr>
                <w:snapToGrid w:val="0"/>
                <w:sz w:val="24"/>
                <w:szCs w:val="24"/>
                <w:lang w:val="sq-AL"/>
              </w:rPr>
              <w:t>), parfumeri e te ngjashme me to.</w:t>
            </w:r>
          </w:p>
          <w:p w:rsidR="00B7098C" w:rsidRPr="00EF7472" w:rsidRDefault="00A87F15" w:rsidP="00EA696E">
            <w:pPr>
              <w:pStyle w:val="ListParagraph"/>
              <w:numPr>
                <w:ilvl w:val="0"/>
                <w:numId w:val="13"/>
              </w:numPr>
              <w:jc w:val="both"/>
              <w:rPr>
                <w:snapToGrid w:val="0"/>
                <w:sz w:val="24"/>
                <w:szCs w:val="24"/>
                <w:lang w:val="sq-AL"/>
              </w:rPr>
            </w:pPr>
            <w:r w:rsidRPr="00EF7472">
              <w:rPr>
                <w:snapToGrid w:val="0"/>
                <w:sz w:val="24"/>
                <w:szCs w:val="24"/>
                <w:lang w:val="sq-AL"/>
              </w:rPr>
              <w:t>Njësi</w:t>
            </w:r>
            <w:r w:rsidR="00B7098C" w:rsidRPr="00EF7472">
              <w:rPr>
                <w:snapToGrid w:val="0"/>
                <w:sz w:val="24"/>
                <w:szCs w:val="24"/>
                <w:lang w:val="sq-AL"/>
              </w:rPr>
              <w:t xml:space="preserve"> tregtare si bizhuteri, argjendari te floririt e metale te </w:t>
            </w:r>
            <w:r w:rsidR="00D50F45" w:rsidRPr="00EF7472">
              <w:rPr>
                <w:snapToGrid w:val="0"/>
                <w:sz w:val="24"/>
                <w:szCs w:val="24"/>
                <w:lang w:val="sq-AL"/>
              </w:rPr>
              <w:t>çmuara</w:t>
            </w:r>
            <w:r w:rsidR="00B7098C" w:rsidRPr="00EF7472">
              <w:rPr>
                <w:snapToGrid w:val="0"/>
                <w:sz w:val="24"/>
                <w:szCs w:val="24"/>
                <w:lang w:val="sq-AL"/>
              </w:rPr>
              <w:t>, e te ngjashme me to.</w:t>
            </w:r>
          </w:p>
          <w:p w:rsidR="00B7098C" w:rsidRPr="00EF7472" w:rsidRDefault="00B23E7A" w:rsidP="00EA696E">
            <w:pPr>
              <w:pStyle w:val="ListParagraph"/>
              <w:numPr>
                <w:ilvl w:val="0"/>
                <w:numId w:val="13"/>
              </w:numPr>
              <w:jc w:val="both"/>
              <w:rPr>
                <w:snapToGrid w:val="0"/>
                <w:sz w:val="24"/>
                <w:szCs w:val="24"/>
                <w:lang w:val="sq-AL"/>
              </w:rPr>
            </w:pPr>
            <w:r w:rsidRPr="00EF7472">
              <w:rPr>
                <w:snapToGrid w:val="0"/>
                <w:sz w:val="24"/>
                <w:szCs w:val="24"/>
                <w:lang w:val="sq-AL"/>
              </w:rPr>
              <w:t>Njësi</w:t>
            </w:r>
            <w:r w:rsidR="00D43F69" w:rsidRPr="00EF7472">
              <w:rPr>
                <w:snapToGrid w:val="0"/>
                <w:sz w:val="24"/>
                <w:szCs w:val="24"/>
                <w:lang w:val="sq-AL"/>
              </w:rPr>
              <w:t xml:space="preserve"> te ushqimit social, restorant, piceri, </w:t>
            </w:r>
            <w:proofErr w:type="spellStart"/>
            <w:r w:rsidR="00D43F69" w:rsidRPr="00EF7472">
              <w:rPr>
                <w:snapToGrid w:val="0"/>
                <w:sz w:val="24"/>
                <w:szCs w:val="24"/>
                <w:lang w:val="sq-AL"/>
              </w:rPr>
              <w:t>fast</w:t>
            </w:r>
            <w:proofErr w:type="spellEnd"/>
            <w:r w:rsidR="00D43F69" w:rsidRPr="00EF7472">
              <w:rPr>
                <w:snapToGrid w:val="0"/>
                <w:sz w:val="24"/>
                <w:szCs w:val="24"/>
                <w:lang w:val="sq-AL"/>
              </w:rPr>
              <w:t xml:space="preserve"> </w:t>
            </w:r>
            <w:proofErr w:type="spellStart"/>
            <w:r w:rsidR="00D43F69" w:rsidRPr="00EF7472">
              <w:rPr>
                <w:snapToGrid w:val="0"/>
                <w:sz w:val="24"/>
                <w:szCs w:val="24"/>
                <w:lang w:val="sq-AL"/>
              </w:rPr>
              <w:t>food</w:t>
            </w:r>
            <w:proofErr w:type="spellEnd"/>
            <w:r w:rsidR="00D43F69" w:rsidRPr="00EF7472">
              <w:rPr>
                <w:snapToGrid w:val="0"/>
                <w:sz w:val="24"/>
                <w:szCs w:val="24"/>
                <w:lang w:val="sq-AL"/>
              </w:rPr>
              <w:t xml:space="preserve">, kafe </w:t>
            </w:r>
            <w:r w:rsidR="00F27E33" w:rsidRPr="00EF7472">
              <w:rPr>
                <w:snapToGrid w:val="0"/>
                <w:sz w:val="24"/>
                <w:szCs w:val="24"/>
                <w:lang w:val="sq-AL"/>
              </w:rPr>
              <w:t>internet</w:t>
            </w:r>
            <w:r w:rsidR="00D43F69" w:rsidRPr="00EF7472">
              <w:rPr>
                <w:snapToGrid w:val="0"/>
                <w:sz w:val="24"/>
                <w:szCs w:val="24"/>
                <w:lang w:val="sq-AL"/>
              </w:rPr>
              <w:t xml:space="preserve">, bare, disko, </w:t>
            </w:r>
            <w:proofErr w:type="spellStart"/>
            <w:r w:rsidR="00D43F69" w:rsidRPr="00EF7472">
              <w:rPr>
                <w:snapToGrid w:val="0"/>
                <w:sz w:val="24"/>
                <w:szCs w:val="24"/>
                <w:lang w:val="sq-AL"/>
              </w:rPr>
              <w:t>pub</w:t>
            </w:r>
            <w:proofErr w:type="spellEnd"/>
            <w:r w:rsidR="00D43F69" w:rsidRPr="00EF7472">
              <w:rPr>
                <w:snapToGrid w:val="0"/>
                <w:sz w:val="24"/>
                <w:szCs w:val="24"/>
                <w:lang w:val="sq-AL"/>
              </w:rPr>
              <w:t xml:space="preserve">, </w:t>
            </w:r>
            <w:proofErr w:type="spellStart"/>
            <w:r w:rsidR="00D43F69" w:rsidRPr="00EF7472">
              <w:rPr>
                <w:snapToGrid w:val="0"/>
                <w:sz w:val="24"/>
                <w:szCs w:val="24"/>
                <w:lang w:val="sq-AL"/>
              </w:rPr>
              <w:t>etj</w:t>
            </w:r>
            <w:proofErr w:type="spellEnd"/>
            <w:r w:rsidR="00D43F69" w:rsidRPr="00EF7472">
              <w:rPr>
                <w:snapToGrid w:val="0"/>
                <w:sz w:val="24"/>
                <w:szCs w:val="24"/>
                <w:lang w:val="sq-AL"/>
              </w:rPr>
              <w:t xml:space="preserve"> te ngjashme.</w:t>
            </w:r>
          </w:p>
          <w:p w:rsidR="00D43F69" w:rsidRPr="00EF7472" w:rsidRDefault="00243F08" w:rsidP="00EA696E">
            <w:pPr>
              <w:pStyle w:val="ListParagraph"/>
              <w:numPr>
                <w:ilvl w:val="0"/>
                <w:numId w:val="14"/>
              </w:numPr>
              <w:ind w:left="1148"/>
              <w:jc w:val="both"/>
              <w:rPr>
                <w:snapToGrid w:val="0"/>
                <w:sz w:val="24"/>
                <w:szCs w:val="24"/>
                <w:lang w:val="sq-AL"/>
              </w:rPr>
            </w:pPr>
            <w:r w:rsidRPr="00EF7472">
              <w:rPr>
                <w:snapToGrid w:val="0"/>
                <w:sz w:val="24"/>
                <w:szCs w:val="24"/>
                <w:lang w:val="sq-AL"/>
              </w:rPr>
              <w:t>Sipërfaqe</w:t>
            </w:r>
            <w:r w:rsidR="00D43F69" w:rsidRPr="00EF7472">
              <w:rPr>
                <w:snapToGrid w:val="0"/>
                <w:sz w:val="24"/>
                <w:szCs w:val="24"/>
                <w:lang w:val="sq-AL"/>
              </w:rPr>
              <w:t xml:space="preserve"> </w:t>
            </w:r>
            <w:r w:rsidRPr="00EF7472">
              <w:rPr>
                <w:snapToGrid w:val="0"/>
                <w:sz w:val="24"/>
                <w:szCs w:val="24"/>
                <w:lang w:val="sq-AL"/>
              </w:rPr>
              <w:t>ndërtimi</w:t>
            </w:r>
            <w:r w:rsidR="00D43F69" w:rsidRPr="00EF7472">
              <w:rPr>
                <w:snapToGrid w:val="0"/>
                <w:sz w:val="24"/>
                <w:szCs w:val="24"/>
                <w:lang w:val="sq-AL"/>
              </w:rPr>
              <w:t xml:space="preserve"> deri 50</w:t>
            </w:r>
            <w:r w:rsidRPr="00EF7472">
              <w:rPr>
                <w:snapToGrid w:val="0"/>
                <w:sz w:val="24"/>
                <w:szCs w:val="24"/>
                <w:lang w:val="sq-AL"/>
              </w:rPr>
              <w:t xml:space="preserve"> </w:t>
            </w:r>
            <w:r w:rsidR="00D43F69" w:rsidRPr="00EF7472">
              <w:rPr>
                <w:snapToGrid w:val="0"/>
                <w:sz w:val="24"/>
                <w:szCs w:val="24"/>
                <w:lang w:val="sq-AL"/>
              </w:rPr>
              <w:t>M2</w:t>
            </w:r>
          </w:p>
          <w:p w:rsidR="00D43F69" w:rsidRPr="00EF7472" w:rsidRDefault="00985C65" w:rsidP="00EA696E">
            <w:pPr>
              <w:pStyle w:val="ListParagraph"/>
              <w:numPr>
                <w:ilvl w:val="0"/>
                <w:numId w:val="14"/>
              </w:numPr>
              <w:ind w:left="1148"/>
              <w:jc w:val="both"/>
              <w:rPr>
                <w:snapToGrid w:val="0"/>
                <w:sz w:val="24"/>
                <w:szCs w:val="24"/>
                <w:lang w:val="sq-AL"/>
              </w:rPr>
            </w:pPr>
            <w:r w:rsidRPr="00EF7472">
              <w:rPr>
                <w:snapToGrid w:val="0"/>
                <w:sz w:val="24"/>
                <w:szCs w:val="24"/>
                <w:lang w:val="sq-AL"/>
              </w:rPr>
              <w:t>Sipërfaqe</w:t>
            </w:r>
            <w:r w:rsidR="009F348B" w:rsidRPr="00EF7472">
              <w:rPr>
                <w:snapToGrid w:val="0"/>
                <w:sz w:val="24"/>
                <w:szCs w:val="24"/>
                <w:lang w:val="sq-AL"/>
              </w:rPr>
              <w:t xml:space="preserve"> </w:t>
            </w:r>
            <w:r w:rsidRPr="00EF7472">
              <w:rPr>
                <w:snapToGrid w:val="0"/>
                <w:sz w:val="24"/>
                <w:szCs w:val="24"/>
                <w:lang w:val="sq-AL"/>
              </w:rPr>
              <w:t>ndërtimi</w:t>
            </w:r>
            <w:r w:rsidR="009F348B" w:rsidRPr="00EF7472">
              <w:rPr>
                <w:snapToGrid w:val="0"/>
                <w:sz w:val="24"/>
                <w:szCs w:val="24"/>
                <w:lang w:val="sq-AL"/>
              </w:rPr>
              <w:t xml:space="preserve"> mbi 51-100</w:t>
            </w:r>
            <w:r w:rsidR="00243F08" w:rsidRPr="00EF7472">
              <w:rPr>
                <w:snapToGrid w:val="0"/>
                <w:sz w:val="24"/>
                <w:szCs w:val="24"/>
                <w:lang w:val="sq-AL"/>
              </w:rPr>
              <w:t xml:space="preserve"> </w:t>
            </w:r>
            <w:r w:rsidR="00D43F69" w:rsidRPr="00EF7472">
              <w:rPr>
                <w:snapToGrid w:val="0"/>
                <w:sz w:val="24"/>
                <w:szCs w:val="24"/>
                <w:lang w:val="sq-AL"/>
              </w:rPr>
              <w:t>M2</w:t>
            </w:r>
          </w:p>
          <w:p w:rsidR="009F348B" w:rsidRPr="00EF7472" w:rsidRDefault="00985C65" w:rsidP="00EA696E">
            <w:pPr>
              <w:pStyle w:val="ListParagraph"/>
              <w:numPr>
                <w:ilvl w:val="0"/>
                <w:numId w:val="14"/>
              </w:numPr>
              <w:ind w:left="1148"/>
              <w:jc w:val="both"/>
              <w:rPr>
                <w:snapToGrid w:val="0"/>
                <w:sz w:val="24"/>
                <w:szCs w:val="24"/>
                <w:lang w:val="sq-AL"/>
              </w:rPr>
            </w:pPr>
            <w:r w:rsidRPr="00EF7472">
              <w:rPr>
                <w:snapToGrid w:val="0"/>
                <w:sz w:val="24"/>
                <w:szCs w:val="24"/>
                <w:lang w:val="sq-AL"/>
              </w:rPr>
              <w:t>Sipërfaqe</w:t>
            </w:r>
            <w:r w:rsidR="009F348B" w:rsidRPr="00EF7472">
              <w:rPr>
                <w:snapToGrid w:val="0"/>
                <w:sz w:val="24"/>
                <w:szCs w:val="24"/>
                <w:lang w:val="sq-AL"/>
              </w:rPr>
              <w:t xml:space="preserve"> </w:t>
            </w:r>
            <w:r w:rsidRPr="00EF7472">
              <w:rPr>
                <w:snapToGrid w:val="0"/>
                <w:sz w:val="24"/>
                <w:szCs w:val="24"/>
                <w:lang w:val="sq-AL"/>
              </w:rPr>
              <w:t>ndërtimi</w:t>
            </w:r>
            <w:r w:rsidR="009F348B" w:rsidRPr="00EF7472">
              <w:rPr>
                <w:snapToGrid w:val="0"/>
                <w:sz w:val="24"/>
                <w:szCs w:val="24"/>
                <w:lang w:val="sq-AL"/>
              </w:rPr>
              <w:t xml:space="preserve"> mbi 100</w:t>
            </w:r>
            <w:r w:rsidR="00243F08" w:rsidRPr="00EF7472">
              <w:rPr>
                <w:snapToGrid w:val="0"/>
                <w:sz w:val="24"/>
                <w:szCs w:val="24"/>
                <w:lang w:val="sq-AL"/>
              </w:rPr>
              <w:t xml:space="preserve"> </w:t>
            </w:r>
            <w:r w:rsidR="009F348B" w:rsidRPr="00EF7472">
              <w:rPr>
                <w:snapToGrid w:val="0"/>
                <w:sz w:val="24"/>
                <w:szCs w:val="24"/>
                <w:lang w:val="sq-AL"/>
              </w:rPr>
              <w:t>M2</w:t>
            </w:r>
          </w:p>
          <w:p w:rsidR="00891A11" w:rsidRPr="00EF7472" w:rsidRDefault="00891A11" w:rsidP="00CD13CE">
            <w:pPr>
              <w:jc w:val="both"/>
              <w:rPr>
                <w:snapToGrid w:val="0"/>
                <w:sz w:val="24"/>
                <w:szCs w:val="24"/>
                <w:lang w:val="sq-AL"/>
              </w:rPr>
            </w:pPr>
          </w:p>
          <w:p w:rsidR="00D43F69" w:rsidRPr="00EF7472" w:rsidRDefault="00985C65" w:rsidP="00CD13CE">
            <w:pPr>
              <w:jc w:val="both"/>
              <w:rPr>
                <w:snapToGrid w:val="0"/>
                <w:sz w:val="24"/>
                <w:szCs w:val="24"/>
                <w:lang w:val="sq-AL"/>
              </w:rPr>
            </w:pPr>
            <w:r w:rsidRPr="00EF7472">
              <w:rPr>
                <w:snapToGrid w:val="0"/>
                <w:sz w:val="24"/>
                <w:szCs w:val="24"/>
                <w:lang w:val="sq-AL"/>
              </w:rPr>
              <w:t>Njësi</w:t>
            </w:r>
            <w:r w:rsidR="00D43F69" w:rsidRPr="00EF7472">
              <w:rPr>
                <w:snapToGrid w:val="0"/>
                <w:sz w:val="24"/>
                <w:szCs w:val="24"/>
                <w:lang w:val="sq-AL"/>
              </w:rPr>
              <w:t xml:space="preserve"> shitje librari, kancelari, bilardo, </w:t>
            </w:r>
            <w:r w:rsidR="00F27E33" w:rsidRPr="00EF7472">
              <w:rPr>
                <w:snapToGrid w:val="0"/>
                <w:sz w:val="24"/>
                <w:szCs w:val="24"/>
                <w:lang w:val="sq-AL"/>
              </w:rPr>
              <w:t>lojëra</w:t>
            </w:r>
            <w:r w:rsidR="00D43F69" w:rsidRPr="00EF7472">
              <w:rPr>
                <w:snapToGrid w:val="0"/>
                <w:sz w:val="24"/>
                <w:szCs w:val="24"/>
                <w:lang w:val="sq-AL"/>
              </w:rPr>
              <w:t xml:space="preserve"> dhe </w:t>
            </w:r>
            <w:proofErr w:type="spellStart"/>
            <w:r w:rsidR="00D43F69" w:rsidRPr="00EF7472">
              <w:rPr>
                <w:snapToGrid w:val="0"/>
                <w:sz w:val="24"/>
                <w:szCs w:val="24"/>
                <w:lang w:val="sq-AL"/>
              </w:rPr>
              <w:t>videolojera</w:t>
            </w:r>
            <w:proofErr w:type="spellEnd"/>
            <w:r w:rsidR="00D43F69" w:rsidRPr="00EF7472">
              <w:rPr>
                <w:snapToGrid w:val="0"/>
                <w:sz w:val="24"/>
                <w:szCs w:val="24"/>
                <w:lang w:val="sq-AL"/>
              </w:rPr>
              <w:t xml:space="preserve"> </w:t>
            </w:r>
            <w:r w:rsidR="00B677F5" w:rsidRPr="00EF7472">
              <w:rPr>
                <w:snapToGrid w:val="0"/>
                <w:sz w:val="24"/>
                <w:szCs w:val="24"/>
                <w:lang w:val="sq-AL"/>
              </w:rPr>
              <w:t>fëmijësh</w:t>
            </w:r>
            <w:r w:rsidR="009F348B" w:rsidRPr="00EF7472">
              <w:rPr>
                <w:snapToGrid w:val="0"/>
                <w:sz w:val="24"/>
                <w:szCs w:val="24"/>
                <w:lang w:val="sq-AL"/>
              </w:rPr>
              <w:t xml:space="preserve">, e artikuj te </w:t>
            </w:r>
            <w:r w:rsidRPr="00EF7472">
              <w:rPr>
                <w:snapToGrid w:val="0"/>
                <w:sz w:val="24"/>
                <w:szCs w:val="24"/>
                <w:lang w:val="sq-AL"/>
              </w:rPr>
              <w:t>përdorur</w:t>
            </w:r>
            <w:r w:rsidR="00D43F69" w:rsidRPr="00EF7472">
              <w:rPr>
                <w:snapToGrid w:val="0"/>
                <w:sz w:val="24"/>
                <w:szCs w:val="24"/>
                <w:lang w:val="sq-AL"/>
              </w:rPr>
              <w:t xml:space="preserve"> e te ngjashme me to.</w:t>
            </w:r>
          </w:p>
          <w:p w:rsidR="00D43F69" w:rsidRPr="00EF7472" w:rsidRDefault="00985C65" w:rsidP="00CD13CE">
            <w:pPr>
              <w:jc w:val="both"/>
              <w:rPr>
                <w:snapToGrid w:val="0"/>
                <w:sz w:val="24"/>
                <w:szCs w:val="24"/>
                <w:lang w:val="sq-AL"/>
              </w:rPr>
            </w:pPr>
            <w:r w:rsidRPr="00EF7472">
              <w:rPr>
                <w:snapToGrid w:val="0"/>
                <w:sz w:val="24"/>
                <w:szCs w:val="24"/>
                <w:lang w:val="sq-AL"/>
              </w:rPr>
              <w:t>Për</w:t>
            </w:r>
            <w:r w:rsidR="00D43F69" w:rsidRPr="00EF7472">
              <w:rPr>
                <w:snapToGrid w:val="0"/>
                <w:sz w:val="24"/>
                <w:szCs w:val="24"/>
                <w:lang w:val="sq-AL"/>
              </w:rPr>
              <w:t xml:space="preserve"> </w:t>
            </w:r>
            <w:r w:rsidRPr="00EF7472">
              <w:rPr>
                <w:snapToGrid w:val="0"/>
                <w:sz w:val="24"/>
                <w:szCs w:val="24"/>
                <w:lang w:val="sq-AL"/>
              </w:rPr>
              <w:t>Njësi</w:t>
            </w:r>
            <w:r w:rsidR="00D43F69" w:rsidRPr="00EF7472">
              <w:rPr>
                <w:snapToGrid w:val="0"/>
                <w:sz w:val="24"/>
                <w:szCs w:val="24"/>
                <w:lang w:val="sq-AL"/>
              </w:rPr>
              <w:t xml:space="preserve"> ushqimore, artikuj te</w:t>
            </w:r>
            <w:r w:rsidR="009F348B" w:rsidRPr="00EF7472">
              <w:rPr>
                <w:snapToGrid w:val="0"/>
                <w:sz w:val="24"/>
                <w:szCs w:val="24"/>
                <w:lang w:val="sq-AL"/>
              </w:rPr>
              <w:t xml:space="preserve"> </w:t>
            </w:r>
            <w:r w:rsidRPr="00EF7472">
              <w:rPr>
                <w:snapToGrid w:val="0"/>
                <w:sz w:val="24"/>
                <w:szCs w:val="24"/>
                <w:lang w:val="sq-AL"/>
              </w:rPr>
              <w:t>përzier</w:t>
            </w:r>
            <w:r w:rsidR="009F348B" w:rsidRPr="00EF7472">
              <w:rPr>
                <w:snapToGrid w:val="0"/>
                <w:sz w:val="24"/>
                <w:szCs w:val="24"/>
                <w:lang w:val="sq-AL"/>
              </w:rPr>
              <w:t xml:space="preserve"> te karakterit ushqimor</w:t>
            </w:r>
            <w:r w:rsidR="00D50F45" w:rsidRPr="00EF7472">
              <w:rPr>
                <w:snapToGrid w:val="0"/>
                <w:sz w:val="24"/>
                <w:szCs w:val="24"/>
                <w:lang w:val="sq-AL"/>
              </w:rPr>
              <w:t xml:space="preserve"> </w:t>
            </w:r>
            <w:r w:rsidR="00D43F69" w:rsidRPr="00EF7472">
              <w:rPr>
                <w:snapToGrid w:val="0"/>
                <w:sz w:val="24"/>
                <w:szCs w:val="24"/>
                <w:lang w:val="sq-AL"/>
              </w:rPr>
              <w:t>e te ngjashme me to.</w:t>
            </w:r>
          </w:p>
          <w:p w:rsidR="00E5420C" w:rsidRPr="00EF7472" w:rsidRDefault="0048338D" w:rsidP="00CD13CE">
            <w:pPr>
              <w:jc w:val="both"/>
              <w:rPr>
                <w:snapToGrid w:val="0"/>
                <w:sz w:val="24"/>
                <w:szCs w:val="24"/>
                <w:lang w:val="sq-AL"/>
              </w:rPr>
            </w:pPr>
            <w:r w:rsidRPr="00EF7472">
              <w:rPr>
                <w:snapToGrid w:val="0"/>
                <w:sz w:val="24"/>
                <w:szCs w:val="24"/>
                <w:lang w:val="sq-AL"/>
              </w:rPr>
              <w:t>Për</w:t>
            </w:r>
            <w:r w:rsidR="00E5420C" w:rsidRPr="00EF7472">
              <w:rPr>
                <w:snapToGrid w:val="0"/>
                <w:sz w:val="24"/>
                <w:szCs w:val="24"/>
                <w:lang w:val="sq-AL"/>
              </w:rPr>
              <w:t xml:space="preserve"> </w:t>
            </w:r>
            <w:r w:rsidR="00B23E7A" w:rsidRPr="00EF7472">
              <w:rPr>
                <w:snapToGrid w:val="0"/>
                <w:sz w:val="24"/>
                <w:szCs w:val="24"/>
                <w:lang w:val="sq-AL"/>
              </w:rPr>
              <w:t>Njësi</w:t>
            </w:r>
            <w:r w:rsidR="00E5420C" w:rsidRPr="00EF7472">
              <w:rPr>
                <w:snapToGrid w:val="0"/>
                <w:sz w:val="24"/>
                <w:szCs w:val="24"/>
                <w:lang w:val="sq-AL"/>
              </w:rPr>
              <w:t xml:space="preserve"> tregtare mish, peshk, bulmet</w:t>
            </w:r>
          </w:p>
        </w:tc>
        <w:tc>
          <w:tcPr>
            <w:tcW w:w="1620" w:type="dxa"/>
          </w:tcPr>
          <w:p w:rsidR="00B7098C" w:rsidRPr="00EF7472" w:rsidRDefault="00B7098C" w:rsidP="00D50F45">
            <w:pPr>
              <w:jc w:val="right"/>
              <w:rPr>
                <w:snapToGrid w:val="0"/>
                <w:sz w:val="24"/>
                <w:szCs w:val="24"/>
                <w:lang w:val="sq-AL"/>
              </w:rPr>
            </w:pPr>
          </w:p>
          <w:p w:rsidR="00B7098C" w:rsidRPr="00EF7472" w:rsidRDefault="00C83FDA" w:rsidP="00D50F45">
            <w:pPr>
              <w:jc w:val="right"/>
              <w:rPr>
                <w:snapToGrid w:val="0"/>
                <w:sz w:val="24"/>
                <w:szCs w:val="24"/>
                <w:lang w:val="sq-AL"/>
              </w:rPr>
            </w:pPr>
            <w:r>
              <w:rPr>
                <w:snapToGrid w:val="0"/>
                <w:sz w:val="24"/>
                <w:szCs w:val="24"/>
                <w:lang w:val="sq-AL"/>
              </w:rPr>
              <w:t>10</w:t>
            </w:r>
            <w:r w:rsidR="00B7098C" w:rsidRPr="00EF7472">
              <w:rPr>
                <w:snapToGrid w:val="0"/>
                <w:sz w:val="24"/>
                <w:szCs w:val="24"/>
                <w:lang w:val="sq-AL"/>
              </w:rPr>
              <w:t xml:space="preserve"> 000 leke</w:t>
            </w:r>
          </w:p>
          <w:p w:rsidR="00B7098C" w:rsidRPr="00EF7472" w:rsidRDefault="00B7098C" w:rsidP="00D50F45">
            <w:pPr>
              <w:jc w:val="right"/>
              <w:rPr>
                <w:snapToGrid w:val="0"/>
                <w:sz w:val="24"/>
                <w:szCs w:val="24"/>
                <w:lang w:val="sq-AL"/>
              </w:rPr>
            </w:pPr>
          </w:p>
          <w:p w:rsidR="00B7098C" w:rsidRPr="00EF7472" w:rsidRDefault="00C83FDA" w:rsidP="00D50F45">
            <w:pPr>
              <w:jc w:val="right"/>
              <w:rPr>
                <w:snapToGrid w:val="0"/>
                <w:sz w:val="24"/>
                <w:szCs w:val="24"/>
                <w:lang w:val="sq-AL"/>
              </w:rPr>
            </w:pPr>
            <w:r>
              <w:rPr>
                <w:snapToGrid w:val="0"/>
                <w:sz w:val="24"/>
                <w:szCs w:val="24"/>
                <w:lang w:val="sq-AL"/>
              </w:rPr>
              <w:t>10</w:t>
            </w:r>
            <w:r w:rsidR="00B7098C" w:rsidRPr="00EF7472">
              <w:rPr>
                <w:snapToGrid w:val="0"/>
                <w:sz w:val="24"/>
                <w:szCs w:val="24"/>
                <w:lang w:val="sq-AL"/>
              </w:rPr>
              <w:t xml:space="preserve"> 000 leke</w:t>
            </w:r>
          </w:p>
          <w:p w:rsidR="00D43F69" w:rsidRPr="00EF7472" w:rsidRDefault="00D43F69" w:rsidP="00D50F45">
            <w:pPr>
              <w:jc w:val="right"/>
              <w:rPr>
                <w:snapToGrid w:val="0"/>
                <w:sz w:val="24"/>
                <w:szCs w:val="24"/>
                <w:lang w:val="sq-AL"/>
              </w:rPr>
            </w:pPr>
          </w:p>
          <w:p w:rsidR="00D43F69" w:rsidRPr="00EF7472" w:rsidRDefault="00D43F69" w:rsidP="00D50F45">
            <w:pPr>
              <w:jc w:val="right"/>
              <w:rPr>
                <w:snapToGrid w:val="0"/>
                <w:sz w:val="24"/>
                <w:szCs w:val="24"/>
                <w:lang w:val="sq-AL"/>
              </w:rPr>
            </w:pPr>
          </w:p>
          <w:p w:rsidR="00D43F69" w:rsidRPr="00EF7472" w:rsidRDefault="00D43F69" w:rsidP="00D50F45">
            <w:pPr>
              <w:jc w:val="right"/>
              <w:rPr>
                <w:snapToGrid w:val="0"/>
                <w:sz w:val="24"/>
                <w:szCs w:val="24"/>
                <w:lang w:val="sq-AL"/>
              </w:rPr>
            </w:pPr>
          </w:p>
          <w:p w:rsidR="00D43F69" w:rsidRPr="00EF7472" w:rsidRDefault="00F27E33" w:rsidP="00D50F45">
            <w:pPr>
              <w:jc w:val="right"/>
              <w:rPr>
                <w:snapToGrid w:val="0"/>
                <w:sz w:val="24"/>
                <w:szCs w:val="24"/>
                <w:lang w:val="sq-AL"/>
              </w:rPr>
            </w:pPr>
            <w:r w:rsidRPr="00715693">
              <w:rPr>
                <w:snapToGrid w:val="0"/>
                <w:sz w:val="24"/>
                <w:szCs w:val="24"/>
                <w:lang w:val="sq-AL"/>
              </w:rPr>
              <w:t>8</w:t>
            </w:r>
            <w:r w:rsidR="00D43F69" w:rsidRPr="00715693">
              <w:rPr>
                <w:snapToGrid w:val="0"/>
                <w:sz w:val="24"/>
                <w:szCs w:val="24"/>
                <w:lang w:val="sq-AL"/>
              </w:rPr>
              <w:t xml:space="preserve"> 000 leke</w:t>
            </w:r>
          </w:p>
          <w:p w:rsidR="00D43F69" w:rsidRPr="00EF7472" w:rsidRDefault="00C83FDA" w:rsidP="00D50F45">
            <w:pPr>
              <w:jc w:val="right"/>
              <w:rPr>
                <w:snapToGrid w:val="0"/>
                <w:sz w:val="24"/>
                <w:szCs w:val="24"/>
                <w:lang w:val="sq-AL"/>
              </w:rPr>
            </w:pPr>
            <w:r>
              <w:rPr>
                <w:snapToGrid w:val="0"/>
                <w:sz w:val="24"/>
                <w:szCs w:val="24"/>
                <w:lang w:val="sq-AL"/>
              </w:rPr>
              <w:t>12</w:t>
            </w:r>
            <w:r w:rsidR="00D43F69" w:rsidRPr="00EF7472">
              <w:rPr>
                <w:snapToGrid w:val="0"/>
                <w:sz w:val="24"/>
                <w:szCs w:val="24"/>
                <w:lang w:val="sq-AL"/>
              </w:rPr>
              <w:t xml:space="preserve"> 000 leke</w:t>
            </w:r>
          </w:p>
          <w:p w:rsidR="00D43F69" w:rsidRPr="00EF7472" w:rsidRDefault="009F348B" w:rsidP="00D50F45">
            <w:pPr>
              <w:jc w:val="right"/>
              <w:rPr>
                <w:snapToGrid w:val="0"/>
                <w:sz w:val="24"/>
                <w:szCs w:val="24"/>
                <w:lang w:val="sq-AL"/>
              </w:rPr>
            </w:pPr>
            <w:r w:rsidRPr="00EF7472">
              <w:rPr>
                <w:snapToGrid w:val="0"/>
                <w:sz w:val="24"/>
                <w:szCs w:val="24"/>
                <w:lang w:val="sq-AL"/>
              </w:rPr>
              <w:t>1</w:t>
            </w:r>
            <w:r w:rsidR="00C83FDA">
              <w:rPr>
                <w:snapToGrid w:val="0"/>
                <w:sz w:val="24"/>
                <w:szCs w:val="24"/>
                <w:lang w:val="sq-AL"/>
              </w:rPr>
              <w:t>7</w:t>
            </w:r>
            <w:r w:rsidR="00D43F69" w:rsidRPr="00EF7472">
              <w:rPr>
                <w:snapToGrid w:val="0"/>
                <w:sz w:val="24"/>
                <w:szCs w:val="24"/>
                <w:lang w:val="sq-AL"/>
              </w:rPr>
              <w:t xml:space="preserve"> 000 leke</w:t>
            </w:r>
          </w:p>
          <w:p w:rsidR="009F348B" w:rsidRPr="00EF7472" w:rsidRDefault="009F348B" w:rsidP="00D50F45">
            <w:pPr>
              <w:jc w:val="right"/>
              <w:rPr>
                <w:snapToGrid w:val="0"/>
                <w:sz w:val="24"/>
                <w:szCs w:val="24"/>
                <w:lang w:val="sq-AL"/>
              </w:rPr>
            </w:pPr>
          </w:p>
          <w:p w:rsidR="00D43F69" w:rsidRPr="00EF7472" w:rsidRDefault="00C83FDA" w:rsidP="00D50F45">
            <w:pPr>
              <w:jc w:val="right"/>
              <w:rPr>
                <w:snapToGrid w:val="0"/>
                <w:sz w:val="24"/>
                <w:szCs w:val="24"/>
                <w:lang w:val="sq-AL"/>
              </w:rPr>
            </w:pPr>
            <w:r>
              <w:rPr>
                <w:snapToGrid w:val="0"/>
                <w:sz w:val="24"/>
                <w:szCs w:val="24"/>
                <w:lang w:val="sq-AL"/>
              </w:rPr>
              <w:t>6</w:t>
            </w:r>
            <w:r w:rsidR="00D43F69" w:rsidRPr="00EF7472">
              <w:rPr>
                <w:snapToGrid w:val="0"/>
                <w:sz w:val="24"/>
                <w:szCs w:val="24"/>
                <w:lang w:val="sq-AL"/>
              </w:rPr>
              <w:t xml:space="preserve"> 000 leke</w:t>
            </w:r>
          </w:p>
          <w:p w:rsidR="00E5420C" w:rsidRPr="00EF7472" w:rsidRDefault="00E5420C" w:rsidP="00D50F45">
            <w:pPr>
              <w:jc w:val="right"/>
              <w:rPr>
                <w:snapToGrid w:val="0"/>
                <w:sz w:val="24"/>
                <w:szCs w:val="24"/>
                <w:lang w:val="sq-AL"/>
              </w:rPr>
            </w:pPr>
          </w:p>
          <w:p w:rsidR="00E5420C" w:rsidRPr="00EF7472" w:rsidRDefault="00C83FDA" w:rsidP="00D50F45">
            <w:pPr>
              <w:jc w:val="right"/>
              <w:rPr>
                <w:snapToGrid w:val="0"/>
                <w:sz w:val="24"/>
                <w:szCs w:val="24"/>
                <w:lang w:val="sq-AL"/>
              </w:rPr>
            </w:pPr>
            <w:r>
              <w:rPr>
                <w:snapToGrid w:val="0"/>
                <w:sz w:val="24"/>
                <w:szCs w:val="24"/>
                <w:lang w:val="sq-AL"/>
              </w:rPr>
              <w:t>10</w:t>
            </w:r>
            <w:r w:rsidR="00E5420C" w:rsidRPr="00EF7472">
              <w:rPr>
                <w:snapToGrid w:val="0"/>
                <w:sz w:val="24"/>
                <w:szCs w:val="24"/>
                <w:lang w:val="sq-AL"/>
              </w:rPr>
              <w:t xml:space="preserve"> 000 leke</w:t>
            </w:r>
          </w:p>
          <w:p w:rsidR="009F348B" w:rsidRPr="00EF7472" w:rsidRDefault="00C83FDA" w:rsidP="00D50F45">
            <w:pPr>
              <w:jc w:val="right"/>
              <w:rPr>
                <w:snapToGrid w:val="0"/>
                <w:sz w:val="24"/>
                <w:szCs w:val="24"/>
                <w:lang w:val="sq-AL"/>
              </w:rPr>
            </w:pPr>
            <w:r>
              <w:rPr>
                <w:snapToGrid w:val="0"/>
                <w:sz w:val="24"/>
                <w:szCs w:val="24"/>
                <w:lang w:val="sq-AL"/>
              </w:rPr>
              <w:t>10</w:t>
            </w:r>
            <w:r w:rsidR="009F348B" w:rsidRPr="00EF7472">
              <w:rPr>
                <w:snapToGrid w:val="0"/>
                <w:sz w:val="24"/>
                <w:szCs w:val="24"/>
                <w:lang w:val="sq-AL"/>
              </w:rPr>
              <w:t xml:space="preserve"> 000 leke</w:t>
            </w:r>
          </w:p>
        </w:tc>
      </w:tr>
      <w:tr w:rsidR="0085661A" w:rsidRPr="00EF7472" w:rsidTr="001E6BBD">
        <w:trPr>
          <w:trHeight w:val="319"/>
          <w:jc w:val="center"/>
        </w:trPr>
        <w:tc>
          <w:tcPr>
            <w:tcW w:w="364" w:type="dxa"/>
          </w:tcPr>
          <w:p w:rsidR="00B7098C" w:rsidRPr="00EF7472" w:rsidRDefault="00FD69B4" w:rsidP="00CD13CE">
            <w:pPr>
              <w:jc w:val="both"/>
              <w:rPr>
                <w:snapToGrid w:val="0"/>
                <w:sz w:val="24"/>
                <w:szCs w:val="24"/>
                <w:lang w:val="sq-AL"/>
              </w:rPr>
            </w:pPr>
            <w:r w:rsidRPr="00EF7472">
              <w:rPr>
                <w:snapToGrid w:val="0"/>
                <w:sz w:val="24"/>
                <w:szCs w:val="24"/>
                <w:lang w:val="sq-AL"/>
              </w:rPr>
              <w:t>2</w:t>
            </w:r>
          </w:p>
        </w:tc>
        <w:tc>
          <w:tcPr>
            <w:tcW w:w="8366" w:type="dxa"/>
          </w:tcPr>
          <w:p w:rsidR="00B7098C" w:rsidRPr="00EF7472" w:rsidRDefault="00FD69B4" w:rsidP="00CD13CE">
            <w:pPr>
              <w:jc w:val="both"/>
              <w:rPr>
                <w:snapToGrid w:val="0"/>
                <w:sz w:val="24"/>
                <w:szCs w:val="24"/>
                <w:lang w:val="sq-AL"/>
              </w:rPr>
            </w:pPr>
            <w:r w:rsidRPr="00EF7472">
              <w:rPr>
                <w:snapToGrid w:val="0"/>
                <w:sz w:val="24"/>
                <w:szCs w:val="24"/>
                <w:lang w:val="sq-AL"/>
              </w:rPr>
              <w:t>Tatim pagues te grupit “</w:t>
            </w:r>
            <w:r w:rsidRPr="00EF7472">
              <w:rPr>
                <w:i/>
                <w:snapToGrid w:val="0"/>
                <w:sz w:val="24"/>
                <w:szCs w:val="24"/>
                <w:lang w:val="sq-AL"/>
              </w:rPr>
              <w:t>shitje me shumice</w:t>
            </w:r>
            <w:r w:rsidRPr="00EF7472">
              <w:rPr>
                <w:snapToGrid w:val="0"/>
                <w:sz w:val="24"/>
                <w:szCs w:val="24"/>
                <w:lang w:val="sq-AL"/>
              </w:rPr>
              <w:t xml:space="preserve"> “</w:t>
            </w:r>
          </w:p>
        </w:tc>
        <w:tc>
          <w:tcPr>
            <w:tcW w:w="1620" w:type="dxa"/>
          </w:tcPr>
          <w:p w:rsidR="00B7098C" w:rsidRPr="00EF7472" w:rsidRDefault="00C83FDA" w:rsidP="00D50F45">
            <w:pPr>
              <w:jc w:val="right"/>
              <w:rPr>
                <w:snapToGrid w:val="0"/>
                <w:sz w:val="24"/>
                <w:szCs w:val="24"/>
                <w:lang w:val="sq-AL"/>
              </w:rPr>
            </w:pPr>
            <w:r>
              <w:rPr>
                <w:snapToGrid w:val="0"/>
                <w:sz w:val="24"/>
                <w:szCs w:val="24"/>
                <w:lang w:val="sq-AL"/>
              </w:rPr>
              <w:t>18</w:t>
            </w:r>
            <w:r w:rsidR="00FD69B4" w:rsidRPr="00EF7472">
              <w:rPr>
                <w:snapToGrid w:val="0"/>
                <w:sz w:val="24"/>
                <w:szCs w:val="24"/>
                <w:lang w:val="sq-AL"/>
              </w:rPr>
              <w:t xml:space="preserve"> 000 leke</w:t>
            </w:r>
          </w:p>
        </w:tc>
      </w:tr>
      <w:tr w:rsidR="0085661A" w:rsidRPr="00EF7472" w:rsidTr="001E6BBD">
        <w:trPr>
          <w:trHeight w:val="319"/>
          <w:jc w:val="center"/>
        </w:trPr>
        <w:tc>
          <w:tcPr>
            <w:tcW w:w="364" w:type="dxa"/>
          </w:tcPr>
          <w:p w:rsidR="00FD69B4" w:rsidRPr="00EF7472" w:rsidRDefault="00FD69B4" w:rsidP="00CD13CE">
            <w:pPr>
              <w:jc w:val="both"/>
              <w:rPr>
                <w:snapToGrid w:val="0"/>
                <w:sz w:val="24"/>
                <w:szCs w:val="24"/>
                <w:lang w:val="sq-AL"/>
              </w:rPr>
            </w:pPr>
            <w:r w:rsidRPr="00EF7472">
              <w:rPr>
                <w:snapToGrid w:val="0"/>
                <w:sz w:val="24"/>
                <w:szCs w:val="24"/>
                <w:lang w:val="sq-AL"/>
              </w:rPr>
              <w:t>3</w:t>
            </w:r>
          </w:p>
        </w:tc>
        <w:tc>
          <w:tcPr>
            <w:tcW w:w="8366" w:type="dxa"/>
          </w:tcPr>
          <w:p w:rsidR="00FD69B4" w:rsidRPr="00EF7472" w:rsidRDefault="00FD69B4" w:rsidP="00CD13CE">
            <w:pPr>
              <w:jc w:val="both"/>
              <w:rPr>
                <w:snapToGrid w:val="0"/>
                <w:sz w:val="24"/>
                <w:szCs w:val="24"/>
                <w:lang w:val="sq-AL"/>
              </w:rPr>
            </w:pPr>
            <w:r w:rsidRPr="00EF7472">
              <w:rPr>
                <w:snapToGrid w:val="0"/>
                <w:sz w:val="24"/>
                <w:szCs w:val="24"/>
                <w:lang w:val="sq-AL"/>
              </w:rPr>
              <w:t>Tatim pagues te grupit “</w:t>
            </w:r>
            <w:r w:rsidRPr="00EF7472">
              <w:rPr>
                <w:i/>
                <w:snapToGrid w:val="0"/>
                <w:sz w:val="24"/>
                <w:szCs w:val="24"/>
                <w:lang w:val="sq-AL"/>
              </w:rPr>
              <w:t xml:space="preserve">prodhime, </w:t>
            </w:r>
            <w:r w:rsidR="00B677F5" w:rsidRPr="00EF7472">
              <w:rPr>
                <w:i/>
                <w:snapToGrid w:val="0"/>
                <w:sz w:val="24"/>
                <w:szCs w:val="24"/>
                <w:lang w:val="sq-AL"/>
              </w:rPr>
              <w:t>përpunime</w:t>
            </w:r>
            <w:r w:rsidRPr="00EF7472">
              <w:rPr>
                <w:i/>
                <w:snapToGrid w:val="0"/>
                <w:sz w:val="24"/>
                <w:szCs w:val="24"/>
                <w:lang w:val="sq-AL"/>
              </w:rPr>
              <w:t xml:space="preserve"> dhe </w:t>
            </w:r>
            <w:r w:rsidR="00B677F5" w:rsidRPr="00EF7472">
              <w:rPr>
                <w:i/>
                <w:snapToGrid w:val="0"/>
                <w:sz w:val="24"/>
                <w:szCs w:val="24"/>
                <w:lang w:val="sq-AL"/>
              </w:rPr>
              <w:t>tregtim</w:t>
            </w:r>
            <w:r w:rsidRPr="00EF7472">
              <w:rPr>
                <w:snapToGrid w:val="0"/>
                <w:sz w:val="24"/>
                <w:szCs w:val="24"/>
                <w:lang w:val="sq-AL"/>
              </w:rPr>
              <w:t xml:space="preserve"> “:</w:t>
            </w:r>
          </w:p>
          <w:p w:rsidR="00FD69B4" w:rsidRPr="00EF7472" w:rsidRDefault="00B677F5" w:rsidP="00EA696E">
            <w:pPr>
              <w:pStyle w:val="ListParagraph"/>
              <w:numPr>
                <w:ilvl w:val="0"/>
                <w:numId w:val="15"/>
              </w:numPr>
              <w:jc w:val="both"/>
              <w:rPr>
                <w:snapToGrid w:val="0"/>
                <w:sz w:val="24"/>
                <w:szCs w:val="24"/>
                <w:lang w:val="sq-AL"/>
              </w:rPr>
            </w:pPr>
            <w:r w:rsidRPr="00EF7472">
              <w:rPr>
                <w:snapToGrid w:val="0"/>
                <w:sz w:val="24"/>
                <w:szCs w:val="24"/>
                <w:lang w:val="sq-AL"/>
              </w:rPr>
              <w:t>Përpunim</w:t>
            </w:r>
            <w:r w:rsidR="00FD69B4" w:rsidRPr="00EF7472">
              <w:rPr>
                <w:snapToGrid w:val="0"/>
                <w:sz w:val="24"/>
                <w:szCs w:val="24"/>
                <w:lang w:val="sq-AL"/>
              </w:rPr>
              <w:t xml:space="preserve"> </w:t>
            </w:r>
            <w:proofErr w:type="spellStart"/>
            <w:r w:rsidR="00FD69B4" w:rsidRPr="00EF7472">
              <w:rPr>
                <w:snapToGrid w:val="0"/>
                <w:sz w:val="24"/>
                <w:szCs w:val="24"/>
                <w:lang w:val="sq-AL"/>
              </w:rPr>
              <w:t>durali</w:t>
            </w:r>
            <w:proofErr w:type="spellEnd"/>
            <w:r w:rsidR="00FD69B4" w:rsidRPr="00EF7472">
              <w:rPr>
                <w:snapToGrid w:val="0"/>
                <w:sz w:val="24"/>
                <w:szCs w:val="24"/>
                <w:lang w:val="sq-AL"/>
              </w:rPr>
              <w:t>, metali, druri, tapiceri e te ngjashme me to</w:t>
            </w:r>
          </w:p>
          <w:p w:rsidR="00FD69B4" w:rsidRPr="00EF7472" w:rsidRDefault="00FD69B4" w:rsidP="00EA696E">
            <w:pPr>
              <w:pStyle w:val="ListParagraph"/>
              <w:numPr>
                <w:ilvl w:val="0"/>
                <w:numId w:val="15"/>
              </w:numPr>
              <w:jc w:val="both"/>
              <w:rPr>
                <w:snapToGrid w:val="0"/>
                <w:sz w:val="24"/>
                <w:szCs w:val="24"/>
                <w:lang w:val="sq-AL"/>
              </w:rPr>
            </w:pPr>
            <w:r w:rsidRPr="00EF7472">
              <w:rPr>
                <w:snapToGrid w:val="0"/>
                <w:sz w:val="24"/>
                <w:szCs w:val="24"/>
                <w:lang w:val="sq-AL"/>
              </w:rPr>
              <w:t xml:space="preserve">Prodhim tulla, tjegulla, blloqe, furra </w:t>
            </w:r>
            <w:r w:rsidR="00B23E7A" w:rsidRPr="00EF7472">
              <w:rPr>
                <w:snapToGrid w:val="0"/>
                <w:sz w:val="24"/>
                <w:szCs w:val="24"/>
                <w:lang w:val="sq-AL"/>
              </w:rPr>
              <w:t>gëlqere</w:t>
            </w:r>
            <w:r w:rsidRPr="00EF7472">
              <w:rPr>
                <w:snapToGrid w:val="0"/>
                <w:sz w:val="24"/>
                <w:szCs w:val="24"/>
                <w:lang w:val="sq-AL"/>
              </w:rPr>
              <w:t>, e te ngjashme me to</w:t>
            </w:r>
          </w:p>
          <w:p w:rsidR="00584A84" w:rsidRPr="00EF7472" w:rsidRDefault="00584A84" w:rsidP="0022076E">
            <w:pPr>
              <w:pStyle w:val="ListParagraph"/>
              <w:numPr>
                <w:ilvl w:val="0"/>
                <w:numId w:val="15"/>
              </w:numPr>
              <w:jc w:val="both"/>
              <w:rPr>
                <w:snapToGrid w:val="0"/>
                <w:sz w:val="24"/>
                <w:szCs w:val="24"/>
                <w:lang w:val="sq-AL"/>
              </w:rPr>
            </w:pPr>
            <w:r w:rsidRPr="00EF7472">
              <w:rPr>
                <w:snapToGrid w:val="0"/>
                <w:sz w:val="24"/>
                <w:szCs w:val="24"/>
                <w:lang w:val="sq-AL"/>
              </w:rPr>
              <w:t>T</w:t>
            </w:r>
            <w:r w:rsidR="0022076E" w:rsidRPr="00EF7472">
              <w:rPr>
                <w:snapToGrid w:val="0"/>
                <w:sz w:val="24"/>
                <w:szCs w:val="24"/>
                <w:lang w:val="sq-AL"/>
              </w:rPr>
              <w:t>ë</w:t>
            </w:r>
            <w:r w:rsidRPr="00EF7472">
              <w:rPr>
                <w:snapToGrid w:val="0"/>
                <w:sz w:val="24"/>
                <w:szCs w:val="24"/>
                <w:lang w:val="sq-AL"/>
              </w:rPr>
              <w:t xml:space="preserve"> karakterit ushqimor: </w:t>
            </w:r>
            <w:r w:rsidR="00B23E7A" w:rsidRPr="00EF7472">
              <w:rPr>
                <w:snapToGrid w:val="0"/>
                <w:sz w:val="24"/>
                <w:szCs w:val="24"/>
                <w:lang w:val="sq-AL"/>
              </w:rPr>
              <w:t>pastiçeri</w:t>
            </w:r>
            <w:r w:rsidRPr="00EF7472">
              <w:rPr>
                <w:snapToGrid w:val="0"/>
                <w:sz w:val="24"/>
                <w:szCs w:val="24"/>
                <w:lang w:val="sq-AL"/>
              </w:rPr>
              <w:t>, prodhim buke, mishi, peshku, bulmeti</w:t>
            </w:r>
          </w:p>
        </w:tc>
        <w:tc>
          <w:tcPr>
            <w:tcW w:w="1620" w:type="dxa"/>
          </w:tcPr>
          <w:p w:rsidR="00FD69B4" w:rsidRPr="00EF7472" w:rsidRDefault="00FD69B4" w:rsidP="00D50F45">
            <w:pPr>
              <w:jc w:val="right"/>
              <w:rPr>
                <w:snapToGrid w:val="0"/>
                <w:sz w:val="24"/>
                <w:szCs w:val="24"/>
                <w:lang w:val="sq-AL"/>
              </w:rPr>
            </w:pPr>
          </w:p>
          <w:p w:rsidR="00FD69B4" w:rsidRPr="00EF7472" w:rsidRDefault="00FD69B4" w:rsidP="00D50F45">
            <w:pPr>
              <w:jc w:val="right"/>
              <w:rPr>
                <w:snapToGrid w:val="0"/>
                <w:sz w:val="24"/>
                <w:szCs w:val="24"/>
                <w:lang w:val="sq-AL"/>
              </w:rPr>
            </w:pPr>
            <w:r w:rsidRPr="00EF7472">
              <w:rPr>
                <w:snapToGrid w:val="0"/>
                <w:sz w:val="24"/>
                <w:szCs w:val="24"/>
                <w:lang w:val="sq-AL"/>
              </w:rPr>
              <w:t>1</w:t>
            </w:r>
            <w:r w:rsidR="00C83FDA">
              <w:rPr>
                <w:snapToGrid w:val="0"/>
                <w:sz w:val="24"/>
                <w:szCs w:val="24"/>
                <w:lang w:val="sq-AL"/>
              </w:rPr>
              <w:t>2</w:t>
            </w:r>
            <w:r w:rsidRPr="00EF7472">
              <w:rPr>
                <w:snapToGrid w:val="0"/>
                <w:sz w:val="24"/>
                <w:szCs w:val="24"/>
                <w:lang w:val="sq-AL"/>
              </w:rPr>
              <w:t xml:space="preserve"> 000 leke</w:t>
            </w:r>
          </w:p>
          <w:p w:rsidR="00C408FE" w:rsidRPr="00EF7472" w:rsidRDefault="00C83FDA" w:rsidP="00D50F45">
            <w:pPr>
              <w:jc w:val="right"/>
              <w:rPr>
                <w:snapToGrid w:val="0"/>
                <w:sz w:val="24"/>
                <w:szCs w:val="24"/>
                <w:lang w:val="sq-AL"/>
              </w:rPr>
            </w:pPr>
            <w:r>
              <w:rPr>
                <w:snapToGrid w:val="0"/>
                <w:sz w:val="24"/>
                <w:szCs w:val="24"/>
                <w:lang w:val="sq-AL"/>
              </w:rPr>
              <w:t>12</w:t>
            </w:r>
            <w:r w:rsidR="00FD69B4" w:rsidRPr="00EF7472">
              <w:rPr>
                <w:snapToGrid w:val="0"/>
                <w:sz w:val="24"/>
                <w:szCs w:val="24"/>
                <w:lang w:val="sq-AL"/>
              </w:rPr>
              <w:t xml:space="preserve"> 000 leke</w:t>
            </w:r>
          </w:p>
          <w:p w:rsidR="00C408FE" w:rsidRPr="00EF7472" w:rsidRDefault="00C408FE" w:rsidP="00D50F45">
            <w:pPr>
              <w:jc w:val="right"/>
              <w:rPr>
                <w:snapToGrid w:val="0"/>
                <w:sz w:val="24"/>
                <w:szCs w:val="24"/>
                <w:lang w:val="sq-AL"/>
              </w:rPr>
            </w:pPr>
            <w:r w:rsidRPr="00EF7472">
              <w:rPr>
                <w:snapToGrid w:val="0"/>
                <w:sz w:val="24"/>
                <w:szCs w:val="24"/>
                <w:lang w:val="sq-AL"/>
              </w:rPr>
              <w:t>1</w:t>
            </w:r>
            <w:r w:rsidR="00C83FDA">
              <w:rPr>
                <w:snapToGrid w:val="0"/>
                <w:sz w:val="24"/>
                <w:szCs w:val="24"/>
                <w:lang w:val="sq-AL"/>
              </w:rPr>
              <w:t>2</w:t>
            </w:r>
            <w:r w:rsidRPr="00EF7472">
              <w:rPr>
                <w:snapToGrid w:val="0"/>
                <w:sz w:val="24"/>
                <w:szCs w:val="24"/>
                <w:lang w:val="sq-AL"/>
              </w:rPr>
              <w:t xml:space="preserve"> 000 leke</w:t>
            </w:r>
          </w:p>
        </w:tc>
      </w:tr>
      <w:tr w:rsidR="0085661A" w:rsidRPr="00EF7472" w:rsidTr="001E6BBD">
        <w:trPr>
          <w:trHeight w:val="319"/>
          <w:jc w:val="center"/>
        </w:trPr>
        <w:tc>
          <w:tcPr>
            <w:tcW w:w="364" w:type="dxa"/>
          </w:tcPr>
          <w:p w:rsidR="00584A84" w:rsidRPr="00EF7472" w:rsidRDefault="00584A84" w:rsidP="00CD13CE">
            <w:pPr>
              <w:jc w:val="both"/>
              <w:rPr>
                <w:snapToGrid w:val="0"/>
                <w:sz w:val="24"/>
                <w:szCs w:val="24"/>
                <w:lang w:val="sq-AL"/>
              </w:rPr>
            </w:pPr>
            <w:r w:rsidRPr="00EF7472">
              <w:rPr>
                <w:snapToGrid w:val="0"/>
                <w:sz w:val="24"/>
                <w:szCs w:val="24"/>
                <w:lang w:val="sq-AL"/>
              </w:rPr>
              <w:t>4</w:t>
            </w:r>
          </w:p>
        </w:tc>
        <w:tc>
          <w:tcPr>
            <w:tcW w:w="8366" w:type="dxa"/>
          </w:tcPr>
          <w:p w:rsidR="00584A84" w:rsidRPr="00EF7472" w:rsidRDefault="00584A84" w:rsidP="00CD13CE">
            <w:pPr>
              <w:jc w:val="both"/>
              <w:rPr>
                <w:snapToGrid w:val="0"/>
                <w:sz w:val="24"/>
                <w:szCs w:val="24"/>
                <w:lang w:val="sq-AL"/>
              </w:rPr>
            </w:pPr>
            <w:r w:rsidRPr="00EF7472">
              <w:rPr>
                <w:snapToGrid w:val="0"/>
                <w:sz w:val="24"/>
                <w:szCs w:val="24"/>
                <w:lang w:val="sq-AL"/>
              </w:rPr>
              <w:t>Tatim pagues te grupit “</w:t>
            </w:r>
            <w:r w:rsidR="00B23E7A" w:rsidRPr="00EF7472">
              <w:rPr>
                <w:i/>
                <w:snapToGrid w:val="0"/>
                <w:sz w:val="24"/>
                <w:szCs w:val="24"/>
                <w:lang w:val="sq-AL"/>
              </w:rPr>
              <w:t>shërbime</w:t>
            </w:r>
            <w:r w:rsidRPr="00EF7472">
              <w:rPr>
                <w:snapToGrid w:val="0"/>
                <w:sz w:val="24"/>
                <w:szCs w:val="24"/>
                <w:lang w:val="sq-AL"/>
              </w:rPr>
              <w:t xml:space="preserve"> “:</w:t>
            </w:r>
          </w:p>
          <w:p w:rsidR="00584A84" w:rsidRPr="00EF7472" w:rsidRDefault="00584A84" w:rsidP="00EA696E">
            <w:pPr>
              <w:pStyle w:val="ListParagraph"/>
              <w:numPr>
                <w:ilvl w:val="0"/>
                <w:numId w:val="16"/>
              </w:numPr>
              <w:jc w:val="both"/>
              <w:rPr>
                <w:snapToGrid w:val="0"/>
                <w:sz w:val="24"/>
                <w:szCs w:val="24"/>
                <w:lang w:val="sq-AL"/>
              </w:rPr>
            </w:pPr>
            <w:r w:rsidRPr="00EF7472">
              <w:rPr>
                <w:snapToGrid w:val="0"/>
                <w:sz w:val="24"/>
                <w:szCs w:val="24"/>
                <w:lang w:val="sq-AL"/>
              </w:rPr>
              <w:t xml:space="preserve">Riparim artikuj </w:t>
            </w:r>
            <w:proofErr w:type="spellStart"/>
            <w:r w:rsidRPr="00EF7472">
              <w:rPr>
                <w:snapToGrid w:val="0"/>
                <w:sz w:val="24"/>
                <w:szCs w:val="24"/>
                <w:lang w:val="sq-AL"/>
              </w:rPr>
              <w:t>elektroshtepiake</w:t>
            </w:r>
            <w:proofErr w:type="spellEnd"/>
            <w:r w:rsidRPr="00EF7472">
              <w:rPr>
                <w:snapToGrid w:val="0"/>
                <w:sz w:val="24"/>
                <w:szCs w:val="24"/>
                <w:lang w:val="sq-AL"/>
              </w:rPr>
              <w:t xml:space="preserve">, radio, </w:t>
            </w:r>
            <w:proofErr w:type="spellStart"/>
            <w:r w:rsidRPr="00EF7472">
              <w:rPr>
                <w:snapToGrid w:val="0"/>
                <w:sz w:val="24"/>
                <w:szCs w:val="24"/>
                <w:lang w:val="sq-AL"/>
              </w:rPr>
              <w:t>tv</w:t>
            </w:r>
            <w:proofErr w:type="spellEnd"/>
            <w:r w:rsidRPr="00EF7472">
              <w:rPr>
                <w:snapToGrid w:val="0"/>
                <w:sz w:val="24"/>
                <w:szCs w:val="24"/>
                <w:lang w:val="sq-AL"/>
              </w:rPr>
              <w:t xml:space="preserve">, </w:t>
            </w:r>
            <w:r w:rsidR="00D50F45" w:rsidRPr="00EF7472">
              <w:rPr>
                <w:snapToGrid w:val="0"/>
                <w:sz w:val="24"/>
                <w:szCs w:val="24"/>
                <w:lang w:val="sq-AL"/>
              </w:rPr>
              <w:t>pajisje</w:t>
            </w:r>
            <w:r w:rsidRPr="00EF7472">
              <w:rPr>
                <w:snapToGrid w:val="0"/>
                <w:sz w:val="24"/>
                <w:szCs w:val="24"/>
                <w:lang w:val="sq-AL"/>
              </w:rPr>
              <w:t xml:space="preserve"> </w:t>
            </w:r>
            <w:proofErr w:type="spellStart"/>
            <w:r w:rsidRPr="00EF7472">
              <w:rPr>
                <w:snapToGrid w:val="0"/>
                <w:sz w:val="24"/>
                <w:szCs w:val="24"/>
                <w:lang w:val="sq-AL"/>
              </w:rPr>
              <w:t>fonie</w:t>
            </w:r>
            <w:proofErr w:type="spellEnd"/>
            <w:r w:rsidRPr="00EF7472">
              <w:rPr>
                <w:snapToGrid w:val="0"/>
                <w:sz w:val="24"/>
                <w:szCs w:val="24"/>
                <w:lang w:val="sq-AL"/>
              </w:rPr>
              <w:t xml:space="preserve"> e te ngjashme me to.</w:t>
            </w:r>
          </w:p>
          <w:p w:rsidR="00584A84" w:rsidRPr="00EF7472" w:rsidRDefault="00C408FE" w:rsidP="00EA696E">
            <w:pPr>
              <w:pStyle w:val="ListParagraph"/>
              <w:numPr>
                <w:ilvl w:val="0"/>
                <w:numId w:val="16"/>
              </w:numPr>
              <w:jc w:val="both"/>
              <w:rPr>
                <w:snapToGrid w:val="0"/>
                <w:sz w:val="24"/>
                <w:szCs w:val="24"/>
                <w:lang w:val="sq-AL"/>
              </w:rPr>
            </w:pPr>
            <w:r w:rsidRPr="00EF7472">
              <w:rPr>
                <w:snapToGrid w:val="0"/>
                <w:sz w:val="24"/>
                <w:szCs w:val="24"/>
                <w:lang w:val="sq-AL"/>
              </w:rPr>
              <w:lastRenderedPageBreak/>
              <w:t>P</w:t>
            </w:r>
            <w:r w:rsidR="0022076E" w:rsidRPr="00EF7472">
              <w:rPr>
                <w:snapToGrid w:val="0"/>
                <w:sz w:val="24"/>
                <w:szCs w:val="24"/>
                <w:lang w:val="sq-AL"/>
              </w:rPr>
              <w:t>ë</w:t>
            </w:r>
            <w:r w:rsidRPr="00EF7472">
              <w:rPr>
                <w:snapToGrid w:val="0"/>
                <w:sz w:val="24"/>
                <w:szCs w:val="24"/>
                <w:lang w:val="sq-AL"/>
              </w:rPr>
              <w:t xml:space="preserve">r </w:t>
            </w:r>
            <w:r w:rsidR="00D50F45" w:rsidRPr="00EF7472">
              <w:rPr>
                <w:snapToGrid w:val="0"/>
                <w:sz w:val="24"/>
                <w:szCs w:val="24"/>
                <w:lang w:val="sq-AL"/>
              </w:rPr>
              <w:t>këpucar</w:t>
            </w:r>
            <w:r w:rsidRPr="00EF7472">
              <w:rPr>
                <w:snapToGrid w:val="0"/>
                <w:sz w:val="24"/>
                <w:szCs w:val="24"/>
                <w:lang w:val="sq-AL"/>
              </w:rPr>
              <w:t xml:space="preserve">, galanteri, </w:t>
            </w:r>
            <w:proofErr w:type="spellStart"/>
            <w:r w:rsidRPr="00EF7472">
              <w:rPr>
                <w:snapToGrid w:val="0"/>
                <w:sz w:val="24"/>
                <w:szCs w:val="24"/>
                <w:lang w:val="sq-AL"/>
              </w:rPr>
              <w:t>parukeri</w:t>
            </w:r>
            <w:proofErr w:type="spellEnd"/>
            <w:r w:rsidRPr="00EF7472">
              <w:rPr>
                <w:snapToGrid w:val="0"/>
                <w:sz w:val="24"/>
                <w:szCs w:val="24"/>
                <w:lang w:val="sq-AL"/>
              </w:rPr>
              <w:t>, berber.</w:t>
            </w:r>
          </w:p>
          <w:p w:rsidR="00C408FE" w:rsidRPr="00EF7472" w:rsidRDefault="00C408FE" w:rsidP="00EA696E">
            <w:pPr>
              <w:pStyle w:val="ListParagraph"/>
              <w:numPr>
                <w:ilvl w:val="0"/>
                <w:numId w:val="16"/>
              </w:numPr>
              <w:jc w:val="both"/>
              <w:rPr>
                <w:snapToGrid w:val="0"/>
                <w:sz w:val="24"/>
                <w:szCs w:val="24"/>
                <w:lang w:val="sq-AL"/>
              </w:rPr>
            </w:pPr>
            <w:r w:rsidRPr="00EF7472">
              <w:rPr>
                <w:snapToGrid w:val="0"/>
                <w:sz w:val="24"/>
                <w:szCs w:val="24"/>
                <w:lang w:val="sq-AL"/>
              </w:rPr>
              <w:t xml:space="preserve">Marangoz, elektricist, murator, </w:t>
            </w:r>
            <w:proofErr w:type="spellStart"/>
            <w:r w:rsidRPr="00EF7472">
              <w:rPr>
                <w:snapToGrid w:val="0"/>
                <w:sz w:val="24"/>
                <w:szCs w:val="24"/>
                <w:lang w:val="sq-AL"/>
              </w:rPr>
              <w:t>elektraout</w:t>
            </w:r>
            <w:proofErr w:type="spellEnd"/>
            <w:r w:rsidRPr="00EF7472">
              <w:rPr>
                <w:snapToGrid w:val="0"/>
                <w:sz w:val="24"/>
                <w:szCs w:val="24"/>
                <w:lang w:val="sq-AL"/>
              </w:rPr>
              <w:t xml:space="preserve"> e t</w:t>
            </w:r>
            <w:r w:rsidR="0022076E" w:rsidRPr="00EF7472">
              <w:rPr>
                <w:snapToGrid w:val="0"/>
                <w:sz w:val="24"/>
                <w:szCs w:val="24"/>
                <w:lang w:val="sq-AL"/>
              </w:rPr>
              <w:t>ë</w:t>
            </w:r>
            <w:r w:rsidRPr="00EF7472">
              <w:rPr>
                <w:snapToGrid w:val="0"/>
                <w:sz w:val="24"/>
                <w:szCs w:val="24"/>
                <w:lang w:val="sq-AL"/>
              </w:rPr>
              <w:t xml:space="preserve"> ngjashme.</w:t>
            </w:r>
          </w:p>
          <w:p w:rsidR="00C408FE" w:rsidRPr="00EF7472" w:rsidRDefault="00C408FE" w:rsidP="00EA696E">
            <w:pPr>
              <w:pStyle w:val="ListParagraph"/>
              <w:numPr>
                <w:ilvl w:val="0"/>
                <w:numId w:val="16"/>
              </w:numPr>
              <w:jc w:val="both"/>
              <w:rPr>
                <w:snapToGrid w:val="0"/>
                <w:sz w:val="24"/>
                <w:szCs w:val="24"/>
                <w:lang w:val="sq-AL"/>
              </w:rPr>
            </w:pPr>
            <w:r w:rsidRPr="00EF7472">
              <w:rPr>
                <w:snapToGrid w:val="0"/>
                <w:sz w:val="24"/>
                <w:szCs w:val="24"/>
                <w:lang w:val="sq-AL"/>
              </w:rPr>
              <w:t>P</w:t>
            </w:r>
            <w:r w:rsidR="0022076E" w:rsidRPr="00EF7472">
              <w:rPr>
                <w:snapToGrid w:val="0"/>
                <w:sz w:val="24"/>
                <w:szCs w:val="24"/>
                <w:lang w:val="sq-AL"/>
              </w:rPr>
              <w:t>ë</w:t>
            </w:r>
            <w:r w:rsidRPr="00EF7472">
              <w:rPr>
                <w:snapToGrid w:val="0"/>
                <w:sz w:val="24"/>
                <w:szCs w:val="24"/>
                <w:lang w:val="sq-AL"/>
              </w:rPr>
              <w:t xml:space="preserve">r profesione te lira si avokat, noter, ekspert </w:t>
            </w:r>
            <w:r w:rsidR="00C83FDA" w:rsidRPr="00EF7472">
              <w:rPr>
                <w:snapToGrid w:val="0"/>
                <w:sz w:val="24"/>
                <w:szCs w:val="24"/>
                <w:lang w:val="sq-AL"/>
              </w:rPr>
              <w:t>kontabël</w:t>
            </w:r>
            <w:r w:rsidRPr="00EF7472">
              <w:rPr>
                <w:snapToGrid w:val="0"/>
                <w:sz w:val="24"/>
                <w:szCs w:val="24"/>
                <w:lang w:val="sq-AL"/>
              </w:rPr>
              <w:t xml:space="preserve">, mjek, </w:t>
            </w:r>
            <w:r w:rsidR="00C83FDA" w:rsidRPr="00EF7472">
              <w:rPr>
                <w:snapToGrid w:val="0"/>
                <w:sz w:val="24"/>
                <w:szCs w:val="24"/>
                <w:lang w:val="sq-AL"/>
              </w:rPr>
              <w:t>mësues</w:t>
            </w:r>
            <w:r w:rsidRPr="00EF7472">
              <w:rPr>
                <w:snapToGrid w:val="0"/>
                <w:sz w:val="24"/>
                <w:szCs w:val="24"/>
                <w:lang w:val="sq-AL"/>
              </w:rPr>
              <w:t xml:space="preserve">, topograf te </w:t>
            </w:r>
            <w:r w:rsidR="0048338D" w:rsidRPr="00EF7472">
              <w:rPr>
                <w:snapToGrid w:val="0"/>
                <w:sz w:val="24"/>
                <w:szCs w:val="24"/>
                <w:lang w:val="sq-AL"/>
              </w:rPr>
              <w:t>ngjashëm</w:t>
            </w:r>
            <w:r w:rsidRPr="00EF7472">
              <w:rPr>
                <w:snapToGrid w:val="0"/>
                <w:sz w:val="24"/>
                <w:szCs w:val="24"/>
                <w:lang w:val="sq-AL"/>
              </w:rPr>
              <w:t xml:space="preserve"> me to.</w:t>
            </w:r>
          </w:p>
          <w:p w:rsidR="00242884" w:rsidRPr="00EF7472" w:rsidRDefault="00242884" w:rsidP="00EA696E">
            <w:pPr>
              <w:pStyle w:val="ListParagraph"/>
              <w:numPr>
                <w:ilvl w:val="0"/>
                <w:numId w:val="16"/>
              </w:numPr>
              <w:jc w:val="both"/>
              <w:rPr>
                <w:snapToGrid w:val="0"/>
                <w:sz w:val="24"/>
                <w:szCs w:val="24"/>
                <w:lang w:val="sq-AL"/>
              </w:rPr>
            </w:pPr>
            <w:r w:rsidRPr="00EF7472">
              <w:rPr>
                <w:snapToGrid w:val="0"/>
                <w:sz w:val="24"/>
                <w:szCs w:val="24"/>
                <w:lang w:val="sq-AL"/>
              </w:rPr>
              <w:t>P</w:t>
            </w:r>
            <w:r w:rsidR="0022076E" w:rsidRPr="00EF7472">
              <w:rPr>
                <w:snapToGrid w:val="0"/>
                <w:sz w:val="24"/>
                <w:szCs w:val="24"/>
                <w:lang w:val="sq-AL"/>
              </w:rPr>
              <w:t>ë</w:t>
            </w:r>
            <w:r w:rsidRPr="00EF7472">
              <w:rPr>
                <w:snapToGrid w:val="0"/>
                <w:sz w:val="24"/>
                <w:szCs w:val="24"/>
                <w:lang w:val="sq-AL"/>
              </w:rPr>
              <w:t xml:space="preserve">r </w:t>
            </w:r>
            <w:proofErr w:type="spellStart"/>
            <w:r w:rsidRPr="00EF7472">
              <w:rPr>
                <w:snapToGrid w:val="0"/>
                <w:sz w:val="24"/>
                <w:szCs w:val="24"/>
                <w:lang w:val="sq-AL"/>
              </w:rPr>
              <w:t>autoshkolla</w:t>
            </w:r>
            <w:proofErr w:type="spellEnd"/>
            <w:r w:rsidRPr="00EF7472">
              <w:rPr>
                <w:snapToGrid w:val="0"/>
                <w:sz w:val="24"/>
                <w:szCs w:val="24"/>
                <w:lang w:val="sq-AL"/>
              </w:rPr>
              <w:t>, kurse t</w:t>
            </w:r>
            <w:r w:rsidR="0022076E" w:rsidRPr="00EF7472">
              <w:rPr>
                <w:snapToGrid w:val="0"/>
                <w:sz w:val="24"/>
                <w:szCs w:val="24"/>
                <w:lang w:val="sq-AL"/>
              </w:rPr>
              <w:t>ë</w:t>
            </w:r>
            <w:r w:rsidRPr="00EF7472">
              <w:rPr>
                <w:snapToGrid w:val="0"/>
                <w:sz w:val="24"/>
                <w:szCs w:val="24"/>
                <w:lang w:val="sq-AL"/>
              </w:rPr>
              <w:t xml:space="preserve"> profesioneve t</w:t>
            </w:r>
            <w:r w:rsidR="0022076E" w:rsidRPr="00EF7472">
              <w:rPr>
                <w:snapToGrid w:val="0"/>
                <w:sz w:val="24"/>
                <w:szCs w:val="24"/>
                <w:lang w:val="sq-AL"/>
              </w:rPr>
              <w:t>ë</w:t>
            </w:r>
            <w:r w:rsidRPr="00EF7472">
              <w:rPr>
                <w:snapToGrid w:val="0"/>
                <w:sz w:val="24"/>
                <w:szCs w:val="24"/>
                <w:lang w:val="sq-AL"/>
              </w:rPr>
              <w:t xml:space="preserve"> ndryshme e t</w:t>
            </w:r>
            <w:r w:rsidR="0022076E" w:rsidRPr="00EF7472">
              <w:rPr>
                <w:snapToGrid w:val="0"/>
                <w:sz w:val="24"/>
                <w:szCs w:val="24"/>
                <w:lang w:val="sq-AL"/>
              </w:rPr>
              <w:t>ë</w:t>
            </w:r>
            <w:r w:rsidRPr="00EF7472">
              <w:rPr>
                <w:snapToGrid w:val="0"/>
                <w:sz w:val="24"/>
                <w:szCs w:val="24"/>
                <w:lang w:val="sq-AL"/>
              </w:rPr>
              <w:t xml:space="preserve"> ngjashme me to</w:t>
            </w:r>
          </w:p>
          <w:p w:rsidR="00242884" w:rsidRPr="00EF7472" w:rsidRDefault="00242884" w:rsidP="00EA696E">
            <w:pPr>
              <w:pStyle w:val="ListParagraph"/>
              <w:numPr>
                <w:ilvl w:val="0"/>
                <w:numId w:val="16"/>
              </w:numPr>
              <w:jc w:val="both"/>
              <w:rPr>
                <w:snapToGrid w:val="0"/>
                <w:sz w:val="24"/>
                <w:szCs w:val="24"/>
                <w:lang w:val="sq-AL"/>
              </w:rPr>
            </w:pPr>
            <w:r w:rsidRPr="00EF7472">
              <w:rPr>
                <w:snapToGrid w:val="0"/>
                <w:sz w:val="24"/>
                <w:szCs w:val="24"/>
                <w:lang w:val="sq-AL"/>
              </w:rPr>
              <w:t>Agjenci doganore, agjenci turistike, agjenci t</w:t>
            </w:r>
            <w:r w:rsidR="0022076E" w:rsidRPr="00EF7472">
              <w:rPr>
                <w:snapToGrid w:val="0"/>
                <w:sz w:val="24"/>
                <w:szCs w:val="24"/>
                <w:lang w:val="sq-AL"/>
              </w:rPr>
              <w:t>ë</w:t>
            </w:r>
            <w:r w:rsidRPr="00EF7472">
              <w:rPr>
                <w:snapToGrid w:val="0"/>
                <w:sz w:val="24"/>
                <w:szCs w:val="24"/>
                <w:lang w:val="sq-AL"/>
              </w:rPr>
              <w:t xml:space="preserve"> k</w:t>
            </w:r>
            <w:r w:rsidR="0022076E" w:rsidRPr="00EF7472">
              <w:rPr>
                <w:snapToGrid w:val="0"/>
                <w:sz w:val="24"/>
                <w:szCs w:val="24"/>
                <w:lang w:val="sq-AL"/>
              </w:rPr>
              <w:t>ë</w:t>
            </w:r>
            <w:r w:rsidRPr="00EF7472">
              <w:rPr>
                <w:snapToGrid w:val="0"/>
                <w:sz w:val="24"/>
                <w:szCs w:val="24"/>
                <w:lang w:val="sq-AL"/>
              </w:rPr>
              <w:t>mbimit valutor e t</w:t>
            </w:r>
            <w:r w:rsidR="0022076E" w:rsidRPr="00EF7472">
              <w:rPr>
                <w:snapToGrid w:val="0"/>
                <w:sz w:val="24"/>
                <w:szCs w:val="24"/>
                <w:lang w:val="sq-AL"/>
              </w:rPr>
              <w:t>ë</w:t>
            </w:r>
            <w:r w:rsidRPr="00EF7472">
              <w:rPr>
                <w:snapToGrid w:val="0"/>
                <w:sz w:val="24"/>
                <w:szCs w:val="24"/>
                <w:lang w:val="sq-AL"/>
              </w:rPr>
              <w:t xml:space="preserve"> ngjashme (persona fizik)</w:t>
            </w:r>
          </w:p>
          <w:p w:rsidR="00242884" w:rsidRPr="00EF7472" w:rsidRDefault="00242884" w:rsidP="00EA696E">
            <w:pPr>
              <w:pStyle w:val="ListParagraph"/>
              <w:numPr>
                <w:ilvl w:val="0"/>
                <w:numId w:val="16"/>
              </w:numPr>
              <w:jc w:val="both"/>
              <w:rPr>
                <w:snapToGrid w:val="0"/>
                <w:sz w:val="24"/>
                <w:szCs w:val="24"/>
                <w:lang w:val="sq-AL"/>
              </w:rPr>
            </w:pPr>
            <w:r w:rsidRPr="00EF7472">
              <w:rPr>
                <w:snapToGrid w:val="0"/>
                <w:sz w:val="24"/>
                <w:szCs w:val="24"/>
                <w:lang w:val="sq-AL"/>
              </w:rPr>
              <w:t>P</w:t>
            </w:r>
            <w:r w:rsidR="0022076E" w:rsidRPr="00EF7472">
              <w:rPr>
                <w:snapToGrid w:val="0"/>
                <w:sz w:val="24"/>
                <w:szCs w:val="24"/>
                <w:lang w:val="sq-AL"/>
              </w:rPr>
              <w:t>ë</w:t>
            </w:r>
            <w:r w:rsidRPr="00EF7472">
              <w:rPr>
                <w:snapToGrid w:val="0"/>
                <w:sz w:val="24"/>
                <w:szCs w:val="24"/>
                <w:lang w:val="sq-AL"/>
              </w:rPr>
              <w:t>r pika t</w:t>
            </w:r>
            <w:r w:rsidR="0022076E" w:rsidRPr="00EF7472">
              <w:rPr>
                <w:snapToGrid w:val="0"/>
                <w:sz w:val="24"/>
                <w:szCs w:val="24"/>
                <w:lang w:val="sq-AL"/>
              </w:rPr>
              <w:t>ë</w:t>
            </w:r>
            <w:r w:rsidRPr="00EF7472">
              <w:rPr>
                <w:snapToGrid w:val="0"/>
                <w:sz w:val="24"/>
                <w:szCs w:val="24"/>
                <w:lang w:val="sq-AL"/>
              </w:rPr>
              <w:t xml:space="preserve"> sh</w:t>
            </w:r>
            <w:r w:rsidR="0022076E" w:rsidRPr="00EF7472">
              <w:rPr>
                <w:snapToGrid w:val="0"/>
                <w:sz w:val="24"/>
                <w:szCs w:val="24"/>
                <w:lang w:val="sq-AL"/>
              </w:rPr>
              <w:t>ë</w:t>
            </w:r>
            <w:r w:rsidRPr="00EF7472">
              <w:rPr>
                <w:snapToGrid w:val="0"/>
                <w:sz w:val="24"/>
                <w:szCs w:val="24"/>
                <w:lang w:val="sq-AL"/>
              </w:rPr>
              <w:t>rbimit t</w:t>
            </w:r>
            <w:r w:rsidR="0022076E" w:rsidRPr="00EF7472">
              <w:rPr>
                <w:snapToGrid w:val="0"/>
                <w:sz w:val="24"/>
                <w:szCs w:val="24"/>
                <w:lang w:val="sq-AL"/>
              </w:rPr>
              <w:t>ë</w:t>
            </w:r>
            <w:r w:rsidRPr="00EF7472">
              <w:rPr>
                <w:snapToGrid w:val="0"/>
                <w:sz w:val="24"/>
                <w:szCs w:val="24"/>
                <w:lang w:val="sq-AL"/>
              </w:rPr>
              <w:t xml:space="preserve"> makinave (</w:t>
            </w:r>
            <w:proofErr w:type="spellStart"/>
            <w:r w:rsidRPr="00EF7472">
              <w:rPr>
                <w:snapToGrid w:val="0"/>
                <w:sz w:val="24"/>
                <w:szCs w:val="24"/>
                <w:lang w:val="sq-AL"/>
              </w:rPr>
              <w:t>autoservis</w:t>
            </w:r>
            <w:proofErr w:type="spellEnd"/>
            <w:r w:rsidRPr="00EF7472">
              <w:rPr>
                <w:snapToGrid w:val="0"/>
                <w:sz w:val="24"/>
                <w:szCs w:val="24"/>
                <w:lang w:val="sq-AL"/>
              </w:rPr>
              <w:t xml:space="preserve">), </w:t>
            </w:r>
            <w:proofErr w:type="spellStart"/>
            <w:r w:rsidRPr="00EF7472">
              <w:rPr>
                <w:snapToGrid w:val="0"/>
                <w:sz w:val="24"/>
                <w:szCs w:val="24"/>
                <w:lang w:val="sq-AL"/>
              </w:rPr>
              <w:t>lavanteri</w:t>
            </w:r>
            <w:proofErr w:type="spellEnd"/>
            <w:r w:rsidRPr="00EF7472">
              <w:rPr>
                <w:snapToGrid w:val="0"/>
                <w:sz w:val="24"/>
                <w:szCs w:val="24"/>
                <w:lang w:val="sq-AL"/>
              </w:rPr>
              <w:t xml:space="preserve">, </w:t>
            </w:r>
            <w:proofErr w:type="spellStart"/>
            <w:r w:rsidRPr="00EF7472">
              <w:rPr>
                <w:snapToGrid w:val="0"/>
                <w:sz w:val="24"/>
                <w:szCs w:val="24"/>
                <w:lang w:val="sq-AL"/>
              </w:rPr>
              <w:t>lavazho</w:t>
            </w:r>
            <w:proofErr w:type="spellEnd"/>
            <w:r w:rsidRPr="00EF7472">
              <w:rPr>
                <w:snapToGrid w:val="0"/>
                <w:sz w:val="24"/>
                <w:szCs w:val="24"/>
                <w:lang w:val="sq-AL"/>
              </w:rPr>
              <w:t>, pastrim kimik, sh</w:t>
            </w:r>
            <w:r w:rsidR="0022076E" w:rsidRPr="00EF7472">
              <w:rPr>
                <w:snapToGrid w:val="0"/>
                <w:sz w:val="24"/>
                <w:szCs w:val="24"/>
                <w:lang w:val="sq-AL"/>
              </w:rPr>
              <w:t>ë</w:t>
            </w:r>
            <w:r w:rsidRPr="00EF7472">
              <w:rPr>
                <w:snapToGrid w:val="0"/>
                <w:sz w:val="24"/>
                <w:szCs w:val="24"/>
                <w:lang w:val="sq-AL"/>
              </w:rPr>
              <w:t>rbim t</w:t>
            </w:r>
            <w:r w:rsidR="0022076E" w:rsidRPr="00EF7472">
              <w:rPr>
                <w:snapToGrid w:val="0"/>
                <w:sz w:val="24"/>
                <w:szCs w:val="24"/>
                <w:lang w:val="sq-AL"/>
              </w:rPr>
              <w:t>ë</w:t>
            </w:r>
            <w:r w:rsidRPr="00EF7472">
              <w:rPr>
                <w:snapToGrid w:val="0"/>
                <w:sz w:val="24"/>
                <w:szCs w:val="24"/>
                <w:lang w:val="sq-AL"/>
              </w:rPr>
              <w:t xml:space="preserve"> rojeve civile e t</w:t>
            </w:r>
            <w:r w:rsidR="0022076E" w:rsidRPr="00EF7472">
              <w:rPr>
                <w:snapToGrid w:val="0"/>
                <w:sz w:val="24"/>
                <w:szCs w:val="24"/>
                <w:lang w:val="sq-AL"/>
              </w:rPr>
              <w:t>ë</w:t>
            </w:r>
            <w:r w:rsidRPr="00EF7472">
              <w:rPr>
                <w:snapToGrid w:val="0"/>
                <w:sz w:val="24"/>
                <w:szCs w:val="24"/>
                <w:lang w:val="sq-AL"/>
              </w:rPr>
              <w:t xml:space="preserve"> ngjashme me to</w:t>
            </w:r>
          </w:p>
          <w:p w:rsidR="00242884" w:rsidRPr="00EF7472" w:rsidRDefault="00242884" w:rsidP="00EA696E">
            <w:pPr>
              <w:pStyle w:val="ListParagraph"/>
              <w:numPr>
                <w:ilvl w:val="0"/>
                <w:numId w:val="16"/>
              </w:numPr>
              <w:jc w:val="both"/>
              <w:rPr>
                <w:snapToGrid w:val="0"/>
                <w:sz w:val="24"/>
                <w:szCs w:val="24"/>
                <w:lang w:val="sq-AL"/>
              </w:rPr>
            </w:pPr>
            <w:r w:rsidRPr="00EF7472">
              <w:rPr>
                <w:snapToGrid w:val="0"/>
                <w:sz w:val="24"/>
                <w:szCs w:val="24"/>
                <w:lang w:val="sq-AL"/>
              </w:rPr>
              <w:t>P</w:t>
            </w:r>
            <w:r w:rsidR="0022076E" w:rsidRPr="00EF7472">
              <w:rPr>
                <w:snapToGrid w:val="0"/>
                <w:sz w:val="24"/>
                <w:szCs w:val="24"/>
                <w:lang w:val="sq-AL"/>
              </w:rPr>
              <w:t>ë</w:t>
            </w:r>
            <w:r w:rsidRPr="00EF7472">
              <w:rPr>
                <w:snapToGrid w:val="0"/>
                <w:sz w:val="24"/>
                <w:szCs w:val="24"/>
                <w:lang w:val="sq-AL"/>
              </w:rPr>
              <w:t xml:space="preserve">r sallat e </w:t>
            </w:r>
            <w:proofErr w:type="spellStart"/>
            <w:r w:rsidRPr="00EF7472">
              <w:rPr>
                <w:snapToGrid w:val="0"/>
                <w:sz w:val="24"/>
                <w:szCs w:val="24"/>
                <w:lang w:val="sq-AL"/>
              </w:rPr>
              <w:t>lojrave</w:t>
            </w:r>
            <w:proofErr w:type="spellEnd"/>
            <w:r w:rsidRPr="00EF7472">
              <w:rPr>
                <w:snapToGrid w:val="0"/>
                <w:sz w:val="24"/>
                <w:szCs w:val="24"/>
                <w:lang w:val="sq-AL"/>
              </w:rPr>
              <w:t xml:space="preserve"> sportive: aerobi, </w:t>
            </w:r>
            <w:proofErr w:type="spellStart"/>
            <w:r w:rsidRPr="00EF7472">
              <w:rPr>
                <w:snapToGrid w:val="0"/>
                <w:sz w:val="24"/>
                <w:szCs w:val="24"/>
                <w:lang w:val="sq-AL"/>
              </w:rPr>
              <w:t>kalceto</w:t>
            </w:r>
            <w:proofErr w:type="spellEnd"/>
            <w:r w:rsidRPr="00EF7472">
              <w:rPr>
                <w:snapToGrid w:val="0"/>
                <w:sz w:val="24"/>
                <w:szCs w:val="24"/>
                <w:lang w:val="sq-AL"/>
              </w:rPr>
              <w:t>, palestra, e</w:t>
            </w:r>
            <w:r w:rsidR="00AD7653" w:rsidRPr="00EF7472">
              <w:rPr>
                <w:snapToGrid w:val="0"/>
                <w:sz w:val="24"/>
                <w:szCs w:val="24"/>
                <w:lang w:val="sq-AL"/>
              </w:rPr>
              <w:t xml:space="preserve"> </w:t>
            </w:r>
            <w:r w:rsidRPr="00EF7472">
              <w:rPr>
                <w:snapToGrid w:val="0"/>
                <w:sz w:val="24"/>
                <w:szCs w:val="24"/>
                <w:lang w:val="sq-AL"/>
              </w:rPr>
              <w:t>t</w:t>
            </w:r>
            <w:r w:rsidR="0022076E" w:rsidRPr="00EF7472">
              <w:rPr>
                <w:snapToGrid w:val="0"/>
                <w:sz w:val="24"/>
                <w:szCs w:val="24"/>
                <w:lang w:val="sq-AL"/>
              </w:rPr>
              <w:t>ë</w:t>
            </w:r>
            <w:r w:rsidRPr="00EF7472">
              <w:rPr>
                <w:snapToGrid w:val="0"/>
                <w:sz w:val="24"/>
                <w:szCs w:val="24"/>
                <w:lang w:val="sq-AL"/>
              </w:rPr>
              <w:t xml:space="preserve"> ngjashme me to</w:t>
            </w:r>
          </w:p>
          <w:p w:rsidR="00D33103" w:rsidRPr="00EF7472" w:rsidRDefault="00AD7653" w:rsidP="00EA696E">
            <w:pPr>
              <w:pStyle w:val="ListParagraph"/>
              <w:numPr>
                <w:ilvl w:val="0"/>
                <w:numId w:val="16"/>
              </w:numPr>
              <w:jc w:val="both"/>
              <w:rPr>
                <w:snapToGrid w:val="0"/>
                <w:sz w:val="24"/>
                <w:szCs w:val="24"/>
                <w:lang w:val="sq-AL"/>
              </w:rPr>
            </w:pPr>
            <w:r w:rsidRPr="00EF7472">
              <w:rPr>
                <w:snapToGrid w:val="0"/>
                <w:sz w:val="24"/>
                <w:szCs w:val="24"/>
                <w:lang w:val="sq-AL"/>
              </w:rPr>
              <w:t>P</w:t>
            </w:r>
            <w:r w:rsidR="0022076E" w:rsidRPr="00EF7472">
              <w:rPr>
                <w:snapToGrid w:val="0"/>
                <w:sz w:val="24"/>
                <w:szCs w:val="24"/>
                <w:lang w:val="sq-AL"/>
              </w:rPr>
              <w:t>ë</w:t>
            </w:r>
            <w:r w:rsidRPr="00EF7472">
              <w:rPr>
                <w:snapToGrid w:val="0"/>
                <w:sz w:val="24"/>
                <w:szCs w:val="24"/>
                <w:lang w:val="sq-AL"/>
              </w:rPr>
              <w:t xml:space="preserve">r institucione jopublike si shkolla, kopsht, </w:t>
            </w:r>
            <w:proofErr w:type="spellStart"/>
            <w:r w:rsidRPr="00EF7472">
              <w:rPr>
                <w:snapToGrid w:val="0"/>
                <w:sz w:val="24"/>
                <w:szCs w:val="24"/>
                <w:lang w:val="sq-AL"/>
              </w:rPr>
              <w:t>cerdhe</w:t>
            </w:r>
            <w:proofErr w:type="spellEnd"/>
            <w:r w:rsidRPr="00EF7472">
              <w:rPr>
                <w:snapToGrid w:val="0"/>
                <w:sz w:val="24"/>
                <w:szCs w:val="24"/>
                <w:lang w:val="sq-AL"/>
              </w:rPr>
              <w:t xml:space="preserve"> e t</w:t>
            </w:r>
            <w:r w:rsidR="0022076E" w:rsidRPr="00EF7472">
              <w:rPr>
                <w:snapToGrid w:val="0"/>
                <w:sz w:val="24"/>
                <w:szCs w:val="24"/>
                <w:lang w:val="sq-AL"/>
              </w:rPr>
              <w:t>ë</w:t>
            </w:r>
            <w:r w:rsidRPr="00EF7472">
              <w:rPr>
                <w:snapToGrid w:val="0"/>
                <w:sz w:val="24"/>
                <w:szCs w:val="24"/>
                <w:lang w:val="sq-AL"/>
              </w:rPr>
              <w:t xml:space="preserve"> ngjashme me to</w:t>
            </w:r>
          </w:p>
          <w:p w:rsidR="00AD7653" w:rsidRPr="00EF7472" w:rsidRDefault="00AD7653" w:rsidP="00EA696E">
            <w:pPr>
              <w:pStyle w:val="ListParagraph"/>
              <w:numPr>
                <w:ilvl w:val="0"/>
                <w:numId w:val="17"/>
              </w:numPr>
              <w:ind w:hanging="22"/>
              <w:jc w:val="both"/>
              <w:rPr>
                <w:snapToGrid w:val="0"/>
                <w:sz w:val="24"/>
                <w:szCs w:val="24"/>
                <w:lang w:val="sq-AL"/>
              </w:rPr>
            </w:pPr>
            <w:r w:rsidRPr="00EF7472">
              <w:rPr>
                <w:snapToGrid w:val="0"/>
                <w:sz w:val="24"/>
                <w:szCs w:val="24"/>
                <w:lang w:val="sq-AL"/>
              </w:rPr>
              <w:t>Deri n</w:t>
            </w:r>
            <w:r w:rsidR="0022076E" w:rsidRPr="00EF7472">
              <w:rPr>
                <w:snapToGrid w:val="0"/>
                <w:sz w:val="24"/>
                <w:szCs w:val="24"/>
                <w:lang w:val="sq-AL"/>
              </w:rPr>
              <w:t>ë</w:t>
            </w:r>
            <w:r w:rsidRPr="00EF7472">
              <w:rPr>
                <w:snapToGrid w:val="0"/>
                <w:sz w:val="24"/>
                <w:szCs w:val="24"/>
                <w:lang w:val="sq-AL"/>
              </w:rPr>
              <w:t xml:space="preserve"> 10-t</w:t>
            </w:r>
            <w:r w:rsidR="0022076E" w:rsidRPr="00EF7472">
              <w:rPr>
                <w:snapToGrid w:val="0"/>
                <w:sz w:val="24"/>
                <w:szCs w:val="24"/>
                <w:lang w:val="sq-AL"/>
              </w:rPr>
              <w:t>ë</w:t>
            </w:r>
            <w:r w:rsidRPr="00EF7472">
              <w:rPr>
                <w:snapToGrid w:val="0"/>
                <w:sz w:val="24"/>
                <w:szCs w:val="24"/>
                <w:lang w:val="sq-AL"/>
              </w:rPr>
              <w:t xml:space="preserve"> klasa</w:t>
            </w:r>
          </w:p>
          <w:p w:rsidR="00AD7653" w:rsidRPr="00EF7472" w:rsidRDefault="00AD7653" w:rsidP="00EA696E">
            <w:pPr>
              <w:pStyle w:val="ListParagraph"/>
              <w:numPr>
                <w:ilvl w:val="0"/>
                <w:numId w:val="17"/>
              </w:numPr>
              <w:ind w:hanging="22"/>
              <w:jc w:val="both"/>
              <w:rPr>
                <w:snapToGrid w:val="0"/>
                <w:sz w:val="24"/>
                <w:szCs w:val="24"/>
                <w:lang w:val="sq-AL"/>
              </w:rPr>
            </w:pPr>
            <w:r w:rsidRPr="00EF7472">
              <w:rPr>
                <w:snapToGrid w:val="0"/>
                <w:sz w:val="24"/>
                <w:szCs w:val="24"/>
                <w:lang w:val="sq-AL"/>
              </w:rPr>
              <w:t>Mbi 10 – t</w:t>
            </w:r>
            <w:r w:rsidR="0022076E" w:rsidRPr="00EF7472">
              <w:rPr>
                <w:snapToGrid w:val="0"/>
                <w:sz w:val="24"/>
                <w:szCs w:val="24"/>
                <w:lang w:val="sq-AL"/>
              </w:rPr>
              <w:t>ë</w:t>
            </w:r>
            <w:r w:rsidRPr="00EF7472">
              <w:rPr>
                <w:snapToGrid w:val="0"/>
                <w:sz w:val="24"/>
                <w:szCs w:val="24"/>
                <w:lang w:val="sq-AL"/>
              </w:rPr>
              <w:t xml:space="preserve"> klasa</w:t>
            </w:r>
          </w:p>
          <w:p w:rsidR="00AD7653" w:rsidRPr="00EF7472" w:rsidRDefault="00AD7653" w:rsidP="00EA696E">
            <w:pPr>
              <w:pStyle w:val="ListParagraph"/>
              <w:numPr>
                <w:ilvl w:val="0"/>
                <w:numId w:val="16"/>
              </w:numPr>
              <w:jc w:val="both"/>
              <w:rPr>
                <w:snapToGrid w:val="0"/>
                <w:sz w:val="24"/>
                <w:szCs w:val="24"/>
                <w:lang w:val="sq-AL"/>
              </w:rPr>
            </w:pPr>
            <w:r w:rsidRPr="00EF7472">
              <w:rPr>
                <w:snapToGrid w:val="0"/>
                <w:sz w:val="24"/>
                <w:szCs w:val="24"/>
                <w:lang w:val="sq-AL"/>
              </w:rPr>
              <w:t>P</w:t>
            </w:r>
            <w:r w:rsidR="0022076E" w:rsidRPr="00EF7472">
              <w:rPr>
                <w:snapToGrid w:val="0"/>
                <w:sz w:val="24"/>
                <w:szCs w:val="24"/>
                <w:lang w:val="sq-AL"/>
              </w:rPr>
              <w:t>ë</w:t>
            </w:r>
            <w:r w:rsidRPr="00EF7472">
              <w:rPr>
                <w:snapToGrid w:val="0"/>
                <w:sz w:val="24"/>
                <w:szCs w:val="24"/>
                <w:lang w:val="sq-AL"/>
              </w:rPr>
              <w:t xml:space="preserve">r </w:t>
            </w:r>
            <w:proofErr w:type="spellStart"/>
            <w:r w:rsidRPr="00EF7472">
              <w:rPr>
                <w:snapToGrid w:val="0"/>
                <w:sz w:val="24"/>
                <w:szCs w:val="24"/>
                <w:lang w:val="sq-AL"/>
              </w:rPr>
              <w:t>laboratore</w:t>
            </w:r>
            <w:proofErr w:type="spellEnd"/>
            <w:r w:rsidRPr="00EF7472">
              <w:rPr>
                <w:snapToGrid w:val="0"/>
                <w:sz w:val="24"/>
                <w:szCs w:val="24"/>
                <w:lang w:val="sq-AL"/>
              </w:rPr>
              <w:t xml:space="preserve"> dentare, klinike dhe laborator diagnostikues e kimik, farmaci e t</w:t>
            </w:r>
            <w:r w:rsidR="0022076E" w:rsidRPr="00EF7472">
              <w:rPr>
                <w:snapToGrid w:val="0"/>
                <w:sz w:val="24"/>
                <w:szCs w:val="24"/>
                <w:lang w:val="sq-AL"/>
              </w:rPr>
              <w:t>ë</w:t>
            </w:r>
            <w:r w:rsidRPr="00EF7472">
              <w:rPr>
                <w:snapToGrid w:val="0"/>
                <w:sz w:val="24"/>
                <w:szCs w:val="24"/>
                <w:lang w:val="sq-AL"/>
              </w:rPr>
              <w:t xml:space="preserve"> ngjashme</w:t>
            </w:r>
          </w:p>
          <w:p w:rsidR="00AD7653" w:rsidRPr="00EF7472" w:rsidRDefault="00AD7653" w:rsidP="0022076E">
            <w:pPr>
              <w:pStyle w:val="ListParagraph"/>
              <w:numPr>
                <w:ilvl w:val="0"/>
                <w:numId w:val="16"/>
              </w:numPr>
              <w:jc w:val="both"/>
              <w:rPr>
                <w:snapToGrid w:val="0"/>
                <w:sz w:val="24"/>
                <w:szCs w:val="24"/>
                <w:lang w:val="sq-AL"/>
              </w:rPr>
            </w:pPr>
            <w:r w:rsidRPr="00EF7472">
              <w:rPr>
                <w:snapToGrid w:val="0"/>
                <w:sz w:val="24"/>
                <w:szCs w:val="24"/>
                <w:lang w:val="sq-AL"/>
              </w:rPr>
              <w:t>P</w:t>
            </w:r>
            <w:r w:rsidR="0022076E" w:rsidRPr="00EF7472">
              <w:rPr>
                <w:snapToGrid w:val="0"/>
                <w:sz w:val="24"/>
                <w:szCs w:val="24"/>
                <w:lang w:val="sq-AL"/>
              </w:rPr>
              <w:t>ë</w:t>
            </w:r>
            <w:r w:rsidRPr="00EF7472">
              <w:rPr>
                <w:snapToGrid w:val="0"/>
                <w:sz w:val="24"/>
                <w:szCs w:val="24"/>
                <w:lang w:val="sq-AL"/>
              </w:rPr>
              <w:t>r motele, hotele, komplekse turistike</w:t>
            </w:r>
          </w:p>
        </w:tc>
        <w:tc>
          <w:tcPr>
            <w:tcW w:w="1620" w:type="dxa"/>
          </w:tcPr>
          <w:p w:rsidR="00584A84" w:rsidRPr="00EF7472" w:rsidRDefault="00584A84" w:rsidP="00D50F45">
            <w:pPr>
              <w:jc w:val="right"/>
              <w:rPr>
                <w:snapToGrid w:val="0"/>
                <w:sz w:val="24"/>
                <w:szCs w:val="24"/>
                <w:lang w:val="sq-AL"/>
              </w:rPr>
            </w:pPr>
          </w:p>
          <w:p w:rsidR="00C408FE" w:rsidRPr="00EF7472" w:rsidRDefault="00C83FDA" w:rsidP="00D50F45">
            <w:pPr>
              <w:jc w:val="right"/>
              <w:rPr>
                <w:snapToGrid w:val="0"/>
                <w:sz w:val="24"/>
                <w:szCs w:val="24"/>
                <w:lang w:val="sq-AL"/>
              </w:rPr>
            </w:pPr>
            <w:r>
              <w:rPr>
                <w:snapToGrid w:val="0"/>
                <w:sz w:val="24"/>
                <w:szCs w:val="24"/>
                <w:lang w:val="sq-AL"/>
              </w:rPr>
              <w:t>6</w:t>
            </w:r>
            <w:r w:rsidR="00C408FE" w:rsidRPr="00EF7472">
              <w:rPr>
                <w:snapToGrid w:val="0"/>
                <w:sz w:val="24"/>
                <w:szCs w:val="24"/>
                <w:lang w:val="sq-AL"/>
              </w:rPr>
              <w:t xml:space="preserve"> 000 leke</w:t>
            </w:r>
          </w:p>
          <w:p w:rsidR="00C408FE" w:rsidRPr="00EF7472" w:rsidRDefault="00C83FDA" w:rsidP="00D50F45">
            <w:pPr>
              <w:jc w:val="right"/>
              <w:rPr>
                <w:snapToGrid w:val="0"/>
                <w:sz w:val="24"/>
                <w:szCs w:val="24"/>
                <w:lang w:val="sq-AL"/>
              </w:rPr>
            </w:pPr>
            <w:r>
              <w:rPr>
                <w:snapToGrid w:val="0"/>
                <w:sz w:val="24"/>
                <w:szCs w:val="24"/>
                <w:lang w:val="sq-AL"/>
              </w:rPr>
              <w:lastRenderedPageBreak/>
              <w:t>6</w:t>
            </w:r>
            <w:r w:rsidR="00C408FE" w:rsidRPr="00EF7472">
              <w:rPr>
                <w:snapToGrid w:val="0"/>
                <w:sz w:val="24"/>
                <w:szCs w:val="24"/>
                <w:lang w:val="sq-AL"/>
              </w:rPr>
              <w:t xml:space="preserve"> 000 leke</w:t>
            </w:r>
          </w:p>
          <w:p w:rsidR="00C408FE" w:rsidRPr="00EF7472" w:rsidRDefault="00C83FDA" w:rsidP="00D50F45">
            <w:pPr>
              <w:jc w:val="right"/>
              <w:rPr>
                <w:snapToGrid w:val="0"/>
                <w:sz w:val="24"/>
                <w:szCs w:val="24"/>
                <w:lang w:val="sq-AL"/>
              </w:rPr>
            </w:pPr>
            <w:r>
              <w:rPr>
                <w:snapToGrid w:val="0"/>
                <w:sz w:val="24"/>
                <w:szCs w:val="24"/>
                <w:lang w:val="sq-AL"/>
              </w:rPr>
              <w:t>6</w:t>
            </w:r>
            <w:r w:rsidR="00C408FE" w:rsidRPr="00EF7472">
              <w:rPr>
                <w:snapToGrid w:val="0"/>
                <w:sz w:val="24"/>
                <w:szCs w:val="24"/>
                <w:lang w:val="sq-AL"/>
              </w:rPr>
              <w:t xml:space="preserve"> 000 leke</w:t>
            </w:r>
          </w:p>
          <w:p w:rsidR="00D50F45" w:rsidRPr="00EF7472" w:rsidRDefault="00D50F45" w:rsidP="00D50F45">
            <w:pPr>
              <w:jc w:val="center"/>
              <w:rPr>
                <w:snapToGrid w:val="0"/>
                <w:sz w:val="24"/>
                <w:szCs w:val="24"/>
                <w:lang w:val="sq-AL"/>
              </w:rPr>
            </w:pPr>
          </w:p>
          <w:p w:rsidR="00C408FE" w:rsidRPr="00EF7472" w:rsidRDefault="00C408FE" w:rsidP="00D50F45">
            <w:pPr>
              <w:jc w:val="right"/>
              <w:rPr>
                <w:snapToGrid w:val="0"/>
                <w:sz w:val="24"/>
                <w:szCs w:val="24"/>
                <w:lang w:val="sq-AL"/>
              </w:rPr>
            </w:pPr>
            <w:r w:rsidRPr="00EF7472">
              <w:rPr>
                <w:snapToGrid w:val="0"/>
                <w:sz w:val="24"/>
                <w:szCs w:val="24"/>
                <w:lang w:val="sq-AL"/>
              </w:rPr>
              <w:t>10 000 leke</w:t>
            </w:r>
          </w:p>
          <w:p w:rsidR="00D50F45" w:rsidRPr="00EF7472" w:rsidRDefault="00D50F45" w:rsidP="00D50F45">
            <w:pPr>
              <w:jc w:val="right"/>
              <w:rPr>
                <w:snapToGrid w:val="0"/>
                <w:sz w:val="24"/>
                <w:szCs w:val="24"/>
                <w:lang w:val="sq-AL"/>
              </w:rPr>
            </w:pPr>
          </w:p>
          <w:p w:rsidR="00242884" w:rsidRPr="00EF7472" w:rsidRDefault="00242884" w:rsidP="00D50F45">
            <w:pPr>
              <w:jc w:val="right"/>
              <w:rPr>
                <w:snapToGrid w:val="0"/>
                <w:sz w:val="24"/>
                <w:szCs w:val="24"/>
                <w:lang w:val="sq-AL"/>
              </w:rPr>
            </w:pPr>
            <w:r w:rsidRPr="00EF7472">
              <w:rPr>
                <w:snapToGrid w:val="0"/>
                <w:sz w:val="24"/>
                <w:szCs w:val="24"/>
                <w:lang w:val="sq-AL"/>
              </w:rPr>
              <w:t>10 000 leke</w:t>
            </w:r>
          </w:p>
          <w:p w:rsidR="00242884" w:rsidRPr="00EF7472" w:rsidRDefault="00242884" w:rsidP="00D50F45">
            <w:pPr>
              <w:jc w:val="right"/>
              <w:rPr>
                <w:snapToGrid w:val="0"/>
                <w:sz w:val="24"/>
                <w:szCs w:val="24"/>
                <w:lang w:val="sq-AL"/>
              </w:rPr>
            </w:pPr>
            <w:r w:rsidRPr="00EF7472">
              <w:rPr>
                <w:snapToGrid w:val="0"/>
                <w:sz w:val="24"/>
                <w:szCs w:val="24"/>
                <w:lang w:val="sq-AL"/>
              </w:rPr>
              <w:t>1</w:t>
            </w:r>
            <w:r w:rsidR="009F348B" w:rsidRPr="00EF7472">
              <w:rPr>
                <w:snapToGrid w:val="0"/>
                <w:sz w:val="24"/>
                <w:szCs w:val="24"/>
                <w:lang w:val="sq-AL"/>
              </w:rPr>
              <w:t>0</w:t>
            </w:r>
            <w:r w:rsidRPr="00EF7472">
              <w:rPr>
                <w:snapToGrid w:val="0"/>
                <w:sz w:val="24"/>
                <w:szCs w:val="24"/>
                <w:lang w:val="sq-AL"/>
              </w:rPr>
              <w:t xml:space="preserve"> 000 leke</w:t>
            </w:r>
          </w:p>
          <w:p w:rsidR="00242884" w:rsidRPr="00EF7472" w:rsidRDefault="00242884" w:rsidP="00D50F45">
            <w:pPr>
              <w:jc w:val="right"/>
              <w:rPr>
                <w:snapToGrid w:val="0"/>
                <w:sz w:val="24"/>
                <w:szCs w:val="24"/>
                <w:lang w:val="sq-AL"/>
              </w:rPr>
            </w:pPr>
          </w:p>
          <w:p w:rsidR="00242884" w:rsidRPr="00EF7472" w:rsidRDefault="00C83FDA" w:rsidP="00D50F45">
            <w:pPr>
              <w:jc w:val="right"/>
              <w:rPr>
                <w:snapToGrid w:val="0"/>
                <w:sz w:val="24"/>
                <w:szCs w:val="24"/>
                <w:lang w:val="sq-AL"/>
              </w:rPr>
            </w:pPr>
            <w:r>
              <w:rPr>
                <w:snapToGrid w:val="0"/>
                <w:sz w:val="24"/>
                <w:szCs w:val="24"/>
                <w:lang w:val="sq-AL"/>
              </w:rPr>
              <w:t>10</w:t>
            </w:r>
            <w:r w:rsidR="00242884" w:rsidRPr="00EF7472">
              <w:rPr>
                <w:snapToGrid w:val="0"/>
                <w:sz w:val="24"/>
                <w:szCs w:val="24"/>
                <w:lang w:val="sq-AL"/>
              </w:rPr>
              <w:t xml:space="preserve"> 000 leke</w:t>
            </w:r>
          </w:p>
          <w:p w:rsidR="00243F08" w:rsidRPr="00C850E4" w:rsidRDefault="00243F08" w:rsidP="00D50F45">
            <w:pPr>
              <w:jc w:val="right"/>
              <w:rPr>
                <w:snapToGrid w:val="0"/>
                <w:sz w:val="14"/>
                <w:szCs w:val="24"/>
                <w:lang w:val="sq-AL"/>
              </w:rPr>
            </w:pPr>
          </w:p>
          <w:p w:rsidR="00242884" w:rsidRPr="00EF7472" w:rsidRDefault="00242884" w:rsidP="00D50F45">
            <w:pPr>
              <w:jc w:val="right"/>
              <w:rPr>
                <w:snapToGrid w:val="0"/>
                <w:sz w:val="24"/>
                <w:szCs w:val="24"/>
                <w:lang w:val="sq-AL"/>
              </w:rPr>
            </w:pPr>
            <w:r w:rsidRPr="00EF7472">
              <w:rPr>
                <w:snapToGrid w:val="0"/>
                <w:sz w:val="24"/>
                <w:szCs w:val="24"/>
                <w:lang w:val="sq-AL"/>
              </w:rPr>
              <w:t>8 000 leke</w:t>
            </w:r>
          </w:p>
          <w:p w:rsidR="00AD7653" w:rsidRPr="00EF7472" w:rsidRDefault="00AD7653" w:rsidP="00D50F45">
            <w:pPr>
              <w:jc w:val="right"/>
              <w:rPr>
                <w:snapToGrid w:val="0"/>
                <w:sz w:val="24"/>
                <w:szCs w:val="24"/>
                <w:lang w:val="sq-AL"/>
              </w:rPr>
            </w:pPr>
          </w:p>
          <w:p w:rsidR="00AD7653" w:rsidRPr="00EF7472" w:rsidRDefault="009F348B" w:rsidP="00D50F45">
            <w:pPr>
              <w:jc w:val="right"/>
              <w:rPr>
                <w:snapToGrid w:val="0"/>
                <w:sz w:val="24"/>
                <w:szCs w:val="24"/>
                <w:lang w:val="sq-AL"/>
              </w:rPr>
            </w:pPr>
            <w:r w:rsidRPr="00EF7472">
              <w:rPr>
                <w:snapToGrid w:val="0"/>
                <w:sz w:val="24"/>
                <w:szCs w:val="24"/>
                <w:lang w:val="sq-AL"/>
              </w:rPr>
              <w:t>1</w:t>
            </w:r>
            <w:r w:rsidR="00AD7653" w:rsidRPr="00EF7472">
              <w:rPr>
                <w:snapToGrid w:val="0"/>
                <w:sz w:val="24"/>
                <w:szCs w:val="24"/>
                <w:lang w:val="sq-AL"/>
              </w:rPr>
              <w:t>0 000 leke</w:t>
            </w:r>
          </w:p>
          <w:p w:rsidR="00AD7653" w:rsidRPr="00EF7472" w:rsidRDefault="009F348B" w:rsidP="00D50F45">
            <w:pPr>
              <w:jc w:val="right"/>
              <w:rPr>
                <w:snapToGrid w:val="0"/>
                <w:sz w:val="24"/>
                <w:szCs w:val="24"/>
                <w:lang w:val="sq-AL"/>
              </w:rPr>
            </w:pPr>
            <w:r w:rsidRPr="00EF7472">
              <w:rPr>
                <w:snapToGrid w:val="0"/>
                <w:sz w:val="24"/>
                <w:szCs w:val="24"/>
                <w:lang w:val="sq-AL"/>
              </w:rPr>
              <w:t>1</w:t>
            </w:r>
            <w:r w:rsidR="00AD7653" w:rsidRPr="00EF7472">
              <w:rPr>
                <w:snapToGrid w:val="0"/>
                <w:sz w:val="24"/>
                <w:szCs w:val="24"/>
                <w:lang w:val="sq-AL"/>
              </w:rPr>
              <w:t>5 000 leke</w:t>
            </w:r>
          </w:p>
          <w:p w:rsidR="00AD7653" w:rsidRPr="00EF7472" w:rsidRDefault="00AD7653" w:rsidP="00D50F45">
            <w:pPr>
              <w:jc w:val="right"/>
              <w:rPr>
                <w:snapToGrid w:val="0"/>
                <w:sz w:val="24"/>
                <w:szCs w:val="24"/>
                <w:lang w:val="sq-AL"/>
              </w:rPr>
            </w:pPr>
            <w:r w:rsidRPr="00EF7472">
              <w:rPr>
                <w:snapToGrid w:val="0"/>
                <w:sz w:val="24"/>
                <w:szCs w:val="24"/>
                <w:lang w:val="sq-AL"/>
              </w:rPr>
              <w:t>15 000 leke</w:t>
            </w:r>
          </w:p>
          <w:p w:rsidR="00AD7653" w:rsidRPr="00EF7472" w:rsidRDefault="00AD7653" w:rsidP="00D50F45">
            <w:pPr>
              <w:jc w:val="right"/>
              <w:rPr>
                <w:snapToGrid w:val="0"/>
                <w:sz w:val="24"/>
                <w:szCs w:val="24"/>
                <w:lang w:val="sq-AL"/>
              </w:rPr>
            </w:pPr>
          </w:p>
          <w:p w:rsidR="00AD7653" w:rsidRPr="00EF7472" w:rsidRDefault="00243F08" w:rsidP="00D50F45">
            <w:pPr>
              <w:jc w:val="right"/>
              <w:rPr>
                <w:snapToGrid w:val="0"/>
                <w:sz w:val="24"/>
                <w:szCs w:val="24"/>
                <w:lang w:val="sq-AL"/>
              </w:rPr>
            </w:pPr>
            <w:r w:rsidRPr="00EF7472">
              <w:rPr>
                <w:snapToGrid w:val="0"/>
                <w:sz w:val="24"/>
                <w:szCs w:val="24"/>
                <w:lang w:val="sq-AL"/>
              </w:rPr>
              <w:t>1</w:t>
            </w:r>
            <w:r w:rsidR="00AD7653" w:rsidRPr="00EF7472">
              <w:rPr>
                <w:snapToGrid w:val="0"/>
                <w:sz w:val="24"/>
                <w:szCs w:val="24"/>
                <w:lang w:val="sq-AL"/>
              </w:rPr>
              <w:t>000 leke/dhoma</w:t>
            </w:r>
          </w:p>
        </w:tc>
      </w:tr>
    </w:tbl>
    <w:p w:rsidR="00F55FBE" w:rsidRPr="00EF7472" w:rsidRDefault="00F55FBE" w:rsidP="00CD13CE">
      <w:pPr>
        <w:jc w:val="both"/>
        <w:rPr>
          <w:snapToGrid w:val="0"/>
          <w:sz w:val="24"/>
          <w:szCs w:val="24"/>
          <w:lang w:val="sq-AL"/>
        </w:rPr>
      </w:pPr>
    </w:p>
    <w:p w:rsidR="00F55FBE" w:rsidRPr="00EF7472" w:rsidRDefault="00F55FBE" w:rsidP="00CD13CE">
      <w:pPr>
        <w:jc w:val="both"/>
        <w:rPr>
          <w:snapToGrid w:val="0"/>
          <w:sz w:val="24"/>
          <w:szCs w:val="24"/>
          <w:lang w:val="sq-AL"/>
        </w:rPr>
      </w:pPr>
      <w:r w:rsidRPr="00EF7472">
        <w:rPr>
          <w:snapToGrid w:val="0"/>
          <w:sz w:val="24"/>
          <w:szCs w:val="24"/>
          <w:lang w:val="sq-AL"/>
        </w:rPr>
        <w:t>Tarifa e sh</w:t>
      </w:r>
      <w:r w:rsidR="002574E2" w:rsidRPr="00EF7472">
        <w:rPr>
          <w:snapToGrid w:val="0"/>
          <w:sz w:val="24"/>
          <w:szCs w:val="24"/>
          <w:lang w:val="sq-AL"/>
        </w:rPr>
        <w:t>ë</w:t>
      </w:r>
      <w:r w:rsidRPr="00EF7472">
        <w:rPr>
          <w:snapToGrid w:val="0"/>
          <w:sz w:val="24"/>
          <w:szCs w:val="24"/>
          <w:lang w:val="sq-AL"/>
        </w:rPr>
        <w:t>rbimit p</w:t>
      </w:r>
      <w:r w:rsidR="002574E2" w:rsidRPr="00EF7472">
        <w:rPr>
          <w:snapToGrid w:val="0"/>
          <w:sz w:val="24"/>
          <w:szCs w:val="24"/>
          <w:lang w:val="sq-AL"/>
        </w:rPr>
        <w:t>ë</w:t>
      </w:r>
      <w:r w:rsidRPr="00EF7472">
        <w:rPr>
          <w:snapToGrid w:val="0"/>
          <w:sz w:val="24"/>
          <w:szCs w:val="24"/>
          <w:lang w:val="sq-AL"/>
        </w:rPr>
        <w:t>r ndri</w:t>
      </w:r>
      <w:r w:rsidR="002574E2" w:rsidRPr="00EF7472">
        <w:rPr>
          <w:snapToGrid w:val="0"/>
          <w:sz w:val="24"/>
          <w:szCs w:val="24"/>
          <w:lang w:val="sq-AL"/>
        </w:rPr>
        <w:t>ç</w:t>
      </w:r>
      <w:r w:rsidRPr="00EF7472">
        <w:rPr>
          <w:snapToGrid w:val="0"/>
          <w:sz w:val="24"/>
          <w:szCs w:val="24"/>
          <w:lang w:val="sq-AL"/>
        </w:rPr>
        <w:t>im, pastrim e gjelb</w:t>
      </w:r>
      <w:r w:rsidR="002574E2" w:rsidRPr="00EF7472">
        <w:rPr>
          <w:snapToGrid w:val="0"/>
          <w:sz w:val="24"/>
          <w:szCs w:val="24"/>
          <w:lang w:val="sq-AL"/>
        </w:rPr>
        <w:t>ë</w:t>
      </w:r>
      <w:r w:rsidRPr="00EF7472">
        <w:rPr>
          <w:snapToGrid w:val="0"/>
          <w:sz w:val="24"/>
          <w:szCs w:val="24"/>
          <w:lang w:val="sq-AL"/>
        </w:rPr>
        <w:t>rim p</w:t>
      </w:r>
      <w:r w:rsidR="002574E2" w:rsidRPr="00EF7472">
        <w:rPr>
          <w:snapToGrid w:val="0"/>
          <w:sz w:val="24"/>
          <w:szCs w:val="24"/>
          <w:lang w:val="sq-AL"/>
        </w:rPr>
        <w:t>ë</w:t>
      </w:r>
      <w:r w:rsidRPr="00EF7472">
        <w:rPr>
          <w:snapToGrid w:val="0"/>
          <w:sz w:val="24"/>
          <w:szCs w:val="24"/>
          <w:lang w:val="sq-AL"/>
        </w:rPr>
        <w:t>r subjektet q</w:t>
      </w:r>
      <w:r w:rsidR="002574E2" w:rsidRPr="00EF7472">
        <w:rPr>
          <w:snapToGrid w:val="0"/>
          <w:sz w:val="24"/>
          <w:szCs w:val="24"/>
          <w:lang w:val="sq-AL"/>
        </w:rPr>
        <w:t>ë</w:t>
      </w:r>
      <w:r w:rsidRPr="00EF7472">
        <w:rPr>
          <w:snapToGrid w:val="0"/>
          <w:sz w:val="24"/>
          <w:szCs w:val="24"/>
          <w:lang w:val="sq-AL"/>
        </w:rPr>
        <w:t xml:space="preserve"> ushtrojn</w:t>
      </w:r>
      <w:r w:rsidR="002574E2" w:rsidRPr="00EF7472">
        <w:rPr>
          <w:snapToGrid w:val="0"/>
          <w:sz w:val="24"/>
          <w:szCs w:val="24"/>
          <w:lang w:val="sq-AL"/>
        </w:rPr>
        <w:t>ë</w:t>
      </w:r>
      <w:r w:rsidRPr="00EF7472">
        <w:rPr>
          <w:snapToGrid w:val="0"/>
          <w:sz w:val="24"/>
          <w:szCs w:val="24"/>
          <w:lang w:val="sq-AL"/>
        </w:rPr>
        <w:t xml:space="preserve"> aktivitet n</w:t>
      </w:r>
      <w:r w:rsidR="002574E2" w:rsidRPr="00EF7472">
        <w:rPr>
          <w:snapToGrid w:val="0"/>
          <w:sz w:val="24"/>
          <w:szCs w:val="24"/>
          <w:lang w:val="sq-AL"/>
        </w:rPr>
        <w:t>ë</w:t>
      </w:r>
      <w:r w:rsidRPr="00EF7472">
        <w:rPr>
          <w:snapToGrid w:val="0"/>
          <w:sz w:val="24"/>
          <w:szCs w:val="24"/>
          <w:lang w:val="sq-AL"/>
        </w:rPr>
        <w:t xml:space="preserve"> transportin e mallrave e pasagjer</w:t>
      </w:r>
      <w:r w:rsidR="002574E2" w:rsidRPr="00EF7472">
        <w:rPr>
          <w:snapToGrid w:val="0"/>
          <w:sz w:val="24"/>
          <w:szCs w:val="24"/>
          <w:lang w:val="sq-AL"/>
        </w:rPr>
        <w:t>ë</w:t>
      </w:r>
      <w:r w:rsidRPr="00EF7472">
        <w:rPr>
          <w:snapToGrid w:val="0"/>
          <w:sz w:val="24"/>
          <w:szCs w:val="24"/>
          <w:lang w:val="sq-AL"/>
        </w:rPr>
        <w:t xml:space="preserve">ve </w:t>
      </w:r>
      <w:r w:rsidR="002574E2" w:rsidRPr="00EF7472">
        <w:rPr>
          <w:snapToGrid w:val="0"/>
          <w:sz w:val="24"/>
          <w:szCs w:val="24"/>
          <w:lang w:val="sq-AL"/>
        </w:rPr>
        <w:t>ë</w:t>
      </w:r>
      <w:r w:rsidRPr="00EF7472">
        <w:rPr>
          <w:snapToGrid w:val="0"/>
          <w:sz w:val="24"/>
          <w:szCs w:val="24"/>
          <w:lang w:val="sq-AL"/>
        </w:rPr>
        <w:t>sht</w:t>
      </w:r>
      <w:r w:rsidR="002574E2" w:rsidRPr="00EF7472">
        <w:rPr>
          <w:snapToGrid w:val="0"/>
          <w:sz w:val="24"/>
          <w:szCs w:val="24"/>
          <w:lang w:val="sq-AL"/>
        </w:rPr>
        <w:t>ë</w:t>
      </w:r>
      <w:r w:rsidRPr="00EF7472">
        <w:rPr>
          <w:snapToGrid w:val="0"/>
          <w:sz w:val="24"/>
          <w:szCs w:val="24"/>
          <w:lang w:val="sq-AL"/>
        </w:rPr>
        <w:t xml:space="preserve"> sipas tabel</w:t>
      </w:r>
      <w:r w:rsidR="002574E2" w:rsidRPr="00EF7472">
        <w:rPr>
          <w:snapToGrid w:val="0"/>
          <w:sz w:val="24"/>
          <w:szCs w:val="24"/>
          <w:lang w:val="sq-AL"/>
        </w:rPr>
        <w:t>ë</w:t>
      </w:r>
      <w:r w:rsidRPr="00EF7472">
        <w:rPr>
          <w:snapToGrid w:val="0"/>
          <w:sz w:val="24"/>
          <w:szCs w:val="24"/>
          <w:lang w:val="sq-AL"/>
        </w:rPr>
        <w:t>s s</w:t>
      </w:r>
      <w:r w:rsidR="002574E2" w:rsidRPr="00EF7472">
        <w:rPr>
          <w:snapToGrid w:val="0"/>
          <w:sz w:val="24"/>
          <w:szCs w:val="24"/>
          <w:lang w:val="sq-AL"/>
        </w:rPr>
        <w:t>ë</w:t>
      </w:r>
      <w:r w:rsidRPr="00EF7472">
        <w:rPr>
          <w:snapToGrid w:val="0"/>
          <w:sz w:val="24"/>
          <w:szCs w:val="24"/>
          <w:lang w:val="sq-AL"/>
        </w:rPr>
        <w:t xml:space="preserve"> m</w:t>
      </w:r>
      <w:r w:rsidR="002574E2" w:rsidRPr="00EF7472">
        <w:rPr>
          <w:snapToGrid w:val="0"/>
          <w:sz w:val="24"/>
          <w:szCs w:val="24"/>
          <w:lang w:val="sq-AL"/>
        </w:rPr>
        <w:t>ë</w:t>
      </w:r>
      <w:r w:rsidRPr="00EF7472">
        <w:rPr>
          <w:snapToGrid w:val="0"/>
          <w:sz w:val="24"/>
          <w:szCs w:val="24"/>
          <w:lang w:val="sq-AL"/>
        </w:rPr>
        <w:t>poshtme :</w:t>
      </w:r>
    </w:p>
    <w:p w:rsidR="00E275B7" w:rsidRPr="00EF7472" w:rsidRDefault="00E275B7" w:rsidP="00CD13CE">
      <w:pPr>
        <w:jc w:val="both"/>
        <w:rPr>
          <w:b/>
          <w:snapToGrid w:val="0"/>
          <w:sz w:val="24"/>
          <w:szCs w:val="24"/>
          <w:lang w:val="sq-AL"/>
        </w:rPr>
      </w:pPr>
      <w:r w:rsidRPr="00EF7472">
        <w:rPr>
          <w:snapToGrid w:val="0"/>
          <w:sz w:val="24"/>
          <w:szCs w:val="24"/>
          <w:lang w:val="sq-AL"/>
        </w:rPr>
        <w:tab/>
      </w:r>
      <w:r w:rsidRPr="00EF7472">
        <w:rPr>
          <w:b/>
          <w:snapToGrid w:val="0"/>
          <w:sz w:val="24"/>
          <w:szCs w:val="24"/>
          <w:lang w:val="sq-AL"/>
        </w:rPr>
        <w:tab/>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10"/>
        <w:gridCol w:w="2160"/>
      </w:tblGrid>
      <w:tr w:rsidR="00281BFF" w:rsidRPr="00EF7472" w:rsidTr="001E6BBD">
        <w:trPr>
          <w:jc w:val="center"/>
        </w:trPr>
        <w:tc>
          <w:tcPr>
            <w:tcW w:w="675" w:type="dxa"/>
          </w:tcPr>
          <w:p w:rsidR="00281BFF" w:rsidRPr="00EF7472" w:rsidRDefault="00281BFF" w:rsidP="00CD13CE">
            <w:pPr>
              <w:jc w:val="both"/>
              <w:rPr>
                <w:b/>
                <w:snapToGrid w:val="0"/>
                <w:sz w:val="24"/>
                <w:szCs w:val="24"/>
                <w:lang w:val="sq-AL"/>
              </w:rPr>
            </w:pPr>
            <w:proofErr w:type="spellStart"/>
            <w:r w:rsidRPr="00EF7472">
              <w:rPr>
                <w:b/>
                <w:snapToGrid w:val="0"/>
                <w:sz w:val="24"/>
                <w:szCs w:val="24"/>
                <w:lang w:val="sq-AL"/>
              </w:rPr>
              <w:t>Nr</w:t>
            </w:r>
            <w:proofErr w:type="spellEnd"/>
          </w:p>
        </w:tc>
        <w:tc>
          <w:tcPr>
            <w:tcW w:w="6610" w:type="dxa"/>
          </w:tcPr>
          <w:p w:rsidR="00281BFF" w:rsidRPr="00EF7472" w:rsidRDefault="00D50F45" w:rsidP="00CD13CE">
            <w:pPr>
              <w:jc w:val="both"/>
              <w:rPr>
                <w:b/>
                <w:snapToGrid w:val="0"/>
                <w:sz w:val="24"/>
                <w:szCs w:val="24"/>
                <w:lang w:val="sq-AL"/>
              </w:rPr>
            </w:pPr>
            <w:r w:rsidRPr="00EF7472">
              <w:rPr>
                <w:b/>
                <w:snapToGrid w:val="0"/>
                <w:sz w:val="24"/>
                <w:szCs w:val="24"/>
                <w:lang w:val="sq-AL"/>
              </w:rPr>
              <w:t>Emërtimi</w:t>
            </w:r>
          </w:p>
        </w:tc>
        <w:tc>
          <w:tcPr>
            <w:tcW w:w="2160" w:type="dxa"/>
          </w:tcPr>
          <w:p w:rsidR="00281BFF" w:rsidRPr="00EF7472" w:rsidRDefault="005875E1" w:rsidP="00B677F5">
            <w:pPr>
              <w:jc w:val="center"/>
              <w:rPr>
                <w:b/>
                <w:snapToGrid w:val="0"/>
                <w:sz w:val="24"/>
                <w:szCs w:val="24"/>
                <w:lang w:val="sq-AL"/>
              </w:rPr>
            </w:pPr>
            <w:r w:rsidRPr="00EF7472">
              <w:rPr>
                <w:b/>
                <w:snapToGrid w:val="0"/>
                <w:sz w:val="24"/>
                <w:szCs w:val="24"/>
                <w:lang w:val="sq-AL"/>
              </w:rPr>
              <w:t xml:space="preserve">Niveli i </w:t>
            </w:r>
            <w:r w:rsidR="00D50F45" w:rsidRPr="00EF7472">
              <w:rPr>
                <w:b/>
                <w:snapToGrid w:val="0"/>
                <w:sz w:val="24"/>
                <w:szCs w:val="24"/>
                <w:lang w:val="sq-AL"/>
              </w:rPr>
              <w:t>tarifës</w:t>
            </w:r>
          </w:p>
        </w:tc>
      </w:tr>
      <w:tr w:rsidR="00D50F45" w:rsidRPr="00EF7472" w:rsidTr="001E6BBD">
        <w:trPr>
          <w:jc w:val="center"/>
        </w:trPr>
        <w:tc>
          <w:tcPr>
            <w:tcW w:w="7285" w:type="dxa"/>
            <w:gridSpan w:val="2"/>
          </w:tcPr>
          <w:p w:rsidR="00D50F45" w:rsidRPr="00EF7472" w:rsidRDefault="00D50F45" w:rsidP="00CD13CE">
            <w:pPr>
              <w:jc w:val="both"/>
              <w:rPr>
                <w:b/>
                <w:snapToGrid w:val="0"/>
                <w:sz w:val="24"/>
                <w:szCs w:val="24"/>
                <w:lang w:val="sq-AL"/>
              </w:rPr>
            </w:pPr>
            <w:r w:rsidRPr="00EF7472">
              <w:rPr>
                <w:b/>
                <w:snapToGrid w:val="0"/>
                <w:sz w:val="24"/>
                <w:szCs w:val="24"/>
                <w:lang w:val="sq-AL"/>
              </w:rPr>
              <w:t>Transport pasagjeresh</w:t>
            </w:r>
          </w:p>
        </w:tc>
        <w:tc>
          <w:tcPr>
            <w:tcW w:w="2160" w:type="dxa"/>
          </w:tcPr>
          <w:p w:rsidR="00D50F45" w:rsidRPr="00EF7472" w:rsidRDefault="00D50F45" w:rsidP="00CD13CE">
            <w:pPr>
              <w:jc w:val="both"/>
              <w:rPr>
                <w:b/>
                <w:snapToGrid w:val="0"/>
                <w:sz w:val="24"/>
                <w:szCs w:val="24"/>
                <w:lang w:val="sq-AL"/>
              </w:rPr>
            </w:pPr>
          </w:p>
        </w:tc>
      </w:tr>
      <w:tr w:rsidR="00281BFF"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1</w:t>
            </w:r>
          </w:p>
        </w:tc>
        <w:tc>
          <w:tcPr>
            <w:tcW w:w="6610" w:type="dxa"/>
          </w:tcPr>
          <w:p w:rsidR="00281BFF" w:rsidRPr="00EF7472" w:rsidRDefault="00281BFF" w:rsidP="00CD13CE">
            <w:pPr>
              <w:jc w:val="both"/>
              <w:rPr>
                <w:snapToGrid w:val="0"/>
                <w:sz w:val="24"/>
                <w:szCs w:val="24"/>
                <w:lang w:val="sq-AL"/>
              </w:rPr>
            </w:pPr>
            <w:r w:rsidRPr="00EF7472">
              <w:rPr>
                <w:snapToGrid w:val="0"/>
                <w:sz w:val="24"/>
                <w:szCs w:val="24"/>
                <w:lang w:val="sq-AL"/>
              </w:rPr>
              <w:t xml:space="preserve">Automjete deri ne </w:t>
            </w:r>
            <w:r w:rsidR="00BB1252" w:rsidRPr="00EF7472">
              <w:rPr>
                <w:snapToGrid w:val="0"/>
                <w:sz w:val="24"/>
                <w:szCs w:val="24"/>
                <w:lang w:val="sq-AL"/>
              </w:rPr>
              <w:t>9</w:t>
            </w:r>
            <w:r w:rsidRPr="00EF7472">
              <w:rPr>
                <w:snapToGrid w:val="0"/>
                <w:sz w:val="24"/>
                <w:szCs w:val="24"/>
                <w:lang w:val="sq-AL"/>
              </w:rPr>
              <w:t xml:space="preserve"> vende</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4.000</w:t>
            </w:r>
            <w:r w:rsidR="00BE3DA0" w:rsidRPr="00EF7472">
              <w:rPr>
                <w:b/>
                <w:snapToGrid w:val="0"/>
                <w:sz w:val="24"/>
                <w:szCs w:val="24"/>
                <w:lang w:val="sq-AL"/>
              </w:rPr>
              <w:t xml:space="preserve"> </w:t>
            </w:r>
            <w:r w:rsidR="00BE3DA0" w:rsidRPr="00EF7472">
              <w:rPr>
                <w:snapToGrid w:val="0"/>
                <w:sz w:val="24"/>
                <w:szCs w:val="24"/>
                <w:lang w:val="sq-AL"/>
              </w:rPr>
              <w:t>leke/vit</w:t>
            </w:r>
          </w:p>
        </w:tc>
      </w:tr>
      <w:tr w:rsidR="00281BFF"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2</w:t>
            </w:r>
          </w:p>
        </w:tc>
        <w:tc>
          <w:tcPr>
            <w:tcW w:w="6610" w:type="dxa"/>
          </w:tcPr>
          <w:p w:rsidR="00281BFF" w:rsidRPr="00EF7472" w:rsidRDefault="00281BFF" w:rsidP="00CD13CE">
            <w:pPr>
              <w:jc w:val="both"/>
              <w:rPr>
                <w:snapToGrid w:val="0"/>
                <w:sz w:val="24"/>
                <w:szCs w:val="24"/>
                <w:lang w:val="sq-AL"/>
              </w:rPr>
            </w:pPr>
            <w:r w:rsidRPr="00EF7472">
              <w:rPr>
                <w:snapToGrid w:val="0"/>
                <w:sz w:val="24"/>
                <w:szCs w:val="24"/>
                <w:lang w:val="sq-AL"/>
              </w:rPr>
              <w:t>Automjete 10-</w:t>
            </w:r>
            <w:r w:rsidR="00BB1252" w:rsidRPr="00EF7472">
              <w:rPr>
                <w:snapToGrid w:val="0"/>
                <w:sz w:val="24"/>
                <w:szCs w:val="24"/>
                <w:lang w:val="sq-AL"/>
              </w:rPr>
              <w:t>42</w:t>
            </w:r>
            <w:r w:rsidRPr="00EF7472">
              <w:rPr>
                <w:snapToGrid w:val="0"/>
                <w:sz w:val="24"/>
                <w:szCs w:val="24"/>
                <w:lang w:val="sq-AL"/>
              </w:rPr>
              <w:t xml:space="preserve"> vende</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8.000</w:t>
            </w:r>
            <w:r w:rsidR="00BE3DA0" w:rsidRPr="00EF7472">
              <w:rPr>
                <w:b/>
                <w:snapToGrid w:val="0"/>
                <w:sz w:val="24"/>
                <w:szCs w:val="24"/>
                <w:lang w:val="sq-AL"/>
              </w:rPr>
              <w:t xml:space="preserve"> </w:t>
            </w:r>
            <w:r w:rsidR="00BE3DA0" w:rsidRPr="00EF7472">
              <w:rPr>
                <w:snapToGrid w:val="0"/>
                <w:sz w:val="24"/>
                <w:szCs w:val="24"/>
                <w:lang w:val="sq-AL"/>
              </w:rPr>
              <w:t>leke/vit</w:t>
            </w:r>
          </w:p>
        </w:tc>
      </w:tr>
      <w:tr w:rsidR="00281BFF"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3</w:t>
            </w:r>
          </w:p>
        </w:tc>
        <w:tc>
          <w:tcPr>
            <w:tcW w:w="6610" w:type="dxa"/>
          </w:tcPr>
          <w:p w:rsidR="00281BFF" w:rsidRPr="00EF7472" w:rsidRDefault="00281BFF" w:rsidP="00CD13CE">
            <w:pPr>
              <w:jc w:val="both"/>
              <w:rPr>
                <w:snapToGrid w:val="0"/>
                <w:sz w:val="24"/>
                <w:szCs w:val="24"/>
                <w:lang w:val="sq-AL"/>
              </w:rPr>
            </w:pPr>
            <w:r w:rsidRPr="00EF7472">
              <w:rPr>
                <w:snapToGrid w:val="0"/>
                <w:sz w:val="24"/>
                <w:szCs w:val="24"/>
                <w:lang w:val="sq-AL"/>
              </w:rPr>
              <w:t>Automjete mbi 42 vende</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12.000</w:t>
            </w:r>
            <w:r w:rsidR="00BE3DA0" w:rsidRPr="00EF7472">
              <w:rPr>
                <w:b/>
                <w:snapToGrid w:val="0"/>
                <w:sz w:val="24"/>
                <w:szCs w:val="24"/>
                <w:lang w:val="sq-AL"/>
              </w:rPr>
              <w:t xml:space="preserve"> </w:t>
            </w:r>
            <w:r w:rsidR="00BE3DA0" w:rsidRPr="00EF7472">
              <w:rPr>
                <w:snapToGrid w:val="0"/>
                <w:sz w:val="24"/>
                <w:szCs w:val="24"/>
                <w:lang w:val="sq-AL"/>
              </w:rPr>
              <w:t>leke/vit</w:t>
            </w:r>
          </w:p>
        </w:tc>
      </w:tr>
      <w:tr w:rsidR="00D50F45" w:rsidRPr="00EF7472" w:rsidTr="001E6BBD">
        <w:trPr>
          <w:jc w:val="center"/>
        </w:trPr>
        <w:tc>
          <w:tcPr>
            <w:tcW w:w="7285" w:type="dxa"/>
            <w:gridSpan w:val="2"/>
          </w:tcPr>
          <w:p w:rsidR="00D50F45" w:rsidRPr="00EF7472" w:rsidRDefault="00D50F45" w:rsidP="00CD13CE">
            <w:pPr>
              <w:jc w:val="both"/>
              <w:rPr>
                <w:b/>
                <w:snapToGrid w:val="0"/>
                <w:sz w:val="24"/>
                <w:szCs w:val="24"/>
                <w:lang w:val="sq-AL"/>
              </w:rPr>
            </w:pPr>
            <w:r w:rsidRPr="00EF7472">
              <w:rPr>
                <w:b/>
                <w:snapToGrid w:val="0"/>
                <w:sz w:val="24"/>
                <w:szCs w:val="24"/>
                <w:lang w:val="sq-AL"/>
              </w:rPr>
              <w:t>Transport mallrash</w:t>
            </w:r>
          </w:p>
        </w:tc>
        <w:tc>
          <w:tcPr>
            <w:tcW w:w="2160" w:type="dxa"/>
          </w:tcPr>
          <w:p w:rsidR="00D50F45" w:rsidRPr="00EF7472" w:rsidRDefault="00D50F45" w:rsidP="00B677F5">
            <w:pPr>
              <w:jc w:val="right"/>
              <w:rPr>
                <w:b/>
                <w:snapToGrid w:val="0"/>
                <w:sz w:val="24"/>
                <w:szCs w:val="24"/>
                <w:lang w:val="sq-AL"/>
              </w:rPr>
            </w:pPr>
          </w:p>
        </w:tc>
      </w:tr>
      <w:tr w:rsidR="00281BFF"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4</w:t>
            </w:r>
          </w:p>
        </w:tc>
        <w:tc>
          <w:tcPr>
            <w:tcW w:w="6610" w:type="dxa"/>
          </w:tcPr>
          <w:p w:rsidR="00281BFF" w:rsidRPr="00EF7472" w:rsidRDefault="00281BFF" w:rsidP="00CD13CE">
            <w:pPr>
              <w:jc w:val="both"/>
              <w:rPr>
                <w:snapToGrid w:val="0"/>
                <w:sz w:val="24"/>
                <w:szCs w:val="24"/>
                <w:lang w:val="sq-AL"/>
              </w:rPr>
            </w:pPr>
            <w:r w:rsidRPr="00EF7472">
              <w:rPr>
                <w:snapToGrid w:val="0"/>
                <w:sz w:val="24"/>
                <w:szCs w:val="24"/>
                <w:lang w:val="sq-AL"/>
              </w:rPr>
              <w:t xml:space="preserve">Automjete deri ne </w:t>
            </w:r>
            <w:r w:rsidR="00BB1252" w:rsidRPr="00EF7472">
              <w:rPr>
                <w:snapToGrid w:val="0"/>
                <w:sz w:val="24"/>
                <w:szCs w:val="24"/>
                <w:lang w:val="sq-AL"/>
              </w:rPr>
              <w:t>5</w:t>
            </w:r>
            <w:r w:rsidRPr="00EF7472">
              <w:rPr>
                <w:snapToGrid w:val="0"/>
                <w:sz w:val="24"/>
                <w:szCs w:val="24"/>
                <w:lang w:val="sq-AL"/>
              </w:rPr>
              <w:t xml:space="preserve"> ton</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4.000</w:t>
            </w:r>
            <w:r w:rsidR="00BE3DA0" w:rsidRPr="00EF7472">
              <w:rPr>
                <w:b/>
                <w:snapToGrid w:val="0"/>
                <w:sz w:val="24"/>
                <w:szCs w:val="24"/>
                <w:lang w:val="sq-AL"/>
              </w:rPr>
              <w:t xml:space="preserve"> </w:t>
            </w:r>
            <w:r w:rsidR="00BE3DA0" w:rsidRPr="00EF7472">
              <w:rPr>
                <w:snapToGrid w:val="0"/>
                <w:sz w:val="24"/>
                <w:szCs w:val="24"/>
                <w:lang w:val="sq-AL"/>
              </w:rPr>
              <w:t>leke/vit</w:t>
            </w:r>
          </w:p>
        </w:tc>
      </w:tr>
      <w:tr w:rsidR="00281BFF"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5</w:t>
            </w:r>
          </w:p>
        </w:tc>
        <w:tc>
          <w:tcPr>
            <w:tcW w:w="6610" w:type="dxa"/>
          </w:tcPr>
          <w:p w:rsidR="00281BFF" w:rsidRPr="00EF7472" w:rsidRDefault="00281BFF" w:rsidP="00CD13CE">
            <w:pPr>
              <w:jc w:val="both"/>
              <w:rPr>
                <w:snapToGrid w:val="0"/>
                <w:sz w:val="24"/>
                <w:szCs w:val="24"/>
                <w:lang w:val="sq-AL"/>
              </w:rPr>
            </w:pPr>
            <w:r w:rsidRPr="00EF7472">
              <w:rPr>
                <w:snapToGrid w:val="0"/>
                <w:sz w:val="24"/>
                <w:szCs w:val="24"/>
                <w:lang w:val="sq-AL"/>
              </w:rPr>
              <w:t>Automjete 5-1</w:t>
            </w:r>
            <w:r w:rsidR="00BB1252" w:rsidRPr="00EF7472">
              <w:rPr>
                <w:snapToGrid w:val="0"/>
                <w:sz w:val="24"/>
                <w:szCs w:val="24"/>
                <w:lang w:val="sq-AL"/>
              </w:rPr>
              <w:t>6</w:t>
            </w:r>
            <w:r w:rsidRPr="00EF7472">
              <w:rPr>
                <w:snapToGrid w:val="0"/>
                <w:sz w:val="24"/>
                <w:szCs w:val="24"/>
                <w:lang w:val="sq-AL"/>
              </w:rPr>
              <w:t xml:space="preserve"> ton</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8</w:t>
            </w:r>
            <w:r w:rsidR="0070364A" w:rsidRPr="00EF7472">
              <w:rPr>
                <w:b/>
                <w:snapToGrid w:val="0"/>
                <w:sz w:val="24"/>
                <w:szCs w:val="24"/>
                <w:lang w:val="sq-AL"/>
              </w:rPr>
              <w:t>.</w:t>
            </w:r>
            <w:r w:rsidRPr="00EF7472">
              <w:rPr>
                <w:b/>
                <w:snapToGrid w:val="0"/>
                <w:sz w:val="24"/>
                <w:szCs w:val="24"/>
                <w:lang w:val="sq-AL"/>
              </w:rPr>
              <w:t>0</w:t>
            </w:r>
            <w:r w:rsidR="00281BFF" w:rsidRPr="00EF7472">
              <w:rPr>
                <w:b/>
                <w:snapToGrid w:val="0"/>
                <w:sz w:val="24"/>
                <w:szCs w:val="24"/>
                <w:lang w:val="sq-AL"/>
              </w:rPr>
              <w:t>00</w:t>
            </w:r>
            <w:r w:rsidR="00BE3DA0" w:rsidRPr="00EF7472">
              <w:rPr>
                <w:b/>
                <w:snapToGrid w:val="0"/>
                <w:sz w:val="24"/>
                <w:szCs w:val="24"/>
                <w:lang w:val="sq-AL"/>
              </w:rPr>
              <w:t xml:space="preserve"> </w:t>
            </w:r>
            <w:r w:rsidR="00BE3DA0" w:rsidRPr="00EF7472">
              <w:rPr>
                <w:snapToGrid w:val="0"/>
                <w:sz w:val="24"/>
                <w:szCs w:val="24"/>
                <w:lang w:val="sq-AL"/>
              </w:rPr>
              <w:t>leke/vit</w:t>
            </w:r>
          </w:p>
        </w:tc>
      </w:tr>
      <w:tr w:rsidR="00281BFF"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6</w:t>
            </w:r>
          </w:p>
        </w:tc>
        <w:tc>
          <w:tcPr>
            <w:tcW w:w="6610" w:type="dxa"/>
          </w:tcPr>
          <w:p w:rsidR="00281BFF" w:rsidRPr="00EF7472" w:rsidRDefault="00281BFF" w:rsidP="00CD13CE">
            <w:pPr>
              <w:jc w:val="both"/>
              <w:rPr>
                <w:b/>
                <w:snapToGrid w:val="0"/>
                <w:sz w:val="24"/>
                <w:szCs w:val="24"/>
                <w:lang w:val="sq-AL"/>
              </w:rPr>
            </w:pPr>
            <w:r w:rsidRPr="00EF7472">
              <w:rPr>
                <w:snapToGrid w:val="0"/>
                <w:sz w:val="24"/>
                <w:szCs w:val="24"/>
                <w:lang w:val="sq-AL"/>
              </w:rPr>
              <w:t>Automjete mbi 16 ton</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12</w:t>
            </w:r>
            <w:r w:rsidR="0070364A" w:rsidRPr="00EF7472">
              <w:rPr>
                <w:b/>
                <w:snapToGrid w:val="0"/>
                <w:sz w:val="24"/>
                <w:szCs w:val="24"/>
                <w:lang w:val="sq-AL"/>
              </w:rPr>
              <w:t>.</w:t>
            </w:r>
            <w:r w:rsidRPr="00EF7472">
              <w:rPr>
                <w:b/>
                <w:snapToGrid w:val="0"/>
                <w:sz w:val="24"/>
                <w:szCs w:val="24"/>
                <w:lang w:val="sq-AL"/>
              </w:rPr>
              <w:t>0</w:t>
            </w:r>
            <w:r w:rsidR="00281BFF" w:rsidRPr="00EF7472">
              <w:rPr>
                <w:b/>
                <w:snapToGrid w:val="0"/>
                <w:sz w:val="24"/>
                <w:szCs w:val="24"/>
                <w:lang w:val="sq-AL"/>
              </w:rPr>
              <w:t>00</w:t>
            </w:r>
            <w:r w:rsidR="00BE3DA0" w:rsidRPr="00EF7472">
              <w:rPr>
                <w:b/>
                <w:snapToGrid w:val="0"/>
                <w:sz w:val="24"/>
                <w:szCs w:val="24"/>
                <w:lang w:val="sq-AL"/>
              </w:rPr>
              <w:t xml:space="preserve"> </w:t>
            </w:r>
            <w:r w:rsidR="00BE3DA0" w:rsidRPr="00EF7472">
              <w:rPr>
                <w:snapToGrid w:val="0"/>
                <w:sz w:val="24"/>
                <w:szCs w:val="24"/>
                <w:lang w:val="sq-AL"/>
              </w:rPr>
              <w:t>leke/vit</w:t>
            </w:r>
          </w:p>
        </w:tc>
      </w:tr>
      <w:tr w:rsidR="00D50F45" w:rsidRPr="00EF7472" w:rsidTr="001E6BBD">
        <w:trPr>
          <w:jc w:val="center"/>
        </w:trPr>
        <w:tc>
          <w:tcPr>
            <w:tcW w:w="7285" w:type="dxa"/>
            <w:gridSpan w:val="2"/>
          </w:tcPr>
          <w:p w:rsidR="00D50F45" w:rsidRPr="00EF7472" w:rsidRDefault="00D50F45" w:rsidP="00CD13CE">
            <w:pPr>
              <w:jc w:val="both"/>
              <w:rPr>
                <w:b/>
                <w:snapToGrid w:val="0"/>
                <w:sz w:val="24"/>
                <w:szCs w:val="24"/>
                <w:lang w:val="sq-AL"/>
              </w:rPr>
            </w:pPr>
            <w:r w:rsidRPr="00EF7472">
              <w:rPr>
                <w:b/>
                <w:snapToGrid w:val="0"/>
                <w:sz w:val="24"/>
                <w:szCs w:val="24"/>
                <w:lang w:val="sq-AL"/>
              </w:rPr>
              <w:t>Transport ujor</w:t>
            </w:r>
          </w:p>
        </w:tc>
        <w:tc>
          <w:tcPr>
            <w:tcW w:w="2160" w:type="dxa"/>
          </w:tcPr>
          <w:p w:rsidR="00D50F45" w:rsidRPr="00EF7472" w:rsidRDefault="00D50F45" w:rsidP="00B677F5">
            <w:pPr>
              <w:jc w:val="right"/>
              <w:rPr>
                <w:b/>
                <w:snapToGrid w:val="0"/>
                <w:sz w:val="24"/>
                <w:szCs w:val="24"/>
                <w:lang w:val="sq-AL"/>
              </w:rPr>
            </w:pPr>
          </w:p>
        </w:tc>
      </w:tr>
      <w:tr w:rsidR="00281BFF"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7</w:t>
            </w:r>
          </w:p>
        </w:tc>
        <w:tc>
          <w:tcPr>
            <w:tcW w:w="6610" w:type="dxa"/>
          </w:tcPr>
          <w:p w:rsidR="00281BFF" w:rsidRPr="00EF7472" w:rsidRDefault="00D50F45" w:rsidP="00CD13CE">
            <w:pPr>
              <w:jc w:val="both"/>
              <w:rPr>
                <w:snapToGrid w:val="0"/>
                <w:sz w:val="24"/>
                <w:szCs w:val="24"/>
                <w:lang w:val="sq-AL"/>
              </w:rPr>
            </w:pPr>
            <w:r w:rsidRPr="00EF7472">
              <w:rPr>
                <w:snapToGrid w:val="0"/>
                <w:sz w:val="24"/>
                <w:szCs w:val="24"/>
                <w:lang w:val="sq-AL"/>
              </w:rPr>
              <w:t>Transport</w:t>
            </w:r>
            <w:r w:rsidR="00281BFF" w:rsidRPr="00EF7472">
              <w:rPr>
                <w:snapToGrid w:val="0"/>
                <w:sz w:val="24"/>
                <w:szCs w:val="24"/>
                <w:lang w:val="sq-AL"/>
              </w:rPr>
              <w:t xml:space="preserve"> detar brenda vendit</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4</w:t>
            </w:r>
            <w:r w:rsidR="0070364A" w:rsidRPr="00EF7472">
              <w:rPr>
                <w:b/>
                <w:snapToGrid w:val="0"/>
                <w:sz w:val="24"/>
                <w:szCs w:val="24"/>
                <w:lang w:val="sq-AL"/>
              </w:rPr>
              <w:t>.</w:t>
            </w:r>
            <w:r w:rsidRPr="00EF7472">
              <w:rPr>
                <w:b/>
                <w:snapToGrid w:val="0"/>
                <w:sz w:val="24"/>
                <w:szCs w:val="24"/>
                <w:lang w:val="sq-AL"/>
              </w:rPr>
              <w:t>0</w:t>
            </w:r>
            <w:r w:rsidR="00281BFF" w:rsidRPr="00EF7472">
              <w:rPr>
                <w:b/>
                <w:snapToGrid w:val="0"/>
                <w:sz w:val="24"/>
                <w:szCs w:val="24"/>
                <w:lang w:val="sq-AL"/>
              </w:rPr>
              <w:t>00</w:t>
            </w:r>
            <w:r w:rsidR="00BE3DA0" w:rsidRPr="00EF7472">
              <w:rPr>
                <w:b/>
                <w:snapToGrid w:val="0"/>
                <w:sz w:val="24"/>
                <w:szCs w:val="24"/>
                <w:lang w:val="sq-AL"/>
              </w:rPr>
              <w:t xml:space="preserve"> </w:t>
            </w:r>
            <w:r w:rsidR="00BE3DA0" w:rsidRPr="00EF7472">
              <w:rPr>
                <w:snapToGrid w:val="0"/>
                <w:sz w:val="24"/>
                <w:szCs w:val="24"/>
                <w:lang w:val="sq-AL"/>
              </w:rPr>
              <w:t>leke/vit</w:t>
            </w:r>
          </w:p>
        </w:tc>
      </w:tr>
      <w:tr w:rsidR="0058668E" w:rsidRPr="00EF7472" w:rsidTr="001E6BBD">
        <w:trPr>
          <w:jc w:val="center"/>
        </w:trPr>
        <w:tc>
          <w:tcPr>
            <w:tcW w:w="675" w:type="dxa"/>
          </w:tcPr>
          <w:p w:rsidR="00281BFF" w:rsidRPr="00EF7472" w:rsidRDefault="0010366F" w:rsidP="00CD13CE">
            <w:pPr>
              <w:jc w:val="both"/>
              <w:rPr>
                <w:snapToGrid w:val="0"/>
                <w:sz w:val="24"/>
                <w:szCs w:val="24"/>
                <w:lang w:val="sq-AL"/>
              </w:rPr>
            </w:pPr>
            <w:r w:rsidRPr="00EF7472">
              <w:rPr>
                <w:snapToGrid w:val="0"/>
                <w:sz w:val="24"/>
                <w:szCs w:val="24"/>
                <w:lang w:val="sq-AL"/>
              </w:rPr>
              <w:t>8</w:t>
            </w:r>
          </w:p>
        </w:tc>
        <w:tc>
          <w:tcPr>
            <w:tcW w:w="6610" w:type="dxa"/>
          </w:tcPr>
          <w:p w:rsidR="00281BFF" w:rsidRPr="00EF7472" w:rsidRDefault="00281BFF" w:rsidP="00CD13CE">
            <w:pPr>
              <w:jc w:val="both"/>
              <w:rPr>
                <w:snapToGrid w:val="0"/>
                <w:sz w:val="24"/>
                <w:szCs w:val="24"/>
                <w:lang w:val="sq-AL"/>
              </w:rPr>
            </w:pPr>
            <w:r w:rsidRPr="00EF7472">
              <w:rPr>
                <w:snapToGrid w:val="0"/>
                <w:sz w:val="24"/>
                <w:szCs w:val="24"/>
                <w:lang w:val="sq-AL"/>
              </w:rPr>
              <w:t xml:space="preserve">Varka </w:t>
            </w:r>
            <w:proofErr w:type="spellStart"/>
            <w:r w:rsidRPr="00EF7472">
              <w:rPr>
                <w:snapToGrid w:val="0"/>
                <w:sz w:val="24"/>
                <w:szCs w:val="24"/>
                <w:lang w:val="sq-AL"/>
              </w:rPr>
              <w:t>per</w:t>
            </w:r>
            <w:proofErr w:type="spellEnd"/>
            <w:r w:rsidRPr="00EF7472">
              <w:rPr>
                <w:snapToGrid w:val="0"/>
                <w:sz w:val="24"/>
                <w:szCs w:val="24"/>
                <w:lang w:val="sq-AL"/>
              </w:rPr>
              <w:t xml:space="preserve"> </w:t>
            </w:r>
            <w:r w:rsidR="00D50F45" w:rsidRPr="00EF7472">
              <w:rPr>
                <w:snapToGrid w:val="0"/>
                <w:sz w:val="24"/>
                <w:szCs w:val="24"/>
                <w:lang w:val="sq-AL"/>
              </w:rPr>
              <w:t>shëtitje</w:t>
            </w:r>
          </w:p>
        </w:tc>
        <w:tc>
          <w:tcPr>
            <w:tcW w:w="2160" w:type="dxa"/>
          </w:tcPr>
          <w:p w:rsidR="00281BFF" w:rsidRPr="00EF7472" w:rsidRDefault="00BB1252" w:rsidP="00B677F5">
            <w:pPr>
              <w:jc w:val="right"/>
              <w:rPr>
                <w:b/>
                <w:snapToGrid w:val="0"/>
                <w:sz w:val="24"/>
                <w:szCs w:val="24"/>
                <w:lang w:val="sq-AL"/>
              </w:rPr>
            </w:pPr>
            <w:r w:rsidRPr="00EF7472">
              <w:rPr>
                <w:b/>
                <w:snapToGrid w:val="0"/>
                <w:sz w:val="24"/>
                <w:szCs w:val="24"/>
                <w:lang w:val="sq-AL"/>
              </w:rPr>
              <w:t>3</w:t>
            </w:r>
            <w:r w:rsidR="0070364A" w:rsidRPr="00EF7472">
              <w:rPr>
                <w:b/>
                <w:snapToGrid w:val="0"/>
                <w:sz w:val="24"/>
                <w:szCs w:val="24"/>
                <w:lang w:val="sq-AL"/>
              </w:rPr>
              <w:t>.</w:t>
            </w:r>
            <w:r w:rsidRPr="00EF7472">
              <w:rPr>
                <w:b/>
                <w:snapToGrid w:val="0"/>
                <w:sz w:val="24"/>
                <w:szCs w:val="24"/>
                <w:lang w:val="sq-AL"/>
              </w:rPr>
              <w:t>0</w:t>
            </w:r>
            <w:r w:rsidR="00281BFF" w:rsidRPr="00EF7472">
              <w:rPr>
                <w:b/>
                <w:snapToGrid w:val="0"/>
                <w:sz w:val="24"/>
                <w:szCs w:val="24"/>
                <w:lang w:val="sq-AL"/>
              </w:rPr>
              <w:t>00</w:t>
            </w:r>
            <w:r w:rsidR="00BE3DA0" w:rsidRPr="00EF7472">
              <w:rPr>
                <w:b/>
                <w:snapToGrid w:val="0"/>
                <w:sz w:val="24"/>
                <w:szCs w:val="24"/>
                <w:lang w:val="sq-AL"/>
              </w:rPr>
              <w:t xml:space="preserve"> </w:t>
            </w:r>
            <w:r w:rsidR="00BE3DA0" w:rsidRPr="00EF7472">
              <w:rPr>
                <w:snapToGrid w:val="0"/>
                <w:sz w:val="24"/>
                <w:szCs w:val="24"/>
                <w:lang w:val="sq-AL"/>
              </w:rPr>
              <w:t>leke/vit</w:t>
            </w:r>
          </w:p>
        </w:tc>
      </w:tr>
    </w:tbl>
    <w:p w:rsidR="00D50F45" w:rsidRPr="00EF7472" w:rsidRDefault="00D50F45" w:rsidP="00CD13CE">
      <w:pPr>
        <w:jc w:val="both"/>
        <w:rPr>
          <w:b/>
          <w:snapToGrid w:val="0"/>
          <w:sz w:val="24"/>
          <w:szCs w:val="24"/>
          <w:lang w:val="sq-AL"/>
        </w:rPr>
      </w:pPr>
    </w:p>
    <w:p w:rsidR="00D50F45" w:rsidRPr="00EF7472" w:rsidRDefault="00D50F45" w:rsidP="00CD13CE">
      <w:pPr>
        <w:jc w:val="both"/>
        <w:rPr>
          <w:b/>
          <w:snapToGrid w:val="0"/>
          <w:sz w:val="24"/>
          <w:szCs w:val="24"/>
          <w:lang w:val="sq-AL"/>
        </w:rPr>
      </w:pPr>
    </w:p>
    <w:p w:rsidR="00DA1E89" w:rsidRPr="00EF7472" w:rsidRDefault="00DA1E89" w:rsidP="00CD13CE">
      <w:pPr>
        <w:jc w:val="both"/>
        <w:rPr>
          <w:b/>
          <w:snapToGrid w:val="0"/>
          <w:sz w:val="24"/>
          <w:szCs w:val="24"/>
          <w:lang w:val="sq-AL"/>
        </w:rPr>
      </w:pPr>
    </w:p>
    <w:p w:rsidR="00FB1495" w:rsidRPr="00EF7472" w:rsidRDefault="00FB5050" w:rsidP="00CD13CE">
      <w:pPr>
        <w:jc w:val="both"/>
        <w:rPr>
          <w:rStyle w:val="Strong"/>
          <w:color w:val="000000"/>
          <w:sz w:val="24"/>
          <w:szCs w:val="24"/>
          <w:lang w:val="sq-AL"/>
        </w:rPr>
      </w:pPr>
      <w:r w:rsidRPr="00EF7472">
        <w:rPr>
          <w:rStyle w:val="Strong"/>
          <w:color w:val="000000"/>
          <w:sz w:val="24"/>
          <w:szCs w:val="24"/>
          <w:lang w:val="sq-AL"/>
        </w:rPr>
        <w:t>b.</w:t>
      </w:r>
      <w:r w:rsidR="004668AC" w:rsidRPr="00EF7472">
        <w:rPr>
          <w:rStyle w:val="Strong"/>
          <w:color w:val="000000"/>
          <w:sz w:val="24"/>
          <w:szCs w:val="24"/>
          <w:lang w:val="sq-AL"/>
        </w:rPr>
        <w:t xml:space="preserve"> </w:t>
      </w:r>
      <w:proofErr w:type="spellStart"/>
      <w:r w:rsidR="007D27D2" w:rsidRPr="00EF7472">
        <w:rPr>
          <w:rStyle w:val="Strong"/>
          <w:color w:val="000000"/>
          <w:sz w:val="24"/>
          <w:szCs w:val="24"/>
          <w:lang w:val="sq-AL"/>
        </w:rPr>
        <w:t>Per</w:t>
      </w:r>
      <w:proofErr w:type="spellEnd"/>
      <w:r w:rsidR="007D27D2" w:rsidRPr="00EF7472">
        <w:rPr>
          <w:rStyle w:val="Strong"/>
          <w:color w:val="000000"/>
          <w:sz w:val="24"/>
          <w:szCs w:val="24"/>
          <w:lang w:val="sq-AL"/>
        </w:rPr>
        <w:t xml:space="preserve"> </w:t>
      </w:r>
      <w:r w:rsidR="000F614C" w:rsidRPr="00EF7472">
        <w:rPr>
          <w:rStyle w:val="Strong"/>
          <w:color w:val="000000"/>
          <w:sz w:val="24"/>
          <w:szCs w:val="24"/>
          <w:lang w:val="sq-AL"/>
        </w:rPr>
        <w:t>tregtaret</w:t>
      </w:r>
      <w:r w:rsidR="007D27D2" w:rsidRPr="00EF7472">
        <w:rPr>
          <w:rStyle w:val="Strong"/>
          <w:color w:val="000000"/>
          <w:sz w:val="24"/>
          <w:szCs w:val="24"/>
          <w:lang w:val="sq-AL"/>
        </w:rPr>
        <w:t xml:space="preserve"> qe </w:t>
      </w:r>
      <w:r w:rsidR="00D50F45" w:rsidRPr="00EF7472">
        <w:rPr>
          <w:rStyle w:val="Strong"/>
          <w:color w:val="000000"/>
          <w:sz w:val="24"/>
          <w:szCs w:val="24"/>
          <w:lang w:val="sq-AL"/>
        </w:rPr>
        <w:t>ushtrojnë</w:t>
      </w:r>
      <w:r w:rsidR="007D27D2" w:rsidRPr="00EF7472">
        <w:rPr>
          <w:rStyle w:val="Strong"/>
          <w:color w:val="000000"/>
          <w:sz w:val="24"/>
          <w:szCs w:val="24"/>
          <w:lang w:val="sq-AL"/>
        </w:rPr>
        <w:t xml:space="preserve"> aktivitet ne tregjet e miratuara </w:t>
      </w:r>
    </w:p>
    <w:p w:rsidR="003F7427" w:rsidRPr="00EF7472" w:rsidRDefault="003F7427" w:rsidP="00CD13CE">
      <w:pPr>
        <w:jc w:val="both"/>
        <w:rPr>
          <w:rStyle w:val="Strong"/>
          <w:b w:val="0"/>
          <w:color w:val="000000"/>
          <w:sz w:val="24"/>
          <w:szCs w:val="24"/>
          <w:lang w:val="sq-AL"/>
        </w:rPr>
      </w:pPr>
    </w:p>
    <w:p w:rsidR="007D27D2" w:rsidRPr="00EF7472" w:rsidRDefault="00FB1495" w:rsidP="00CD13CE">
      <w:pPr>
        <w:jc w:val="both"/>
        <w:rPr>
          <w:rStyle w:val="Strong"/>
          <w:b w:val="0"/>
          <w:color w:val="000000"/>
          <w:sz w:val="24"/>
          <w:szCs w:val="24"/>
          <w:lang w:val="sq-AL"/>
        </w:rPr>
      </w:pPr>
      <w:r w:rsidRPr="00EF7472">
        <w:rPr>
          <w:rStyle w:val="Strong"/>
          <w:b w:val="0"/>
          <w:color w:val="000000"/>
          <w:sz w:val="24"/>
          <w:szCs w:val="24"/>
          <w:lang w:val="sq-AL"/>
        </w:rPr>
        <w:t xml:space="preserve">Ne qytetin e </w:t>
      </w:r>
      <w:r w:rsidR="00D50F45" w:rsidRPr="00EF7472">
        <w:rPr>
          <w:rStyle w:val="Strong"/>
          <w:b w:val="0"/>
          <w:color w:val="000000"/>
          <w:sz w:val="24"/>
          <w:szCs w:val="24"/>
          <w:lang w:val="sq-AL"/>
        </w:rPr>
        <w:t>Vlorës</w:t>
      </w:r>
      <w:r w:rsidRPr="00EF7472">
        <w:rPr>
          <w:rStyle w:val="Strong"/>
          <w:b w:val="0"/>
          <w:color w:val="000000"/>
          <w:sz w:val="24"/>
          <w:szCs w:val="24"/>
          <w:lang w:val="sq-AL"/>
        </w:rPr>
        <w:t xml:space="preserve"> </w:t>
      </w:r>
      <w:r w:rsidR="007D27D2" w:rsidRPr="00EF7472">
        <w:rPr>
          <w:rStyle w:val="Strong"/>
          <w:b w:val="0"/>
          <w:color w:val="000000"/>
          <w:sz w:val="24"/>
          <w:szCs w:val="24"/>
          <w:lang w:val="sq-AL"/>
        </w:rPr>
        <w:t xml:space="preserve">tarifa </w:t>
      </w:r>
      <w:r w:rsidR="00D50F45" w:rsidRPr="00EF7472">
        <w:rPr>
          <w:rStyle w:val="Strong"/>
          <w:b w:val="0"/>
          <w:color w:val="000000"/>
          <w:sz w:val="24"/>
          <w:szCs w:val="24"/>
          <w:lang w:val="sq-AL"/>
        </w:rPr>
        <w:t>është</w:t>
      </w:r>
      <w:r w:rsidR="00853370" w:rsidRPr="00EF7472">
        <w:rPr>
          <w:rStyle w:val="Strong"/>
          <w:b w:val="0"/>
          <w:color w:val="000000"/>
          <w:sz w:val="24"/>
          <w:szCs w:val="24"/>
          <w:lang w:val="sq-AL"/>
        </w:rPr>
        <w:t xml:space="preserve"> </w:t>
      </w:r>
      <w:r w:rsidR="00F27E33" w:rsidRPr="00EF7472">
        <w:rPr>
          <w:rStyle w:val="Strong"/>
          <w:b w:val="0"/>
          <w:color w:val="000000"/>
          <w:sz w:val="24"/>
          <w:szCs w:val="24"/>
          <w:lang w:val="sq-AL"/>
        </w:rPr>
        <w:t>12</w:t>
      </w:r>
      <w:r w:rsidR="007D27D2" w:rsidRPr="00EF7472">
        <w:rPr>
          <w:rStyle w:val="Strong"/>
          <w:b w:val="0"/>
          <w:color w:val="000000"/>
          <w:sz w:val="24"/>
          <w:szCs w:val="24"/>
          <w:lang w:val="sq-AL"/>
        </w:rPr>
        <w:t>00 leke/muaj</w:t>
      </w:r>
      <w:r w:rsidRPr="00EF7472">
        <w:rPr>
          <w:rStyle w:val="Strong"/>
          <w:b w:val="0"/>
          <w:color w:val="000000"/>
          <w:sz w:val="24"/>
          <w:szCs w:val="24"/>
          <w:lang w:val="sq-AL"/>
        </w:rPr>
        <w:t>.</w:t>
      </w:r>
    </w:p>
    <w:p w:rsidR="00065301" w:rsidRPr="00EF7472" w:rsidRDefault="000E42C9" w:rsidP="00D50F45">
      <w:pPr>
        <w:ind w:left="720"/>
        <w:jc w:val="both"/>
        <w:rPr>
          <w:snapToGrid w:val="0"/>
          <w:sz w:val="24"/>
          <w:szCs w:val="24"/>
          <w:lang w:val="sq-AL"/>
        </w:rPr>
      </w:pPr>
      <w:r w:rsidRPr="00EF7472">
        <w:rPr>
          <w:snapToGrid w:val="0"/>
          <w:sz w:val="24"/>
          <w:szCs w:val="24"/>
          <w:lang w:val="sq-AL"/>
        </w:rPr>
        <w:t>Për</w:t>
      </w:r>
      <w:r w:rsidR="00065301" w:rsidRPr="00EF7472">
        <w:rPr>
          <w:snapToGrid w:val="0"/>
          <w:sz w:val="24"/>
          <w:szCs w:val="24"/>
          <w:lang w:val="sq-AL"/>
        </w:rPr>
        <w:t xml:space="preserve"> Tregjet e Qytetit Vlore kjo takse do te paguhet sipas </w:t>
      </w:r>
      <w:r w:rsidR="00D50F45" w:rsidRPr="00EF7472">
        <w:rPr>
          <w:snapToGrid w:val="0"/>
          <w:sz w:val="24"/>
          <w:szCs w:val="24"/>
          <w:lang w:val="sq-AL"/>
        </w:rPr>
        <w:t>marrëveshjes</w:t>
      </w:r>
      <w:r w:rsidR="00065301" w:rsidRPr="00EF7472">
        <w:rPr>
          <w:snapToGrid w:val="0"/>
          <w:sz w:val="24"/>
          <w:szCs w:val="24"/>
          <w:lang w:val="sq-AL"/>
        </w:rPr>
        <w:t xml:space="preserve"> se lidhur me </w:t>
      </w:r>
      <w:r w:rsidR="00D50F45" w:rsidRPr="00EF7472">
        <w:rPr>
          <w:snapToGrid w:val="0"/>
          <w:sz w:val="24"/>
          <w:szCs w:val="24"/>
          <w:lang w:val="sq-AL"/>
        </w:rPr>
        <w:t>Bashkinë</w:t>
      </w:r>
      <w:r w:rsidR="00065301" w:rsidRPr="00EF7472">
        <w:rPr>
          <w:snapToGrid w:val="0"/>
          <w:sz w:val="24"/>
          <w:szCs w:val="24"/>
          <w:lang w:val="sq-AL"/>
        </w:rPr>
        <w:t xml:space="preserve"> Vlore (1 mujore, tre mujore, gjashte mujore, vjetore). Ne rastin e </w:t>
      </w:r>
      <w:r w:rsidR="00D50F45" w:rsidRPr="00EF7472">
        <w:rPr>
          <w:snapToGrid w:val="0"/>
          <w:sz w:val="24"/>
          <w:szCs w:val="24"/>
          <w:lang w:val="sq-AL"/>
        </w:rPr>
        <w:t>pagesës</w:t>
      </w:r>
      <w:r w:rsidR="00065301" w:rsidRPr="00EF7472">
        <w:rPr>
          <w:snapToGrid w:val="0"/>
          <w:sz w:val="24"/>
          <w:szCs w:val="24"/>
          <w:lang w:val="sq-AL"/>
        </w:rPr>
        <w:t xml:space="preserve"> se </w:t>
      </w:r>
      <w:r w:rsidRPr="00EF7472">
        <w:rPr>
          <w:snapToGrid w:val="0"/>
          <w:sz w:val="24"/>
          <w:szCs w:val="24"/>
          <w:lang w:val="sq-AL"/>
        </w:rPr>
        <w:t>kësaj</w:t>
      </w:r>
      <w:r w:rsidR="00065301" w:rsidRPr="00EF7472">
        <w:rPr>
          <w:snapToGrid w:val="0"/>
          <w:sz w:val="24"/>
          <w:szCs w:val="24"/>
          <w:lang w:val="sq-AL"/>
        </w:rPr>
        <w:t xml:space="preserve"> takse do te aplikohen </w:t>
      </w:r>
      <w:r w:rsidR="00237708" w:rsidRPr="00EF7472">
        <w:rPr>
          <w:snapToGrid w:val="0"/>
          <w:sz w:val="24"/>
          <w:szCs w:val="24"/>
          <w:lang w:val="sq-AL"/>
        </w:rPr>
        <w:t>këto</w:t>
      </w:r>
      <w:r w:rsidR="00065301" w:rsidRPr="00EF7472">
        <w:rPr>
          <w:snapToGrid w:val="0"/>
          <w:sz w:val="24"/>
          <w:szCs w:val="24"/>
          <w:lang w:val="sq-AL"/>
        </w:rPr>
        <w:t xml:space="preserve"> ulje</w:t>
      </w:r>
      <w:r w:rsidR="00D50F45" w:rsidRPr="00EF7472">
        <w:rPr>
          <w:snapToGrid w:val="0"/>
          <w:sz w:val="24"/>
          <w:szCs w:val="24"/>
          <w:lang w:val="sq-AL"/>
        </w:rPr>
        <w:t>:</w:t>
      </w:r>
    </w:p>
    <w:p w:rsidR="00065301" w:rsidRPr="00EF7472" w:rsidRDefault="00065301" w:rsidP="00EA696E">
      <w:pPr>
        <w:pStyle w:val="ListParagraph"/>
        <w:numPr>
          <w:ilvl w:val="0"/>
          <w:numId w:val="18"/>
        </w:numPr>
        <w:jc w:val="both"/>
        <w:rPr>
          <w:snapToGrid w:val="0"/>
          <w:sz w:val="24"/>
          <w:szCs w:val="24"/>
          <w:lang w:val="sq-AL"/>
        </w:rPr>
      </w:pPr>
      <w:r w:rsidRPr="00EF7472">
        <w:rPr>
          <w:snapToGrid w:val="0"/>
          <w:sz w:val="24"/>
          <w:szCs w:val="24"/>
          <w:lang w:val="sq-AL"/>
        </w:rPr>
        <w:t xml:space="preserve">2% </w:t>
      </w:r>
      <w:r w:rsidR="00237708" w:rsidRPr="00EF7472">
        <w:rPr>
          <w:snapToGrid w:val="0"/>
          <w:sz w:val="24"/>
          <w:szCs w:val="24"/>
          <w:lang w:val="sq-AL"/>
        </w:rPr>
        <w:t>për</w:t>
      </w:r>
      <w:r w:rsidRPr="00EF7472">
        <w:rPr>
          <w:snapToGrid w:val="0"/>
          <w:sz w:val="24"/>
          <w:szCs w:val="24"/>
          <w:lang w:val="sq-AL"/>
        </w:rPr>
        <w:t xml:space="preserve"> </w:t>
      </w:r>
      <w:r w:rsidR="00237708" w:rsidRPr="00EF7472">
        <w:rPr>
          <w:snapToGrid w:val="0"/>
          <w:sz w:val="24"/>
          <w:szCs w:val="24"/>
          <w:lang w:val="sq-AL"/>
        </w:rPr>
        <w:t>pagesën</w:t>
      </w:r>
      <w:r w:rsidRPr="00EF7472">
        <w:rPr>
          <w:snapToGrid w:val="0"/>
          <w:sz w:val="24"/>
          <w:szCs w:val="24"/>
          <w:lang w:val="sq-AL"/>
        </w:rPr>
        <w:t xml:space="preserve"> </w:t>
      </w:r>
      <w:r w:rsidR="00237708" w:rsidRPr="00EF7472">
        <w:rPr>
          <w:snapToGrid w:val="0"/>
          <w:sz w:val="24"/>
          <w:szCs w:val="24"/>
          <w:lang w:val="sq-AL"/>
        </w:rPr>
        <w:t>paradhënie</w:t>
      </w:r>
      <w:r w:rsidRPr="00EF7472">
        <w:rPr>
          <w:snapToGrid w:val="0"/>
          <w:sz w:val="24"/>
          <w:szCs w:val="24"/>
          <w:lang w:val="sq-AL"/>
        </w:rPr>
        <w:t xml:space="preserve"> tre mujore</w:t>
      </w:r>
    </w:p>
    <w:p w:rsidR="00065301" w:rsidRPr="00EF7472" w:rsidRDefault="00065301" w:rsidP="00EA696E">
      <w:pPr>
        <w:pStyle w:val="ListParagraph"/>
        <w:numPr>
          <w:ilvl w:val="0"/>
          <w:numId w:val="18"/>
        </w:numPr>
        <w:jc w:val="both"/>
        <w:rPr>
          <w:snapToGrid w:val="0"/>
          <w:sz w:val="24"/>
          <w:szCs w:val="24"/>
          <w:lang w:val="sq-AL"/>
        </w:rPr>
      </w:pPr>
      <w:r w:rsidRPr="00EF7472">
        <w:rPr>
          <w:snapToGrid w:val="0"/>
          <w:sz w:val="24"/>
          <w:szCs w:val="24"/>
          <w:lang w:val="sq-AL"/>
        </w:rPr>
        <w:t xml:space="preserve">5% </w:t>
      </w:r>
      <w:r w:rsidR="00237708" w:rsidRPr="00EF7472">
        <w:rPr>
          <w:snapToGrid w:val="0"/>
          <w:sz w:val="24"/>
          <w:szCs w:val="24"/>
          <w:lang w:val="sq-AL"/>
        </w:rPr>
        <w:t>për</w:t>
      </w:r>
      <w:r w:rsidRPr="00EF7472">
        <w:rPr>
          <w:snapToGrid w:val="0"/>
          <w:sz w:val="24"/>
          <w:szCs w:val="24"/>
          <w:lang w:val="sq-AL"/>
        </w:rPr>
        <w:t xml:space="preserve"> </w:t>
      </w:r>
      <w:r w:rsidR="00237708" w:rsidRPr="00EF7472">
        <w:rPr>
          <w:snapToGrid w:val="0"/>
          <w:sz w:val="24"/>
          <w:szCs w:val="24"/>
          <w:lang w:val="sq-AL"/>
        </w:rPr>
        <w:t>pagesën</w:t>
      </w:r>
      <w:r w:rsidRPr="00EF7472">
        <w:rPr>
          <w:snapToGrid w:val="0"/>
          <w:sz w:val="24"/>
          <w:szCs w:val="24"/>
          <w:lang w:val="sq-AL"/>
        </w:rPr>
        <w:t xml:space="preserve"> </w:t>
      </w:r>
      <w:r w:rsidR="00237708" w:rsidRPr="00EF7472">
        <w:rPr>
          <w:snapToGrid w:val="0"/>
          <w:sz w:val="24"/>
          <w:szCs w:val="24"/>
          <w:lang w:val="sq-AL"/>
        </w:rPr>
        <w:t>paradhënie</w:t>
      </w:r>
      <w:r w:rsidRPr="00EF7472">
        <w:rPr>
          <w:snapToGrid w:val="0"/>
          <w:sz w:val="24"/>
          <w:szCs w:val="24"/>
          <w:lang w:val="sq-AL"/>
        </w:rPr>
        <w:t xml:space="preserve"> gjashte mujore</w:t>
      </w:r>
    </w:p>
    <w:p w:rsidR="00065301" w:rsidRPr="00EF7472" w:rsidRDefault="00065301" w:rsidP="00EA696E">
      <w:pPr>
        <w:pStyle w:val="ListParagraph"/>
        <w:numPr>
          <w:ilvl w:val="0"/>
          <w:numId w:val="18"/>
        </w:numPr>
        <w:jc w:val="both"/>
        <w:rPr>
          <w:snapToGrid w:val="0"/>
          <w:sz w:val="24"/>
          <w:szCs w:val="24"/>
          <w:lang w:val="sq-AL"/>
        </w:rPr>
      </w:pPr>
      <w:r w:rsidRPr="00EF7472">
        <w:rPr>
          <w:snapToGrid w:val="0"/>
          <w:sz w:val="24"/>
          <w:szCs w:val="24"/>
          <w:lang w:val="sq-AL"/>
        </w:rPr>
        <w:t xml:space="preserve">10% </w:t>
      </w:r>
      <w:r w:rsidR="00237708" w:rsidRPr="00EF7472">
        <w:rPr>
          <w:snapToGrid w:val="0"/>
          <w:sz w:val="24"/>
          <w:szCs w:val="24"/>
          <w:lang w:val="sq-AL"/>
        </w:rPr>
        <w:t>për</w:t>
      </w:r>
      <w:r w:rsidRPr="00EF7472">
        <w:rPr>
          <w:snapToGrid w:val="0"/>
          <w:sz w:val="24"/>
          <w:szCs w:val="24"/>
          <w:lang w:val="sq-AL"/>
        </w:rPr>
        <w:t xml:space="preserve"> </w:t>
      </w:r>
      <w:r w:rsidR="00237708" w:rsidRPr="00EF7472">
        <w:rPr>
          <w:snapToGrid w:val="0"/>
          <w:sz w:val="24"/>
          <w:szCs w:val="24"/>
          <w:lang w:val="sq-AL"/>
        </w:rPr>
        <w:t>pagesën</w:t>
      </w:r>
      <w:r w:rsidRPr="00EF7472">
        <w:rPr>
          <w:snapToGrid w:val="0"/>
          <w:sz w:val="24"/>
          <w:szCs w:val="24"/>
          <w:lang w:val="sq-AL"/>
        </w:rPr>
        <w:t xml:space="preserve"> </w:t>
      </w:r>
      <w:r w:rsidR="00237708" w:rsidRPr="00EF7472">
        <w:rPr>
          <w:snapToGrid w:val="0"/>
          <w:sz w:val="24"/>
          <w:szCs w:val="24"/>
          <w:lang w:val="sq-AL"/>
        </w:rPr>
        <w:t>paradhënie</w:t>
      </w:r>
      <w:r w:rsidRPr="00EF7472">
        <w:rPr>
          <w:snapToGrid w:val="0"/>
          <w:sz w:val="24"/>
          <w:szCs w:val="24"/>
          <w:lang w:val="sq-AL"/>
        </w:rPr>
        <w:t xml:space="preserve"> vjetore.</w:t>
      </w:r>
    </w:p>
    <w:p w:rsidR="00065301" w:rsidRPr="00EF7472" w:rsidRDefault="00065301" w:rsidP="00EA696E">
      <w:pPr>
        <w:pStyle w:val="ListParagraph"/>
        <w:numPr>
          <w:ilvl w:val="0"/>
          <w:numId w:val="18"/>
        </w:numPr>
        <w:jc w:val="both"/>
        <w:rPr>
          <w:snapToGrid w:val="0"/>
          <w:sz w:val="24"/>
          <w:szCs w:val="24"/>
          <w:lang w:val="sq-AL"/>
        </w:rPr>
      </w:pPr>
      <w:r w:rsidRPr="00EF7472">
        <w:rPr>
          <w:snapToGrid w:val="0"/>
          <w:sz w:val="24"/>
          <w:szCs w:val="24"/>
          <w:lang w:val="sq-AL"/>
        </w:rPr>
        <w:t xml:space="preserve">Ne rast te </w:t>
      </w:r>
      <w:r w:rsidR="000E42C9" w:rsidRPr="00EF7472">
        <w:rPr>
          <w:snapToGrid w:val="0"/>
          <w:sz w:val="24"/>
          <w:szCs w:val="24"/>
          <w:lang w:val="sq-AL"/>
        </w:rPr>
        <w:t>ndërprerjes</w:t>
      </w:r>
      <w:r w:rsidRPr="00EF7472">
        <w:rPr>
          <w:snapToGrid w:val="0"/>
          <w:sz w:val="24"/>
          <w:szCs w:val="24"/>
          <w:lang w:val="sq-AL"/>
        </w:rPr>
        <w:t xml:space="preserve"> se aktivitetit nga ana e tregtarit, kjo shume </w:t>
      </w:r>
      <w:proofErr w:type="spellStart"/>
      <w:r w:rsidRPr="00EF7472">
        <w:rPr>
          <w:snapToGrid w:val="0"/>
          <w:sz w:val="24"/>
          <w:szCs w:val="24"/>
          <w:lang w:val="sq-AL"/>
        </w:rPr>
        <w:t>eshte</w:t>
      </w:r>
      <w:proofErr w:type="spellEnd"/>
      <w:r w:rsidRPr="00EF7472">
        <w:rPr>
          <w:snapToGrid w:val="0"/>
          <w:sz w:val="24"/>
          <w:szCs w:val="24"/>
          <w:lang w:val="sq-AL"/>
        </w:rPr>
        <w:t xml:space="preserve"> e pakthyeshme.</w:t>
      </w:r>
    </w:p>
    <w:p w:rsidR="00E14372" w:rsidRPr="00EF7472" w:rsidRDefault="00E14372" w:rsidP="00CD13CE">
      <w:pPr>
        <w:jc w:val="both"/>
        <w:rPr>
          <w:rStyle w:val="Strong"/>
          <w:b w:val="0"/>
          <w:bCs w:val="0"/>
          <w:snapToGrid w:val="0"/>
          <w:color w:val="000000"/>
          <w:sz w:val="24"/>
          <w:szCs w:val="24"/>
          <w:lang w:val="sq-AL"/>
        </w:rPr>
      </w:pPr>
    </w:p>
    <w:p w:rsidR="003879CD" w:rsidRPr="00EF7472" w:rsidRDefault="00FB1495" w:rsidP="00CD13CE">
      <w:pPr>
        <w:jc w:val="both"/>
        <w:rPr>
          <w:rStyle w:val="Strong"/>
          <w:b w:val="0"/>
          <w:color w:val="000000"/>
          <w:sz w:val="24"/>
          <w:szCs w:val="24"/>
          <w:lang w:val="sq-AL"/>
        </w:rPr>
      </w:pPr>
      <w:r w:rsidRPr="00EF7472">
        <w:rPr>
          <w:rStyle w:val="Strong"/>
          <w:b w:val="0"/>
          <w:color w:val="000000"/>
          <w:sz w:val="24"/>
          <w:szCs w:val="24"/>
          <w:lang w:val="sq-AL"/>
        </w:rPr>
        <w:lastRenderedPageBreak/>
        <w:t xml:space="preserve">Ne tregjet e miratuara ne </w:t>
      </w:r>
      <w:r w:rsidR="0056574C" w:rsidRPr="00EF7472">
        <w:rPr>
          <w:rStyle w:val="Strong"/>
          <w:b w:val="0"/>
          <w:color w:val="000000"/>
          <w:sz w:val="24"/>
          <w:szCs w:val="24"/>
          <w:lang w:val="sq-AL"/>
        </w:rPr>
        <w:t>Njësite</w:t>
      </w:r>
      <w:r w:rsidRPr="00EF7472">
        <w:rPr>
          <w:rStyle w:val="Strong"/>
          <w:b w:val="0"/>
          <w:color w:val="000000"/>
          <w:sz w:val="24"/>
          <w:szCs w:val="24"/>
          <w:lang w:val="sq-AL"/>
        </w:rPr>
        <w:t xml:space="preserve"> Administrative</w:t>
      </w:r>
      <w:r w:rsidR="0056574C" w:rsidRPr="00EF7472">
        <w:rPr>
          <w:rStyle w:val="Strong"/>
          <w:b w:val="0"/>
          <w:color w:val="000000"/>
          <w:sz w:val="24"/>
          <w:szCs w:val="24"/>
          <w:lang w:val="sq-AL"/>
        </w:rPr>
        <w:t xml:space="preserve"> arkëtimi</w:t>
      </w:r>
      <w:r w:rsidR="00065301" w:rsidRPr="00EF7472">
        <w:rPr>
          <w:rStyle w:val="Strong"/>
          <w:b w:val="0"/>
          <w:color w:val="000000"/>
          <w:sz w:val="24"/>
          <w:szCs w:val="24"/>
          <w:lang w:val="sq-AL"/>
        </w:rPr>
        <w:t xml:space="preserve"> do te jete ditor sipas aktivitetit qe kryen.</w:t>
      </w:r>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w:t>
      </w:r>
      <w:r w:rsidRPr="00EF7472">
        <w:rPr>
          <w:snapToGrid w:val="0"/>
          <w:sz w:val="24"/>
          <w:szCs w:val="24"/>
          <w:lang w:val="sq-AL"/>
        </w:rPr>
        <w:t>bagëti</w:t>
      </w:r>
      <w:r w:rsidR="00D50F45" w:rsidRPr="00EF7472">
        <w:rPr>
          <w:snapToGrid w:val="0"/>
          <w:sz w:val="24"/>
          <w:szCs w:val="24"/>
          <w:lang w:val="sq-AL"/>
        </w:rPr>
        <w:t xml:space="preserve"> te trash</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100 lek/</w:t>
      </w:r>
      <w:proofErr w:type="spellStart"/>
      <w:r w:rsidR="00D50F45" w:rsidRPr="00EF7472">
        <w:rPr>
          <w:snapToGrid w:val="0"/>
          <w:sz w:val="24"/>
          <w:szCs w:val="24"/>
          <w:lang w:val="sq-AL"/>
        </w:rPr>
        <w:t>krer</w:t>
      </w:r>
      <w:proofErr w:type="spellEnd"/>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w:t>
      </w:r>
      <w:r w:rsidRPr="00EF7472">
        <w:rPr>
          <w:snapToGrid w:val="0"/>
          <w:sz w:val="24"/>
          <w:szCs w:val="24"/>
          <w:lang w:val="sq-AL"/>
        </w:rPr>
        <w:t>bagëti</w:t>
      </w:r>
      <w:r w:rsidR="00D50F45" w:rsidRPr="00EF7472">
        <w:rPr>
          <w:snapToGrid w:val="0"/>
          <w:sz w:val="24"/>
          <w:szCs w:val="24"/>
          <w:lang w:val="sq-AL"/>
        </w:rPr>
        <w:t xml:space="preserve"> te imta</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50 lek/</w:t>
      </w:r>
      <w:proofErr w:type="spellStart"/>
      <w:r w:rsidR="00D50F45" w:rsidRPr="00EF7472">
        <w:rPr>
          <w:snapToGrid w:val="0"/>
          <w:sz w:val="24"/>
          <w:szCs w:val="24"/>
          <w:lang w:val="sq-AL"/>
        </w:rPr>
        <w:t>krer</w:t>
      </w:r>
      <w:proofErr w:type="spellEnd"/>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w:t>
      </w:r>
      <w:r w:rsidRPr="00EF7472">
        <w:rPr>
          <w:snapToGrid w:val="0"/>
          <w:sz w:val="24"/>
          <w:szCs w:val="24"/>
          <w:lang w:val="sq-AL"/>
        </w:rPr>
        <w:t>njëthundraket</w:t>
      </w:r>
      <w:r w:rsidR="00D50F45" w:rsidRPr="00EF7472">
        <w:rPr>
          <w:snapToGrid w:val="0"/>
          <w:sz w:val="24"/>
          <w:szCs w:val="24"/>
          <w:lang w:val="sq-AL"/>
        </w:rPr>
        <w:t xml:space="preserve"> (kuaj, mushka, </w:t>
      </w:r>
      <w:proofErr w:type="spellStart"/>
      <w:r w:rsidR="00D50F45" w:rsidRPr="00EF7472">
        <w:rPr>
          <w:snapToGrid w:val="0"/>
          <w:sz w:val="24"/>
          <w:szCs w:val="24"/>
          <w:lang w:val="sq-AL"/>
        </w:rPr>
        <w:t>gomer</w:t>
      </w:r>
      <w:proofErr w:type="spellEnd"/>
      <w:r w:rsidR="00D50F45" w:rsidRPr="00EF7472">
        <w:rPr>
          <w:snapToGrid w:val="0"/>
          <w:sz w:val="24"/>
          <w:szCs w:val="24"/>
          <w:lang w:val="sq-AL"/>
        </w:rPr>
        <w:t>)</w:t>
      </w:r>
      <w:r w:rsidR="00D50F45" w:rsidRPr="00EF7472">
        <w:rPr>
          <w:snapToGrid w:val="0"/>
          <w:sz w:val="24"/>
          <w:szCs w:val="24"/>
          <w:lang w:val="sq-AL"/>
        </w:rPr>
        <w:tab/>
        <w:t>100 lek/</w:t>
      </w:r>
      <w:proofErr w:type="spellStart"/>
      <w:r w:rsidR="00D50F45" w:rsidRPr="00EF7472">
        <w:rPr>
          <w:snapToGrid w:val="0"/>
          <w:sz w:val="24"/>
          <w:szCs w:val="24"/>
          <w:lang w:val="sq-AL"/>
        </w:rPr>
        <w:t>krer</w:t>
      </w:r>
      <w:proofErr w:type="spellEnd"/>
      <w:r w:rsidR="00D50F45" w:rsidRPr="00EF7472">
        <w:rPr>
          <w:snapToGrid w:val="0"/>
          <w:sz w:val="24"/>
          <w:szCs w:val="24"/>
          <w:lang w:val="sq-AL"/>
        </w:rPr>
        <w:tab/>
      </w:r>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derra</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50 lek/</w:t>
      </w:r>
      <w:proofErr w:type="spellStart"/>
      <w:r w:rsidR="00D50F45" w:rsidRPr="00EF7472">
        <w:rPr>
          <w:snapToGrid w:val="0"/>
          <w:sz w:val="24"/>
          <w:szCs w:val="24"/>
          <w:lang w:val="sq-AL"/>
        </w:rPr>
        <w:t>krer</w:t>
      </w:r>
      <w:proofErr w:type="spellEnd"/>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w:t>
      </w:r>
      <w:r w:rsidRPr="00EF7472">
        <w:rPr>
          <w:snapToGrid w:val="0"/>
          <w:sz w:val="24"/>
          <w:szCs w:val="24"/>
          <w:lang w:val="sq-AL"/>
        </w:rPr>
        <w:t>shpendë</w:t>
      </w:r>
      <w:r w:rsidR="00D50F45" w:rsidRPr="00EF7472">
        <w:rPr>
          <w:snapToGrid w:val="0"/>
          <w:sz w:val="24"/>
          <w:szCs w:val="24"/>
          <w:lang w:val="sq-AL"/>
        </w:rPr>
        <w:t xml:space="preserve"> fushe e uji</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10 lek/</w:t>
      </w:r>
      <w:proofErr w:type="spellStart"/>
      <w:r w:rsidR="00D50F45" w:rsidRPr="00EF7472">
        <w:rPr>
          <w:snapToGrid w:val="0"/>
          <w:sz w:val="24"/>
          <w:szCs w:val="24"/>
          <w:lang w:val="sq-AL"/>
        </w:rPr>
        <w:t>krer</w:t>
      </w:r>
      <w:proofErr w:type="spellEnd"/>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lepuj</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10 lek/</w:t>
      </w:r>
      <w:proofErr w:type="spellStart"/>
      <w:r w:rsidR="00D50F45" w:rsidRPr="00EF7472">
        <w:rPr>
          <w:snapToGrid w:val="0"/>
          <w:sz w:val="24"/>
          <w:szCs w:val="24"/>
          <w:lang w:val="sq-AL"/>
        </w:rPr>
        <w:t>krer</w:t>
      </w:r>
      <w:proofErr w:type="spellEnd"/>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w:t>
      </w:r>
      <w:r w:rsidRPr="00EF7472">
        <w:rPr>
          <w:snapToGrid w:val="0"/>
          <w:sz w:val="24"/>
          <w:szCs w:val="24"/>
          <w:lang w:val="sq-AL"/>
        </w:rPr>
        <w:t>çdo</w:t>
      </w:r>
      <w:r w:rsidR="00D50F45" w:rsidRPr="00EF7472">
        <w:rPr>
          <w:snapToGrid w:val="0"/>
          <w:sz w:val="24"/>
          <w:szCs w:val="24"/>
          <w:lang w:val="sq-AL"/>
        </w:rPr>
        <w:t xml:space="preserve"> makine te parkuar</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 xml:space="preserve">100 </w:t>
      </w:r>
      <w:r w:rsidR="00022C8A" w:rsidRPr="00EF7472">
        <w:rPr>
          <w:snapToGrid w:val="0"/>
          <w:sz w:val="24"/>
          <w:szCs w:val="24"/>
          <w:lang w:val="sq-AL"/>
        </w:rPr>
        <w:t>lek</w:t>
      </w:r>
    </w:p>
    <w:p w:rsidR="00D50F45"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w:t>
      </w:r>
      <w:r w:rsidRPr="00EF7472">
        <w:rPr>
          <w:snapToGrid w:val="0"/>
          <w:sz w:val="24"/>
          <w:szCs w:val="24"/>
          <w:lang w:val="sq-AL"/>
        </w:rPr>
        <w:t>çdo</w:t>
      </w:r>
      <w:r w:rsidR="00D50F45" w:rsidRPr="00EF7472">
        <w:rPr>
          <w:snapToGrid w:val="0"/>
          <w:sz w:val="24"/>
          <w:szCs w:val="24"/>
          <w:lang w:val="sq-AL"/>
        </w:rPr>
        <w:t xml:space="preserve"> qerre </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 xml:space="preserve">100 </w:t>
      </w:r>
      <w:r w:rsidR="00022C8A" w:rsidRPr="00EF7472">
        <w:rPr>
          <w:snapToGrid w:val="0"/>
          <w:sz w:val="24"/>
          <w:szCs w:val="24"/>
          <w:lang w:val="sq-AL"/>
        </w:rPr>
        <w:t>lek</w:t>
      </w:r>
    </w:p>
    <w:p w:rsidR="00BB1252" w:rsidRPr="00EF7472" w:rsidRDefault="0056574C" w:rsidP="00EA696E">
      <w:pPr>
        <w:pStyle w:val="ListParagraph"/>
        <w:numPr>
          <w:ilvl w:val="0"/>
          <w:numId w:val="19"/>
        </w:numPr>
        <w:jc w:val="both"/>
        <w:rPr>
          <w:snapToGrid w:val="0"/>
          <w:sz w:val="24"/>
          <w:szCs w:val="24"/>
          <w:lang w:val="sq-AL"/>
        </w:rPr>
      </w:pPr>
      <w:r w:rsidRPr="00EF7472">
        <w:rPr>
          <w:snapToGrid w:val="0"/>
          <w:sz w:val="24"/>
          <w:szCs w:val="24"/>
          <w:lang w:val="sq-AL"/>
        </w:rPr>
        <w:t>Për</w:t>
      </w:r>
      <w:r w:rsidR="00D50F45" w:rsidRPr="00EF7472">
        <w:rPr>
          <w:snapToGrid w:val="0"/>
          <w:sz w:val="24"/>
          <w:szCs w:val="24"/>
          <w:lang w:val="sq-AL"/>
        </w:rPr>
        <w:t xml:space="preserve"> </w:t>
      </w:r>
      <w:r w:rsidRPr="00EF7472">
        <w:rPr>
          <w:snapToGrid w:val="0"/>
          <w:sz w:val="24"/>
          <w:szCs w:val="24"/>
          <w:lang w:val="sq-AL"/>
        </w:rPr>
        <w:t>çdo</w:t>
      </w:r>
      <w:r w:rsidR="00D50F45" w:rsidRPr="00EF7472">
        <w:rPr>
          <w:snapToGrid w:val="0"/>
          <w:sz w:val="24"/>
          <w:szCs w:val="24"/>
          <w:lang w:val="sq-AL"/>
        </w:rPr>
        <w:t xml:space="preserve"> karro</w:t>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r>
      <w:r w:rsidR="00D50F45" w:rsidRPr="00EF7472">
        <w:rPr>
          <w:snapToGrid w:val="0"/>
          <w:sz w:val="24"/>
          <w:szCs w:val="24"/>
          <w:lang w:val="sq-AL"/>
        </w:rPr>
        <w:tab/>
        <w:t xml:space="preserve">50 </w:t>
      </w:r>
      <w:r w:rsidR="00022C8A" w:rsidRPr="00EF7472">
        <w:rPr>
          <w:snapToGrid w:val="0"/>
          <w:sz w:val="24"/>
          <w:szCs w:val="24"/>
          <w:lang w:val="sq-AL"/>
        </w:rPr>
        <w:t>lek</w:t>
      </w:r>
    </w:p>
    <w:p w:rsidR="00243F08" w:rsidRPr="00EF7472" w:rsidRDefault="00243F08" w:rsidP="00CD13CE">
      <w:pPr>
        <w:jc w:val="both"/>
        <w:rPr>
          <w:b/>
          <w:snapToGrid w:val="0"/>
          <w:sz w:val="24"/>
          <w:szCs w:val="24"/>
          <w:lang w:val="sq-AL"/>
        </w:rPr>
      </w:pPr>
    </w:p>
    <w:p w:rsidR="00001872" w:rsidRPr="00EF7472" w:rsidRDefault="00001872" w:rsidP="00CD13CE">
      <w:pPr>
        <w:jc w:val="both"/>
        <w:rPr>
          <w:b/>
          <w:snapToGrid w:val="0"/>
          <w:sz w:val="24"/>
          <w:szCs w:val="24"/>
          <w:lang w:val="sq-AL"/>
        </w:rPr>
      </w:pPr>
    </w:p>
    <w:p w:rsidR="0006392B" w:rsidRPr="00EF7472" w:rsidRDefault="00FB5050" w:rsidP="00CD13CE">
      <w:pPr>
        <w:jc w:val="both"/>
        <w:rPr>
          <w:rStyle w:val="Strong"/>
          <w:color w:val="000000"/>
          <w:sz w:val="24"/>
          <w:szCs w:val="24"/>
          <w:lang w:val="sq-AL"/>
        </w:rPr>
      </w:pPr>
      <w:r w:rsidRPr="00EF7472">
        <w:rPr>
          <w:rStyle w:val="Strong"/>
          <w:color w:val="000000"/>
          <w:sz w:val="24"/>
          <w:szCs w:val="24"/>
          <w:lang w:val="sq-AL"/>
        </w:rPr>
        <w:t>c.</w:t>
      </w:r>
      <w:r w:rsidR="007F0D5B" w:rsidRPr="00EF7472">
        <w:rPr>
          <w:rStyle w:val="Strong"/>
          <w:color w:val="000000"/>
          <w:sz w:val="24"/>
          <w:szCs w:val="24"/>
          <w:lang w:val="sq-AL"/>
        </w:rPr>
        <w:t xml:space="preserve"> </w:t>
      </w:r>
      <w:r w:rsidR="0056574C" w:rsidRPr="00EF7472">
        <w:rPr>
          <w:rStyle w:val="Strong"/>
          <w:color w:val="000000"/>
          <w:sz w:val="24"/>
          <w:szCs w:val="24"/>
          <w:lang w:val="sq-AL"/>
        </w:rPr>
        <w:t>Për</w:t>
      </w:r>
      <w:r w:rsidR="0006392B" w:rsidRPr="00EF7472">
        <w:rPr>
          <w:rStyle w:val="Strong"/>
          <w:color w:val="000000"/>
          <w:sz w:val="24"/>
          <w:szCs w:val="24"/>
          <w:lang w:val="sq-AL"/>
        </w:rPr>
        <w:t xml:space="preserve"> subjektet</w:t>
      </w:r>
      <w:r w:rsidR="00321EAF" w:rsidRPr="00EF7472">
        <w:rPr>
          <w:rStyle w:val="Strong"/>
          <w:color w:val="000000"/>
          <w:sz w:val="24"/>
          <w:szCs w:val="24"/>
          <w:lang w:val="sq-AL"/>
        </w:rPr>
        <w:t xml:space="preserve"> tatimpagues </w:t>
      </w:r>
      <w:r w:rsidR="007F0D5B" w:rsidRPr="00EF7472">
        <w:rPr>
          <w:rStyle w:val="Strong"/>
          <w:color w:val="000000"/>
          <w:sz w:val="24"/>
          <w:szCs w:val="24"/>
          <w:lang w:val="sq-AL"/>
        </w:rPr>
        <w:t>me xhiro mbi 8,01 milion lekë</w:t>
      </w:r>
    </w:p>
    <w:p w:rsidR="004668AC" w:rsidRPr="00EF7472" w:rsidRDefault="004668AC" w:rsidP="00CD13CE">
      <w:pPr>
        <w:jc w:val="both"/>
        <w:rPr>
          <w:rStyle w:val="Strong"/>
          <w:color w:val="000000"/>
          <w:sz w:val="24"/>
          <w:szCs w:val="24"/>
          <w:lang w:val="sq-AL"/>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780"/>
        <w:gridCol w:w="1530"/>
      </w:tblGrid>
      <w:tr w:rsidR="00B25157" w:rsidRPr="000629AD" w:rsidTr="001E6BBD">
        <w:trPr>
          <w:jc w:val="center"/>
        </w:trPr>
        <w:tc>
          <w:tcPr>
            <w:tcW w:w="675" w:type="dxa"/>
            <w:vAlign w:val="center"/>
          </w:tcPr>
          <w:p w:rsidR="00321EAF" w:rsidRPr="00EF7472" w:rsidRDefault="0056574C" w:rsidP="00CD13CE">
            <w:pPr>
              <w:jc w:val="both"/>
              <w:rPr>
                <w:b/>
                <w:snapToGrid w:val="0"/>
                <w:sz w:val="24"/>
                <w:szCs w:val="24"/>
                <w:lang w:val="sq-AL"/>
              </w:rPr>
            </w:pPr>
            <w:r w:rsidRPr="00EF7472">
              <w:rPr>
                <w:b/>
                <w:snapToGrid w:val="0"/>
                <w:sz w:val="24"/>
                <w:szCs w:val="24"/>
                <w:lang w:val="sq-AL"/>
              </w:rPr>
              <w:t>Nr.</w:t>
            </w:r>
          </w:p>
        </w:tc>
        <w:tc>
          <w:tcPr>
            <w:tcW w:w="7780" w:type="dxa"/>
            <w:vAlign w:val="center"/>
          </w:tcPr>
          <w:p w:rsidR="00321EAF" w:rsidRPr="00EF7472" w:rsidRDefault="00DC42E5" w:rsidP="00CD13CE">
            <w:pPr>
              <w:jc w:val="both"/>
              <w:rPr>
                <w:b/>
                <w:snapToGrid w:val="0"/>
                <w:sz w:val="24"/>
                <w:szCs w:val="24"/>
                <w:lang w:val="sq-AL"/>
              </w:rPr>
            </w:pPr>
            <w:r w:rsidRPr="00EF7472">
              <w:rPr>
                <w:b/>
                <w:snapToGrid w:val="0"/>
                <w:sz w:val="24"/>
                <w:szCs w:val="24"/>
                <w:lang w:val="sq-AL"/>
              </w:rPr>
              <w:t>Emërtimi</w:t>
            </w:r>
          </w:p>
        </w:tc>
        <w:tc>
          <w:tcPr>
            <w:tcW w:w="1530" w:type="dxa"/>
            <w:vAlign w:val="center"/>
          </w:tcPr>
          <w:p w:rsidR="00321EAF" w:rsidRPr="00EF7472" w:rsidRDefault="00321EAF" w:rsidP="00D50F45">
            <w:pPr>
              <w:ind w:left="-10" w:firstLine="10"/>
              <w:jc w:val="center"/>
              <w:rPr>
                <w:b/>
                <w:snapToGrid w:val="0"/>
                <w:sz w:val="24"/>
                <w:szCs w:val="24"/>
                <w:lang w:val="sq-AL"/>
              </w:rPr>
            </w:pPr>
            <w:r w:rsidRPr="00EF7472">
              <w:rPr>
                <w:b/>
                <w:snapToGrid w:val="0"/>
                <w:sz w:val="24"/>
                <w:szCs w:val="24"/>
                <w:lang w:val="sq-AL"/>
              </w:rPr>
              <w:t xml:space="preserve">Niveli i </w:t>
            </w:r>
            <w:proofErr w:type="spellStart"/>
            <w:r w:rsidRPr="00EF7472">
              <w:rPr>
                <w:b/>
                <w:snapToGrid w:val="0"/>
                <w:sz w:val="24"/>
                <w:szCs w:val="24"/>
                <w:lang w:val="sq-AL"/>
              </w:rPr>
              <w:t>tarifes</w:t>
            </w:r>
            <w:proofErr w:type="spellEnd"/>
            <w:r w:rsidRPr="00EF7472">
              <w:rPr>
                <w:b/>
                <w:snapToGrid w:val="0"/>
                <w:sz w:val="24"/>
                <w:szCs w:val="24"/>
                <w:lang w:val="sq-AL"/>
              </w:rPr>
              <w:t xml:space="preserve"> ne vit</w:t>
            </w:r>
          </w:p>
        </w:tc>
      </w:tr>
      <w:tr w:rsidR="00B25157" w:rsidRPr="000629AD" w:rsidTr="001E6BBD">
        <w:trPr>
          <w:jc w:val="center"/>
        </w:trPr>
        <w:tc>
          <w:tcPr>
            <w:tcW w:w="675" w:type="dxa"/>
          </w:tcPr>
          <w:p w:rsidR="00321EAF" w:rsidRPr="00EF7472" w:rsidRDefault="00321EAF" w:rsidP="00CD13CE">
            <w:pPr>
              <w:jc w:val="both"/>
              <w:rPr>
                <w:b/>
                <w:snapToGrid w:val="0"/>
                <w:sz w:val="24"/>
                <w:szCs w:val="24"/>
                <w:lang w:val="sq-AL"/>
              </w:rPr>
            </w:pPr>
            <w:r w:rsidRPr="00EF7472">
              <w:rPr>
                <w:b/>
                <w:snapToGrid w:val="0"/>
                <w:sz w:val="24"/>
                <w:szCs w:val="24"/>
                <w:lang w:val="sq-AL"/>
              </w:rPr>
              <w:t>1</w:t>
            </w:r>
          </w:p>
        </w:tc>
        <w:tc>
          <w:tcPr>
            <w:tcW w:w="7780" w:type="dxa"/>
          </w:tcPr>
          <w:p w:rsidR="00321EAF" w:rsidRPr="00EF7472" w:rsidRDefault="0056574C" w:rsidP="00CD13CE">
            <w:pPr>
              <w:jc w:val="both"/>
              <w:rPr>
                <w:b/>
                <w:snapToGrid w:val="0"/>
                <w:sz w:val="24"/>
                <w:szCs w:val="24"/>
                <w:lang w:val="sq-AL"/>
              </w:rPr>
            </w:pPr>
            <w:r w:rsidRPr="00EF7472">
              <w:rPr>
                <w:b/>
                <w:snapToGrid w:val="0"/>
                <w:sz w:val="24"/>
                <w:szCs w:val="24"/>
                <w:lang w:val="sq-AL"/>
              </w:rPr>
              <w:t>Për</w:t>
            </w:r>
            <w:r w:rsidR="00321EAF" w:rsidRPr="00EF7472">
              <w:rPr>
                <w:b/>
                <w:snapToGrid w:val="0"/>
                <w:sz w:val="24"/>
                <w:szCs w:val="24"/>
                <w:lang w:val="sq-AL"/>
              </w:rPr>
              <w:t xml:space="preserve"> subjektet me aktivitet </w:t>
            </w:r>
            <w:r w:rsidR="00D50F45" w:rsidRPr="00EF7472">
              <w:rPr>
                <w:b/>
                <w:snapToGrid w:val="0"/>
                <w:sz w:val="24"/>
                <w:szCs w:val="24"/>
                <w:lang w:val="sq-AL"/>
              </w:rPr>
              <w:t>tregtar</w:t>
            </w:r>
            <w:r w:rsidR="00321EAF" w:rsidRPr="00EF7472">
              <w:rPr>
                <w:b/>
                <w:snapToGrid w:val="0"/>
                <w:sz w:val="24"/>
                <w:szCs w:val="24"/>
                <w:lang w:val="sq-AL"/>
              </w:rPr>
              <w:t xml:space="preserve">, </w:t>
            </w:r>
            <w:r w:rsidR="00BB1252" w:rsidRPr="00EF7472">
              <w:rPr>
                <w:b/>
                <w:snapToGrid w:val="0"/>
                <w:sz w:val="24"/>
                <w:szCs w:val="24"/>
                <w:lang w:val="sq-AL"/>
              </w:rPr>
              <w:t xml:space="preserve">e </w:t>
            </w:r>
            <w:r w:rsidR="00D50F45" w:rsidRPr="00EF7472">
              <w:rPr>
                <w:b/>
                <w:snapToGrid w:val="0"/>
                <w:sz w:val="24"/>
                <w:szCs w:val="24"/>
                <w:lang w:val="sq-AL"/>
              </w:rPr>
              <w:t>shërbime</w:t>
            </w:r>
            <w:r w:rsidR="00BB1252" w:rsidRPr="00EF7472">
              <w:rPr>
                <w:b/>
                <w:snapToGrid w:val="0"/>
                <w:sz w:val="24"/>
                <w:szCs w:val="24"/>
                <w:lang w:val="sq-AL"/>
              </w:rPr>
              <w:t xml:space="preserve"> </w:t>
            </w:r>
            <w:r w:rsidR="00D50F45" w:rsidRPr="00EF7472">
              <w:rPr>
                <w:b/>
                <w:snapToGrid w:val="0"/>
                <w:sz w:val="24"/>
                <w:szCs w:val="24"/>
                <w:lang w:val="sq-AL"/>
              </w:rPr>
              <w:t>për</w:t>
            </w:r>
            <w:r w:rsidR="00321EAF" w:rsidRPr="00EF7472">
              <w:rPr>
                <w:b/>
                <w:snapToGrid w:val="0"/>
                <w:sz w:val="24"/>
                <w:szCs w:val="24"/>
                <w:lang w:val="sq-AL"/>
              </w:rPr>
              <w:t xml:space="preserve"> vendndodhjen kryesore </w:t>
            </w:r>
          </w:p>
        </w:tc>
        <w:tc>
          <w:tcPr>
            <w:tcW w:w="1530" w:type="dxa"/>
          </w:tcPr>
          <w:p w:rsidR="00321EAF" w:rsidRPr="00EF7472" w:rsidRDefault="00321EAF" w:rsidP="00D50F45">
            <w:pPr>
              <w:jc w:val="right"/>
              <w:rPr>
                <w:b/>
                <w:snapToGrid w:val="0"/>
                <w:sz w:val="24"/>
                <w:szCs w:val="24"/>
                <w:lang w:val="sq-AL"/>
              </w:rPr>
            </w:pPr>
          </w:p>
        </w:tc>
      </w:tr>
      <w:tr w:rsidR="00B25157"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1.1</w:t>
            </w:r>
          </w:p>
        </w:tc>
        <w:tc>
          <w:tcPr>
            <w:tcW w:w="7780" w:type="dxa"/>
          </w:tcPr>
          <w:p w:rsidR="00321EAF" w:rsidRPr="00EF7472" w:rsidRDefault="0056574C" w:rsidP="00CD13CE">
            <w:pPr>
              <w:jc w:val="both"/>
              <w:rPr>
                <w:snapToGrid w:val="0"/>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deri ne 20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25.000</w:t>
            </w:r>
          </w:p>
        </w:tc>
      </w:tr>
      <w:tr w:rsidR="00B25157"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1.2</w:t>
            </w:r>
          </w:p>
        </w:tc>
        <w:tc>
          <w:tcPr>
            <w:tcW w:w="7780" w:type="dxa"/>
          </w:tcPr>
          <w:p w:rsidR="00321EAF" w:rsidRPr="00EF7472" w:rsidRDefault="0056574C" w:rsidP="00CD13CE">
            <w:pPr>
              <w:jc w:val="both"/>
              <w:rPr>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mbi 20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40.000</w:t>
            </w:r>
          </w:p>
        </w:tc>
      </w:tr>
      <w:tr w:rsidR="00B25157"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1.3</w:t>
            </w:r>
          </w:p>
        </w:tc>
        <w:tc>
          <w:tcPr>
            <w:tcW w:w="7780" w:type="dxa"/>
          </w:tcPr>
          <w:p w:rsidR="00321EAF" w:rsidRPr="00EF7472" w:rsidRDefault="0056574C" w:rsidP="00CD13CE">
            <w:pPr>
              <w:jc w:val="both"/>
              <w:rPr>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mbi  50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70.000</w:t>
            </w:r>
          </w:p>
        </w:tc>
      </w:tr>
      <w:tr w:rsidR="0058668E"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1.4</w:t>
            </w:r>
          </w:p>
        </w:tc>
        <w:tc>
          <w:tcPr>
            <w:tcW w:w="7780" w:type="dxa"/>
          </w:tcPr>
          <w:p w:rsidR="00321EAF" w:rsidRPr="00EF7472" w:rsidRDefault="0056574C" w:rsidP="00CD13CE">
            <w:pPr>
              <w:jc w:val="both"/>
              <w:rPr>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mbi 100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100.000</w:t>
            </w:r>
          </w:p>
        </w:tc>
      </w:tr>
      <w:tr w:rsidR="00B25157" w:rsidRPr="000629AD" w:rsidTr="001E6BBD">
        <w:trPr>
          <w:jc w:val="center"/>
        </w:trPr>
        <w:tc>
          <w:tcPr>
            <w:tcW w:w="675" w:type="dxa"/>
          </w:tcPr>
          <w:p w:rsidR="00321EAF" w:rsidRPr="00EF7472" w:rsidRDefault="00321EAF" w:rsidP="00CD13CE">
            <w:pPr>
              <w:jc w:val="both"/>
              <w:rPr>
                <w:b/>
                <w:snapToGrid w:val="0"/>
                <w:sz w:val="24"/>
                <w:szCs w:val="24"/>
                <w:lang w:val="sq-AL"/>
              </w:rPr>
            </w:pPr>
            <w:r w:rsidRPr="00EF7472">
              <w:rPr>
                <w:b/>
                <w:snapToGrid w:val="0"/>
                <w:sz w:val="24"/>
                <w:szCs w:val="24"/>
                <w:lang w:val="sq-AL"/>
              </w:rPr>
              <w:t>2</w:t>
            </w:r>
          </w:p>
        </w:tc>
        <w:tc>
          <w:tcPr>
            <w:tcW w:w="7780" w:type="dxa"/>
          </w:tcPr>
          <w:p w:rsidR="00321EAF" w:rsidRPr="00EF7472" w:rsidRDefault="0056574C" w:rsidP="00CD13CE">
            <w:pPr>
              <w:jc w:val="both"/>
              <w:rPr>
                <w:b/>
                <w:snapToGrid w:val="0"/>
                <w:sz w:val="24"/>
                <w:szCs w:val="24"/>
                <w:lang w:val="sq-AL"/>
              </w:rPr>
            </w:pPr>
            <w:r w:rsidRPr="00EF7472">
              <w:rPr>
                <w:b/>
                <w:snapToGrid w:val="0"/>
                <w:sz w:val="24"/>
                <w:szCs w:val="24"/>
                <w:lang w:val="sq-AL"/>
              </w:rPr>
              <w:t>Për</w:t>
            </w:r>
            <w:r w:rsidR="00321EAF" w:rsidRPr="00EF7472">
              <w:rPr>
                <w:b/>
                <w:snapToGrid w:val="0"/>
                <w:sz w:val="24"/>
                <w:szCs w:val="24"/>
                <w:lang w:val="sq-AL"/>
              </w:rPr>
              <w:t xml:space="preserve"> subjektet me aktivitet prodhimi, </w:t>
            </w:r>
            <w:r w:rsidRPr="00EF7472">
              <w:rPr>
                <w:b/>
                <w:snapToGrid w:val="0"/>
                <w:sz w:val="24"/>
                <w:szCs w:val="24"/>
                <w:lang w:val="sq-AL"/>
              </w:rPr>
              <w:t>për</w:t>
            </w:r>
            <w:r w:rsidR="00321EAF" w:rsidRPr="00EF7472">
              <w:rPr>
                <w:b/>
                <w:snapToGrid w:val="0"/>
                <w:sz w:val="24"/>
                <w:szCs w:val="24"/>
                <w:lang w:val="sq-AL"/>
              </w:rPr>
              <w:t xml:space="preserve"> vendndodhjen kryesore </w:t>
            </w:r>
          </w:p>
        </w:tc>
        <w:tc>
          <w:tcPr>
            <w:tcW w:w="1530" w:type="dxa"/>
          </w:tcPr>
          <w:p w:rsidR="00321EAF" w:rsidRPr="00EF7472" w:rsidRDefault="00321EAF" w:rsidP="00D50F45">
            <w:pPr>
              <w:jc w:val="right"/>
              <w:rPr>
                <w:b/>
                <w:snapToGrid w:val="0"/>
                <w:sz w:val="24"/>
                <w:szCs w:val="24"/>
                <w:lang w:val="sq-AL"/>
              </w:rPr>
            </w:pPr>
          </w:p>
        </w:tc>
      </w:tr>
      <w:tr w:rsidR="00B25157"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2.1</w:t>
            </w:r>
          </w:p>
        </w:tc>
        <w:tc>
          <w:tcPr>
            <w:tcW w:w="7780" w:type="dxa"/>
          </w:tcPr>
          <w:p w:rsidR="00321EAF" w:rsidRPr="00EF7472" w:rsidRDefault="0056574C" w:rsidP="00CD13CE">
            <w:pPr>
              <w:jc w:val="both"/>
              <w:rPr>
                <w:snapToGrid w:val="0"/>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deri ne 20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20.000</w:t>
            </w:r>
          </w:p>
        </w:tc>
      </w:tr>
      <w:tr w:rsidR="00B25157"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2.2</w:t>
            </w:r>
          </w:p>
        </w:tc>
        <w:tc>
          <w:tcPr>
            <w:tcW w:w="7780" w:type="dxa"/>
          </w:tcPr>
          <w:p w:rsidR="00321EAF" w:rsidRPr="00EF7472" w:rsidRDefault="0056574C" w:rsidP="00CD13CE">
            <w:pPr>
              <w:jc w:val="both"/>
              <w:rPr>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mbi 20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40.000</w:t>
            </w:r>
          </w:p>
        </w:tc>
      </w:tr>
      <w:tr w:rsidR="00B25157"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2.3</w:t>
            </w:r>
          </w:p>
        </w:tc>
        <w:tc>
          <w:tcPr>
            <w:tcW w:w="7780" w:type="dxa"/>
          </w:tcPr>
          <w:p w:rsidR="00321EAF" w:rsidRPr="00EF7472" w:rsidRDefault="0056574C" w:rsidP="00CD13CE">
            <w:pPr>
              <w:jc w:val="both"/>
              <w:rPr>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mbi  50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60.000</w:t>
            </w:r>
          </w:p>
        </w:tc>
      </w:tr>
      <w:tr w:rsidR="0058668E" w:rsidRPr="00EF7472" w:rsidTr="001E6BBD">
        <w:trPr>
          <w:jc w:val="center"/>
        </w:trPr>
        <w:tc>
          <w:tcPr>
            <w:tcW w:w="675" w:type="dxa"/>
          </w:tcPr>
          <w:p w:rsidR="00321EAF" w:rsidRPr="00EF7472" w:rsidRDefault="00321EAF" w:rsidP="00CD13CE">
            <w:pPr>
              <w:jc w:val="both"/>
              <w:rPr>
                <w:snapToGrid w:val="0"/>
                <w:sz w:val="24"/>
                <w:szCs w:val="24"/>
                <w:lang w:val="sq-AL"/>
              </w:rPr>
            </w:pPr>
            <w:r w:rsidRPr="00EF7472">
              <w:rPr>
                <w:snapToGrid w:val="0"/>
                <w:sz w:val="24"/>
                <w:szCs w:val="24"/>
                <w:lang w:val="sq-AL"/>
              </w:rPr>
              <w:t>2.4</w:t>
            </w:r>
          </w:p>
        </w:tc>
        <w:tc>
          <w:tcPr>
            <w:tcW w:w="7780" w:type="dxa"/>
          </w:tcPr>
          <w:p w:rsidR="00321EAF" w:rsidRPr="00EF7472" w:rsidRDefault="0056574C" w:rsidP="00CD13CE">
            <w:pPr>
              <w:jc w:val="both"/>
              <w:rPr>
                <w:sz w:val="24"/>
                <w:szCs w:val="24"/>
                <w:lang w:val="sq-AL"/>
              </w:rPr>
            </w:pPr>
            <w:r w:rsidRPr="00EF7472">
              <w:rPr>
                <w:snapToGrid w:val="0"/>
                <w:sz w:val="24"/>
                <w:szCs w:val="24"/>
                <w:lang w:val="sq-AL"/>
              </w:rPr>
              <w:t>Për</w:t>
            </w:r>
            <w:r w:rsidR="00321EAF" w:rsidRPr="00EF7472">
              <w:rPr>
                <w:snapToGrid w:val="0"/>
                <w:sz w:val="24"/>
                <w:szCs w:val="24"/>
                <w:lang w:val="sq-AL"/>
              </w:rPr>
              <w:t xml:space="preserve"> subjektet me qarkullim mbi 100 milion leke</w:t>
            </w:r>
          </w:p>
        </w:tc>
        <w:tc>
          <w:tcPr>
            <w:tcW w:w="1530" w:type="dxa"/>
          </w:tcPr>
          <w:p w:rsidR="00321EAF" w:rsidRPr="00EF7472" w:rsidRDefault="00321EAF" w:rsidP="00D50F45">
            <w:pPr>
              <w:jc w:val="right"/>
              <w:rPr>
                <w:b/>
                <w:snapToGrid w:val="0"/>
                <w:sz w:val="24"/>
                <w:szCs w:val="24"/>
                <w:lang w:val="sq-AL"/>
              </w:rPr>
            </w:pPr>
            <w:r w:rsidRPr="00EF7472">
              <w:rPr>
                <w:b/>
                <w:snapToGrid w:val="0"/>
                <w:sz w:val="24"/>
                <w:szCs w:val="24"/>
                <w:lang w:val="sq-AL"/>
              </w:rPr>
              <w:t>80.000</w:t>
            </w:r>
          </w:p>
        </w:tc>
      </w:tr>
    </w:tbl>
    <w:p w:rsidR="00F27E33" w:rsidRPr="00EF7472" w:rsidRDefault="00F27E33" w:rsidP="00CD13CE">
      <w:pPr>
        <w:jc w:val="both"/>
        <w:rPr>
          <w:rStyle w:val="Strong"/>
          <w:color w:val="000000"/>
          <w:sz w:val="24"/>
          <w:szCs w:val="24"/>
          <w:lang w:val="sq-AL"/>
        </w:rPr>
      </w:pPr>
    </w:p>
    <w:p w:rsidR="00DC42E5" w:rsidRPr="00EF7472" w:rsidRDefault="00DC42E5" w:rsidP="00CD13CE">
      <w:pPr>
        <w:jc w:val="both"/>
        <w:rPr>
          <w:rStyle w:val="Strong"/>
          <w:color w:val="000000"/>
          <w:sz w:val="24"/>
          <w:szCs w:val="24"/>
          <w:lang w:val="sq-AL"/>
        </w:rPr>
      </w:pPr>
      <w:r w:rsidRPr="00EF7472">
        <w:rPr>
          <w:rStyle w:val="Strong"/>
          <w:color w:val="000000"/>
          <w:sz w:val="24"/>
          <w:szCs w:val="24"/>
          <w:lang w:val="sq-AL"/>
        </w:rPr>
        <w:t xml:space="preserve">d. </w:t>
      </w:r>
      <w:r w:rsidR="00237708" w:rsidRPr="00EF7472">
        <w:rPr>
          <w:rStyle w:val="Strong"/>
          <w:color w:val="000000"/>
          <w:sz w:val="24"/>
          <w:szCs w:val="24"/>
          <w:lang w:val="sq-AL"/>
        </w:rPr>
        <w:t>Për</w:t>
      </w:r>
      <w:r w:rsidRPr="00EF7472">
        <w:rPr>
          <w:rStyle w:val="Strong"/>
          <w:color w:val="000000"/>
          <w:sz w:val="24"/>
          <w:szCs w:val="24"/>
          <w:lang w:val="sq-AL"/>
        </w:rPr>
        <w:t xml:space="preserve"> </w:t>
      </w:r>
      <w:r w:rsidR="00902712" w:rsidRPr="00EF7472">
        <w:rPr>
          <w:rStyle w:val="Strong"/>
          <w:color w:val="000000"/>
          <w:sz w:val="24"/>
          <w:szCs w:val="24"/>
          <w:lang w:val="sq-AL"/>
        </w:rPr>
        <w:t>Subjekte</w:t>
      </w:r>
      <w:r w:rsidRPr="00EF7472">
        <w:rPr>
          <w:rStyle w:val="Strong"/>
          <w:color w:val="000000"/>
          <w:sz w:val="24"/>
          <w:szCs w:val="24"/>
          <w:lang w:val="sq-AL"/>
        </w:rPr>
        <w:t xml:space="preserve"> kategori te tjerë</w:t>
      </w:r>
    </w:p>
    <w:p w:rsidR="00DC42E5" w:rsidRPr="00EF7472" w:rsidRDefault="00DC42E5" w:rsidP="00CD13CE">
      <w:pPr>
        <w:jc w:val="both"/>
        <w:rPr>
          <w:rStyle w:val="Strong"/>
          <w:color w:val="000000"/>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269"/>
        <w:gridCol w:w="1710"/>
      </w:tblGrid>
      <w:tr w:rsidR="00B562B3" w:rsidRPr="000629AD" w:rsidTr="001E6BBD">
        <w:trPr>
          <w:jc w:val="center"/>
        </w:trPr>
        <w:tc>
          <w:tcPr>
            <w:tcW w:w="556" w:type="dxa"/>
            <w:shd w:val="clear" w:color="auto" w:fill="auto"/>
          </w:tcPr>
          <w:p w:rsidR="00DC42E5" w:rsidRPr="00EF7472" w:rsidRDefault="0056574C" w:rsidP="00CD13CE">
            <w:pPr>
              <w:jc w:val="both"/>
              <w:rPr>
                <w:b/>
                <w:snapToGrid w:val="0"/>
                <w:sz w:val="24"/>
                <w:szCs w:val="24"/>
                <w:lang w:val="sq-AL"/>
              </w:rPr>
            </w:pPr>
            <w:r w:rsidRPr="00EF7472">
              <w:rPr>
                <w:b/>
                <w:snapToGrid w:val="0"/>
                <w:sz w:val="24"/>
                <w:szCs w:val="24"/>
                <w:lang w:val="sq-AL"/>
              </w:rPr>
              <w:t>Nr.</w:t>
            </w:r>
          </w:p>
        </w:tc>
        <w:tc>
          <w:tcPr>
            <w:tcW w:w="7269" w:type="dxa"/>
            <w:shd w:val="clear" w:color="auto" w:fill="auto"/>
          </w:tcPr>
          <w:p w:rsidR="00DC42E5" w:rsidRPr="00EF7472" w:rsidRDefault="0056574C" w:rsidP="00CD13CE">
            <w:pPr>
              <w:jc w:val="both"/>
              <w:rPr>
                <w:b/>
                <w:snapToGrid w:val="0"/>
                <w:sz w:val="24"/>
                <w:szCs w:val="24"/>
                <w:lang w:val="sq-AL"/>
              </w:rPr>
            </w:pPr>
            <w:r w:rsidRPr="00EF7472">
              <w:rPr>
                <w:b/>
                <w:snapToGrid w:val="0"/>
                <w:sz w:val="24"/>
                <w:szCs w:val="24"/>
                <w:lang w:val="sq-AL"/>
              </w:rPr>
              <w:t>Emërtimi</w:t>
            </w:r>
          </w:p>
        </w:tc>
        <w:tc>
          <w:tcPr>
            <w:tcW w:w="1710" w:type="dxa"/>
            <w:shd w:val="clear" w:color="auto" w:fill="auto"/>
            <w:vAlign w:val="center"/>
          </w:tcPr>
          <w:p w:rsidR="00DC42E5" w:rsidRPr="00EF7472" w:rsidRDefault="00DC42E5" w:rsidP="00B677F5">
            <w:pPr>
              <w:jc w:val="center"/>
              <w:rPr>
                <w:b/>
                <w:snapToGrid w:val="0"/>
                <w:sz w:val="24"/>
                <w:szCs w:val="24"/>
                <w:lang w:val="sq-AL"/>
              </w:rPr>
            </w:pPr>
            <w:r w:rsidRPr="00EF7472">
              <w:rPr>
                <w:b/>
                <w:snapToGrid w:val="0"/>
                <w:sz w:val="24"/>
                <w:szCs w:val="24"/>
                <w:lang w:val="sq-AL"/>
              </w:rPr>
              <w:t xml:space="preserve">Niveli i </w:t>
            </w:r>
            <w:r w:rsidR="00B23E7A" w:rsidRPr="00EF7472">
              <w:rPr>
                <w:b/>
                <w:snapToGrid w:val="0"/>
                <w:sz w:val="24"/>
                <w:szCs w:val="24"/>
                <w:lang w:val="sq-AL"/>
              </w:rPr>
              <w:t>Tarifës</w:t>
            </w:r>
            <w:r w:rsidRPr="00EF7472">
              <w:rPr>
                <w:b/>
                <w:snapToGrid w:val="0"/>
                <w:sz w:val="24"/>
                <w:szCs w:val="24"/>
                <w:lang w:val="sq-AL"/>
              </w:rPr>
              <w:t xml:space="preserve"> ne Vit</w:t>
            </w:r>
          </w:p>
        </w:tc>
      </w:tr>
      <w:tr w:rsidR="00B562B3" w:rsidRPr="00EF7472" w:rsidTr="001E6BBD">
        <w:trPr>
          <w:jc w:val="center"/>
        </w:trPr>
        <w:tc>
          <w:tcPr>
            <w:tcW w:w="556" w:type="dxa"/>
            <w:shd w:val="clear" w:color="auto" w:fill="auto"/>
          </w:tcPr>
          <w:p w:rsidR="00DC42E5" w:rsidRPr="00EF7472" w:rsidRDefault="00DC42E5" w:rsidP="00CD13CE">
            <w:pPr>
              <w:jc w:val="both"/>
              <w:rPr>
                <w:snapToGrid w:val="0"/>
                <w:sz w:val="24"/>
                <w:szCs w:val="24"/>
                <w:lang w:val="sq-AL"/>
              </w:rPr>
            </w:pPr>
            <w:r w:rsidRPr="00EF7472">
              <w:rPr>
                <w:snapToGrid w:val="0"/>
                <w:sz w:val="24"/>
                <w:szCs w:val="24"/>
                <w:lang w:val="sq-AL"/>
              </w:rPr>
              <w:t>1</w:t>
            </w:r>
          </w:p>
        </w:tc>
        <w:tc>
          <w:tcPr>
            <w:tcW w:w="7269" w:type="dxa"/>
            <w:shd w:val="clear" w:color="auto" w:fill="auto"/>
          </w:tcPr>
          <w:p w:rsidR="00DC42E5" w:rsidRPr="00EF7472" w:rsidRDefault="0056574C" w:rsidP="00CD13CE">
            <w:pPr>
              <w:jc w:val="both"/>
              <w:rPr>
                <w:snapToGrid w:val="0"/>
                <w:sz w:val="24"/>
                <w:szCs w:val="24"/>
                <w:lang w:val="sq-AL"/>
              </w:rPr>
            </w:pPr>
            <w:r w:rsidRPr="00EF7472">
              <w:rPr>
                <w:snapToGrid w:val="0"/>
                <w:sz w:val="24"/>
                <w:szCs w:val="24"/>
                <w:lang w:val="sq-AL"/>
              </w:rPr>
              <w:t>Për</w:t>
            </w:r>
            <w:r w:rsidR="00DC42E5" w:rsidRPr="00EF7472">
              <w:rPr>
                <w:snapToGrid w:val="0"/>
                <w:sz w:val="24"/>
                <w:szCs w:val="24"/>
                <w:lang w:val="sq-AL"/>
              </w:rPr>
              <w:t xml:space="preserve"> subjektet me aktivitet: </w:t>
            </w:r>
            <w:r w:rsidR="00DC42E5" w:rsidRPr="00EF7472">
              <w:rPr>
                <w:b/>
                <w:snapToGrid w:val="0"/>
                <w:sz w:val="24"/>
                <w:szCs w:val="24"/>
                <w:lang w:val="sq-AL"/>
              </w:rPr>
              <w:t>Profesionet e lira</w:t>
            </w:r>
            <w:r w:rsidR="00DC42E5" w:rsidRPr="00EF7472">
              <w:rPr>
                <w:snapToGrid w:val="0"/>
                <w:sz w:val="24"/>
                <w:szCs w:val="24"/>
                <w:lang w:val="sq-AL"/>
              </w:rPr>
              <w:t xml:space="preserve">, </w:t>
            </w:r>
            <w:r w:rsidRPr="00EF7472">
              <w:rPr>
                <w:snapToGrid w:val="0"/>
                <w:sz w:val="24"/>
                <w:szCs w:val="24"/>
                <w:lang w:val="sq-AL"/>
              </w:rPr>
              <w:t>për</w:t>
            </w:r>
            <w:r w:rsidR="00DC42E5" w:rsidRPr="00EF7472">
              <w:rPr>
                <w:snapToGrid w:val="0"/>
                <w:sz w:val="24"/>
                <w:szCs w:val="24"/>
                <w:lang w:val="sq-AL"/>
              </w:rPr>
              <w:t xml:space="preserve"> vendndodhjen kryesore </w:t>
            </w:r>
          </w:p>
        </w:tc>
        <w:tc>
          <w:tcPr>
            <w:tcW w:w="1710" w:type="dxa"/>
            <w:shd w:val="clear" w:color="auto" w:fill="auto"/>
            <w:vAlign w:val="center"/>
          </w:tcPr>
          <w:p w:rsidR="00DC42E5" w:rsidRPr="00EF7472" w:rsidRDefault="00DC42E5" w:rsidP="00B677F5">
            <w:pPr>
              <w:jc w:val="center"/>
              <w:rPr>
                <w:b/>
                <w:snapToGrid w:val="0"/>
                <w:sz w:val="24"/>
                <w:szCs w:val="24"/>
                <w:lang w:val="sq-AL"/>
              </w:rPr>
            </w:pPr>
            <w:r w:rsidRPr="00EF7472">
              <w:rPr>
                <w:b/>
                <w:snapToGrid w:val="0"/>
                <w:sz w:val="24"/>
                <w:szCs w:val="24"/>
                <w:lang w:val="sq-AL"/>
              </w:rPr>
              <w:t>15.000</w:t>
            </w:r>
          </w:p>
        </w:tc>
      </w:tr>
      <w:tr w:rsidR="00B562B3" w:rsidRPr="00EF7472" w:rsidTr="001E6BBD">
        <w:trPr>
          <w:jc w:val="center"/>
        </w:trPr>
        <w:tc>
          <w:tcPr>
            <w:tcW w:w="556" w:type="dxa"/>
            <w:shd w:val="clear" w:color="auto" w:fill="auto"/>
          </w:tcPr>
          <w:p w:rsidR="00DC42E5" w:rsidRPr="00EF7472" w:rsidRDefault="00DC42E5" w:rsidP="00CD13CE">
            <w:pPr>
              <w:jc w:val="both"/>
              <w:rPr>
                <w:snapToGrid w:val="0"/>
                <w:sz w:val="24"/>
                <w:szCs w:val="24"/>
                <w:lang w:val="sq-AL"/>
              </w:rPr>
            </w:pPr>
            <w:r w:rsidRPr="00EF7472">
              <w:rPr>
                <w:snapToGrid w:val="0"/>
                <w:sz w:val="24"/>
                <w:szCs w:val="24"/>
                <w:lang w:val="sq-AL"/>
              </w:rPr>
              <w:t>2</w:t>
            </w:r>
          </w:p>
        </w:tc>
        <w:tc>
          <w:tcPr>
            <w:tcW w:w="7269" w:type="dxa"/>
            <w:shd w:val="clear" w:color="auto" w:fill="auto"/>
          </w:tcPr>
          <w:p w:rsidR="00DC42E5" w:rsidRPr="00EF7472" w:rsidRDefault="0056574C" w:rsidP="00CD13CE">
            <w:pPr>
              <w:jc w:val="both"/>
              <w:rPr>
                <w:snapToGrid w:val="0"/>
                <w:sz w:val="24"/>
                <w:szCs w:val="24"/>
                <w:lang w:val="sq-AL"/>
              </w:rPr>
            </w:pPr>
            <w:r w:rsidRPr="00EF7472">
              <w:rPr>
                <w:snapToGrid w:val="0"/>
                <w:sz w:val="24"/>
                <w:szCs w:val="24"/>
                <w:lang w:val="sq-AL"/>
              </w:rPr>
              <w:t>Për</w:t>
            </w:r>
            <w:r w:rsidR="00DC42E5" w:rsidRPr="00EF7472">
              <w:rPr>
                <w:snapToGrid w:val="0"/>
                <w:sz w:val="24"/>
                <w:szCs w:val="24"/>
                <w:lang w:val="sq-AL"/>
              </w:rPr>
              <w:t xml:space="preserve"> subjektet me aktivitet: </w:t>
            </w:r>
            <w:r w:rsidR="00DC42E5" w:rsidRPr="00EF7472">
              <w:rPr>
                <w:b/>
                <w:snapToGrid w:val="0"/>
                <w:sz w:val="24"/>
                <w:szCs w:val="24"/>
                <w:lang w:val="sq-AL"/>
              </w:rPr>
              <w:t>Fondacione, OJF e te ngjashme</w:t>
            </w:r>
            <w:r w:rsidR="00DC42E5" w:rsidRPr="00EF7472">
              <w:rPr>
                <w:snapToGrid w:val="0"/>
                <w:sz w:val="24"/>
                <w:szCs w:val="24"/>
                <w:lang w:val="sq-AL"/>
              </w:rPr>
              <w:t xml:space="preserve">, </w:t>
            </w:r>
            <w:r w:rsidRPr="00EF7472">
              <w:rPr>
                <w:snapToGrid w:val="0"/>
                <w:sz w:val="24"/>
                <w:szCs w:val="24"/>
                <w:lang w:val="sq-AL"/>
              </w:rPr>
              <w:t>për</w:t>
            </w:r>
            <w:r w:rsidR="00DC42E5" w:rsidRPr="00EF7472">
              <w:rPr>
                <w:snapToGrid w:val="0"/>
                <w:sz w:val="24"/>
                <w:szCs w:val="24"/>
                <w:lang w:val="sq-AL"/>
              </w:rPr>
              <w:t xml:space="preserve"> vendndodhjen kryesore </w:t>
            </w:r>
          </w:p>
        </w:tc>
        <w:tc>
          <w:tcPr>
            <w:tcW w:w="1710" w:type="dxa"/>
            <w:shd w:val="clear" w:color="auto" w:fill="auto"/>
            <w:vAlign w:val="center"/>
          </w:tcPr>
          <w:p w:rsidR="00DC42E5" w:rsidRPr="00EF7472" w:rsidRDefault="00DC42E5" w:rsidP="00B677F5">
            <w:pPr>
              <w:jc w:val="center"/>
              <w:rPr>
                <w:b/>
                <w:snapToGrid w:val="0"/>
                <w:sz w:val="24"/>
                <w:szCs w:val="24"/>
                <w:lang w:val="sq-AL"/>
              </w:rPr>
            </w:pPr>
            <w:r w:rsidRPr="00EF7472">
              <w:rPr>
                <w:b/>
                <w:snapToGrid w:val="0"/>
                <w:sz w:val="24"/>
                <w:szCs w:val="24"/>
                <w:lang w:val="sq-AL"/>
              </w:rPr>
              <w:t>5.000</w:t>
            </w:r>
          </w:p>
        </w:tc>
      </w:tr>
      <w:tr w:rsidR="00B562B3" w:rsidRPr="00EF7472" w:rsidTr="001E6BBD">
        <w:trPr>
          <w:jc w:val="center"/>
        </w:trPr>
        <w:tc>
          <w:tcPr>
            <w:tcW w:w="556" w:type="dxa"/>
            <w:shd w:val="clear" w:color="auto" w:fill="auto"/>
          </w:tcPr>
          <w:p w:rsidR="00DC42E5" w:rsidRPr="00EF7472" w:rsidRDefault="00B23E7A" w:rsidP="00CD13CE">
            <w:pPr>
              <w:jc w:val="both"/>
              <w:rPr>
                <w:snapToGrid w:val="0"/>
                <w:sz w:val="24"/>
                <w:szCs w:val="24"/>
                <w:lang w:val="sq-AL"/>
              </w:rPr>
            </w:pPr>
            <w:r>
              <w:rPr>
                <w:snapToGrid w:val="0"/>
                <w:sz w:val="24"/>
                <w:szCs w:val="24"/>
                <w:lang w:val="sq-AL"/>
              </w:rPr>
              <w:t>3</w:t>
            </w:r>
          </w:p>
        </w:tc>
        <w:tc>
          <w:tcPr>
            <w:tcW w:w="7269" w:type="dxa"/>
            <w:shd w:val="clear" w:color="auto" w:fill="auto"/>
          </w:tcPr>
          <w:p w:rsidR="00DC42E5" w:rsidRPr="00EF7472" w:rsidRDefault="00237708" w:rsidP="00CD13CE">
            <w:pPr>
              <w:jc w:val="both"/>
              <w:rPr>
                <w:snapToGrid w:val="0"/>
                <w:sz w:val="24"/>
                <w:szCs w:val="24"/>
                <w:lang w:val="sq-AL"/>
              </w:rPr>
            </w:pPr>
            <w:r w:rsidRPr="00EF7472">
              <w:rPr>
                <w:snapToGrid w:val="0"/>
                <w:sz w:val="24"/>
                <w:szCs w:val="24"/>
                <w:lang w:val="sq-AL"/>
              </w:rPr>
              <w:t>Për</w:t>
            </w:r>
            <w:r w:rsidR="00DC42E5" w:rsidRPr="00EF7472">
              <w:rPr>
                <w:snapToGrid w:val="0"/>
                <w:sz w:val="24"/>
                <w:szCs w:val="24"/>
                <w:lang w:val="sq-AL"/>
              </w:rPr>
              <w:t xml:space="preserve"> subjektet me aktivitet </w:t>
            </w:r>
            <w:r w:rsidR="00853370" w:rsidRPr="00EF7472">
              <w:rPr>
                <w:b/>
                <w:snapToGrid w:val="0"/>
                <w:sz w:val="24"/>
                <w:szCs w:val="24"/>
                <w:lang w:val="sq-AL"/>
              </w:rPr>
              <w:t>ndërtim</w:t>
            </w:r>
            <w:r w:rsidR="00DC42E5" w:rsidRPr="00EF7472">
              <w:rPr>
                <w:b/>
                <w:snapToGrid w:val="0"/>
                <w:sz w:val="24"/>
                <w:szCs w:val="24"/>
                <w:lang w:val="sq-AL"/>
              </w:rPr>
              <w:t xml:space="preserve"> qe</w:t>
            </w:r>
            <w:r w:rsidR="00DC42E5" w:rsidRPr="00EF7472">
              <w:rPr>
                <w:snapToGrid w:val="0"/>
                <w:sz w:val="24"/>
                <w:szCs w:val="24"/>
                <w:lang w:val="sq-AL"/>
              </w:rPr>
              <w:t xml:space="preserve"> </w:t>
            </w:r>
            <w:r w:rsidR="00DC42E5" w:rsidRPr="00EF7472">
              <w:rPr>
                <w:b/>
                <w:snapToGrid w:val="0"/>
                <w:sz w:val="24"/>
                <w:szCs w:val="24"/>
                <w:lang w:val="sq-AL"/>
              </w:rPr>
              <w:t>nuk kanë kantier</w:t>
            </w:r>
            <w:r w:rsidR="00DC42E5" w:rsidRPr="00EF7472">
              <w:rPr>
                <w:snapToGrid w:val="0"/>
                <w:sz w:val="24"/>
                <w:szCs w:val="24"/>
                <w:lang w:val="sq-AL"/>
              </w:rPr>
              <w:t xml:space="preserve"> </w:t>
            </w:r>
            <w:r w:rsidR="0056574C" w:rsidRPr="00EF7472">
              <w:rPr>
                <w:snapToGrid w:val="0"/>
                <w:sz w:val="24"/>
                <w:szCs w:val="24"/>
                <w:lang w:val="sq-AL"/>
              </w:rPr>
              <w:t>ndërtimi</w:t>
            </w:r>
            <w:r w:rsidR="00DC42E5" w:rsidRPr="00EF7472">
              <w:rPr>
                <w:snapToGrid w:val="0"/>
                <w:sz w:val="24"/>
                <w:szCs w:val="24"/>
                <w:lang w:val="sq-AL"/>
              </w:rPr>
              <w:t xml:space="preserve"> </w:t>
            </w:r>
            <w:proofErr w:type="spellStart"/>
            <w:r w:rsidR="00DC42E5" w:rsidRPr="00EF7472">
              <w:rPr>
                <w:snapToGrid w:val="0"/>
                <w:sz w:val="24"/>
                <w:szCs w:val="24"/>
                <w:lang w:val="sq-AL"/>
              </w:rPr>
              <w:t>per</w:t>
            </w:r>
            <w:proofErr w:type="spellEnd"/>
            <w:r w:rsidR="00DC42E5" w:rsidRPr="00EF7472">
              <w:rPr>
                <w:snapToGrid w:val="0"/>
                <w:sz w:val="24"/>
                <w:szCs w:val="24"/>
                <w:lang w:val="sq-AL"/>
              </w:rPr>
              <w:t xml:space="preserve"> vendndodhjen kryesore </w:t>
            </w:r>
          </w:p>
        </w:tc>
        <w:tc>
          <w:tcPr>
            <w:tcW w:w="1710" w:type="dxa"/>
            <w:shd w:val="clear" w:color="auto" w:fill="auto"/>
            <w:vAlign w:val="center"/>
          </w:tcPr>
          <w:p w:rsidR="00DC42E5" w:rsidRPr="00EF7472" w:rsidRDefault="00DC42E5" w:rsidP="00B677F5">
            <w:pPr>
              <w:jc w:val="center"/>
              <w:rPr>
                <w:b/>
                <w:snapToGrid w:val="0"/>
                <w:sz w:val="24"/>
                <w:szCs w:val="24"/>
                <w:lang w:val="sq-AL"/>
              </w:rPr>
            </w:pPr>
            <w:r w:rsidRPr="00EF7472">
              <w:rPr>
                <w:b/>
                <w:snapToGrid w:val="0"/>
                <w:sz w:val="24"/>
                <w:szCs w:val="24"/>
                <w:lang w:val="sq-AL"/>
              </w:rPr>
              <w:t>50.000</w:t>
            </w:r>
          </w:p>
        </w:tc>
      </w:tr>
      <w:tr w:rsidR="00B562B3" w:rsidRPr="00EF7472" w:rsidTr="001E6BBD">
        <w:trPr>
          <w:jc w:val="center"/>
        </w:trPr>
        <w:tc>
          <w:tcPr>
            <w:tcW w:w="556" w:type="dxa"/>
            <w:shd w:val="clear" w:color="auto" w:fill="auto"/>
          </w:tcPr>
          <w:p w:rsidR="00DC42E5" w:rsidRPr="00EF7472" w:rsidRDefault="00B23E7A" w:rsidP="00CD13CE">
            <w:pPr>
              <w:jc w:val="both"/>
              <w:rPr>
                <w:snapToGrid w:val="0"/>
                <w:sz w:val="24"/>
                <w:szCs w:val="24"/>
                <w:lang w:val="sq-AL"/>
              </w:rPr>
            </w:pPr>
            <w:r>
              <w:rPr>
                <w:snapToGrid w:val="0"/>
                <w:sz w:val="24"/>
                <w:szCs w:val="24"/>
                <w:lang w:val="sq-AL"/>
              </w:rPr>
              <w:t>4</w:t>
            </w:r>
          </w:p>
        </w:tc>
        <w:tc>
          <w:tcPr>
            <w:tcW w:w="7269" w:type="dxa"/>
            <w:shd w:val="clear" w:color="auto" w:fill="auto"/>
          </w:tcPr>
          <w:p w:rsidR="00DC42E5" w:rsidRPr="00EF7472" w:rsidRDefault="00237708" w:rsidP="00CD13CE">
            <w:pPr>
              <w:jc w:val="both"/>
              <w:rPr>
                <w:snapToGrid w:val="0"/>
                <w:sz w:val="24"/>
                <w:szCs w:val="24"/>
                <w:lang w:val="sq-AL"/>
              </w:rPr>
            </w:pPr>
            <w:r w:rsidRPr="00EF7472">
              <w:rPr>
                <w:snapToGrid w:val="0"/>
                <w:sz w:val="24"/>
                <w:szCs w:val="24"/>
                <w:lang w:val="sq-AL"/>
              </w:rPr>
              <w:t>Për</w:t>
            </w:r>
            <w:r w:rsidR="00DC42E5" w:rsidRPr="00EF7472">
              <w:rPr>
                <w:snapToGrid w:val="0"/>
                <w:sz w:val="24"/>
                <w:szCs w:val="24"/>
                <w:lang w:val="sq-AL"/>
              </w:rPr>
              <w:t xml:space="preserve"> subjektet me aktivitet </w:t>
            </w:r>
            <w:r w:rsidR="00853370" w:rsidRPr="00EF7472">
              <w:rPr>
                <w:b/>
                <w:snapToGrid w:val="0"/>
                <w:sz w:val="24"/>
                <w:szCs w:val="24"/>
                <w:lang w:val="sq-AL"/>
              </w:rPr>
              <w:t>ndërtim</w:t>
            </w:r>
            <w:r w:rsidR="00DC42E5" w:rsidRPr="00EF7472">
              <w:rPr>
                <w:b/>
                <w:snapToGrid w:val="0"/>
                <w:sz w:val="24"/>
                <w:szCs w:val="24"/>
                <w:lang w:val="sq-AL"/>
              </w:rPr>
              <w:t xml:space="preserve"> qe</w:t>
            </w:r>
            <w:r w:rsidR="00DC42E5" w:rsidRPr="00EF7472">
              <w:rPr>
                <w:snapToGrid w:val="0"/>
                <w:sz w:val="24"/>
                <w:szCs w:val="24"/>
                <w:lang w:val="sq-AL"/>
              </w:rPr>
              <w:t xml:space="preserve"> </w:t>
            </w:r>
            <w:r w:rsidR="00DC42E5" w:rsidRPr="00EF7472">
              <w:rPr>
                <w:b/>
                <w:snapToGrid w:val="0"/>
                <w:sz w:val="24"/>
                <w:szCs w:val="24"/>
                <w:lang w:val="sq-AL"/>
              </w:rPr>
              <w:t>kanë kantier</w:t>
            </w:r>
            <w:r w:rsidR="00DC42E5" w:rsidRPr="00EF7472">
              <w:rPr>
                <w:snapToGrid w:val="0"/>
                <w:sz w:val="24"/>
                <w:szCs w:val="24"/>
                <w:lang w:val="sq-AL"/>
              </w:rPr>
              <w:t xml:space="preserve"> </w:t>
            </w:r>
            <w:r w:rsidR="0056574C" w:rsidRPr="00EF7472">
              <w:rPr>
                <w:snapToGrid w:val="0"/>
                <w:sz w:val="24"/>
                <w:szCs w:val="24"/>
                <w:lang w:val="sq-AL"/>
              </w:rPr>
              <w:t>ndërtimi</w:t>
            </w:r>
            <w:r w:rsidR="00DC42E5" w:rsidRPr="00EF7472">
              <w:rPr>
                <w:snapToGrid w:val="0"/>
                <w:sz w:val="24"/>
                <w:szCs w:val="24"/>
                <w:lang w:val="sq-AL"/>
              </w:rPr>
              <w:t xml:space="preserve"> </w:t>
            </w:r>
            <w:proofErr w:type="spellStart"/>
            <w:r w:rsidR="00DC42E5" w:rsidRPr="00EF7472">
              <w:rPr>
                <w:snapToGrid w:val="0"/>
                <w:sz w:val="24"/>
                <w:szCs w:val="24"/>
                <w:lang w:val="sq-AL"/>
              </w:rPr>
              <w:t>per</w:t>
            </w:r>
            <w:proofErr w:type="spellEnd"/>
            <w:r w:rsidR="00DC42E5" w:rsidRPr="00EF7472">
              <w:rPr>
                <w:snapToGrid w:val="0"/>
                <w:sz w:val="24"/>
                <w:szCs w:val="24"/>
                <w:lang w:val="sq-AL"/>
              </w:rPr>
              <w:t xml:space="preserve"> vendndodhjen kryesore </w:t>
            </w:r>
          </w:p>
        </w:tc>
        <w:tc>
          <w:tcPr>
            <w:tcW w:w="1710" w:type="dxa"/>
            <w:shd w:val="clear" w:color="auto" w:fill="auto"/>
            <w:vAlign w:val="center"/>
          </w:tcPr>
          <w:p w:rsidR="00DC42E5" w:rsidRPr="00EF7472" w:rsidRDefault="00DC42E5" w:rsidP="00B677F5">
            <w:pPr>
              <w:jc w:val="center"/>
              <w:rPr>
                <w:b/>
                <w:snapToGrid w:val="0"/>
                <w:sz w:val="24"/>
                <w:szCs w:val="24"/>
                <w:lang w:val="sq-AL"/>
              </w:rPr>
            </w:pPr>
            <w:r w:rsidRPr="00EF7472">
              <w:rPr>
                <w:b/>
                <w:snapToGrid w:val="0"/>
                <w:sz w:val="24"/>
                <w:szCs w:val="24"/>
                <w:lang w:val="sq-AL"/>
              </w:rPr>
              <w:t>80.000</w:t>
            </w:r>
          </w:p>
        </w:tc>
      </w:tr>
    </w:tbl>
    <w:p w:rsidR="00DC42E5" w:rsidRPr="00EF7472" w:rsidRDefault="00DC42E5" w:rsidP="00CD13CE">
      <w:pPr>
        <w:jc w:val="both"/>
        <w:rPr>
          <w:snapToGrid w:val="0"/>
          <w:sz w:val="24"/>
          <w:szCs w:val="24"/>
          <w:lang w:val="sq-AL"/>
        </w:rPr>
      </w:pPr>
    </w:p>
    <w:p w:rsidR="001F493E" w:rsidRPr="00EF7472" w:rsidRDefault="00237708" w:rsidP="00EA696E">
      <w:pPr>
        <w:pStyle w:val="ListParagraph"/>
        <w:numPr>
          <w:ilvl w:val="0"/>
          <w:numId w:val="20"/>
        </w:numPr>
        <w:jc w:val="both"/>
        <w:rPr>
          <w:snapToGrid w:val="0"/>
          <w:sz w:val="24"/>
          <w:szCs w:val="24"/>
          <w:lang w:val="sq-AL"/>
        </w:rPr>
      </w:pPr>
      <w:r w:rsidRPr="00EF7472">
        <w:rPr>
          <w:snapToGrid w:val="0"/>
          <w:sz w:val="24"/>
          <w:szCs w:val="24"/>
          <w:lang w:val="sq-AL"/>
        </w:rPr>
        <w:t>Për</w:t>
      </w:r>
      <w:r w:rsidR="0025474B" w:rsidRPr="00EF7472">
        <w:rPr>
          <w:snapToGrid w:val="0"/>
          <w:sz w:val="24"/>
          <w:szCs w:val="24"/>
          <w:lang w:val="sq-AL"/>
        </w:rPr>
        <w:t xml:space="preserve"> </w:t>
      </w:r>
      <w:r w:rsidRPr="00EF7472">
        <w:rPr>
          <w:snapToGrid w:val="0"/>
          <w:sz w:val="24"/>
          <w:szCs w:val="24"/>
          <w:lang w:val="sq-AL"/>
        </w:rPr>
        <w:t>çdo</w:t>
      </w:r>
      <w:r w:rsidR="0025474B" w:rsidRPr="00EF7472">
        <w:rPr>
          <w:snapToGrid w:val="0"/>
          <w:sz w:val="24"/>
          <w:szCs w:val="24"/>
          <w:lang w:val="sq-AL"/>
        </w:rPr>
        <w:t xml:space="preserve"> adrese </w:t>
      </w:r>
      <w:r w:rsidR="00B677F5" w:rsidRPr="00EF7472">
        <w:rPr>
          <w:snapToGrid w:val="0"/>
          <w:sz w:val="24"/>
          <w:szCs w:val="24"/>
          <w:lang w:val="sq-AL"/>
        </w:rPr>
        <w:t>dytësore</w:t>
      </w:r>
      <w:r w:rsidR="007F0D5B" w:rsidRPr="00EF7472">
        <w:rPr>
          <w:snapToGrid w:val="0"/>
          <w:sz w:val="24"/>
          <w:szCs w:val="24"/>
          <w:lang w:val="sq-AL"/>
        </w:rPr>
        <w:t xml:space="preserve"> subjektet taksapagues </w:t>
      </w:r>
      <w:r w:rsidR="0025474B" w:rsidRPr="00EF7472">
        <w:rPr>
          <w:snapToGrid w:val="0"/>
          <w:sz w:val="24"/>
          <w:szCs w:val="24"/>
          <w:lang w:val="sq-AL"/>
        </w:rPr>
        <w:t xml:space="preserve">do te </w:t>
      </w:r>
      <w:r w:rsidR="00221141" w:rsidRPr="00EF7472">
        <w:rPr>
          <w:snapToGrid w:val="0"/>
          <w:sz w:val="24"/>
          <w:szCs w:val="24"/>
          <w:lang w:val="sq-AL"/>
        </w:rPr>
        <w:t>paguajnë</w:t>
      </w:r>
      <w:r w:rsidR="0025474B" w:rsidRPr="00EF7472">
        <w:rPr>
          <w:snapToGrid w:val="0"/>
          <w:sz w:val="24"/>
          <w:szCs w:val="24"/>
          <w:lang w:val="sq-AL"/>
        </w:rPr>
        <w:t xml:space="preserve"> 50 % te </w:t>
      </w:r>
      <w:r w:rsidR="00044857" w:rsidRPr="00EF7472">
        <w:rPr>
          <w:snapToGrid w:val="0"/>
          <w:sz w:val="24"/>
          <w:szCs w:val="24"/>
          <w:lang w:val="sq-AL"/>
        </w:rPr>
        <w:t>tarifës</w:t>
      </w:r>
      <w:r w:rsidR="0025474B" w:rsidRPr="00EF7472">
        <w:rPr>
          <w:snapToGrid w:val="0"/>
          <w:sz w:val="24"/>
          <w:szCs w:val="24"/>
          <w:lang w:val="sq-AL"/>
        </w:rPr>
        <w:t xml:space="preserve"> qe paguhet </w:t>
      </w:r>
      <w:r w:rsidR="00044857" w:rsidRPr="00EF7472">
        <w:rPr>
          <w:snapToGrid w:val="0"/>
          <w:sz w:val="24"/>
          <w:szCs w:val="24"/>
          <w:lang w:val="sq-AL"/>
        </w:rPr>
        <w:t>për</w:t>
      </w:r>
      <w:r w:rsidR="0025474B" w:rsidRPr="00EF7472">
        <w:rPr>
          <w:snapToGrid w:val="0"/>
          <w:sz w:val="24"/>
          <w:szCs w:val="24"/>
          <w:lang w:val="sq-AL"/>
        </w:rPr>
        <w:t xml:space="preserve"> vendndo</w:t>
      </w:r>
      <w:r w:rsidR="007F0D5B" w:rsidRPr="00EF7472">
        <w:rPr>
          <w:snapToGrid w:val="0"/>
          <w:sz w:val="24"/>
          <w:szCs w:val="24"/>
          <w:lang w:val="sq-AL"/>
        </w:rPr>
        <w:t>d</w:t>
      </w:r>
      <w:r w:rsidR="0025474B" w:rsidRPr="00EF7472">
        <w:rPr>
          <w:snapToGrid w:val="0"/>
          <w:sz w:val="24"/>
          <w:szCs w:val="24"/>
          <w:lang w:val="sq-AL"/>
        </w:rPr>
        <w:t>hjen kryesore.</w:t>
      </w:r>
    </w:p>
    <w:p w:rsidR="007F0D5B" w:rsidRPr="00EF7472" w:rsidRDefault="007F0D5B" w:rsidP="00EA696E">
      <w:pPr>
        <w:pStyle w:val="ListParagraph"/>
        <w:numPr>
          <w:ilvl w:val="0"/>
          <w:numId w:val="20"/>
        </w:numPr>
        <w:jc w:val="both"/>
        <w:rPr>
          <w:snapToGrid w:val="0"/>
          <w:sz w:val="24"/>
          <w:szCs w:val="24"/>
          <w:lang w:val="sq-AL"/>
        </w:rPr>
      </w:pPr>
      <w:r w:rsidRPr="00EF7472">
        <w:rPr>
          <w:snapToGrid w:val="0"/>
          <w:sz w:val="24"/>
          <w:szCs w:val="24"/>
          <w:lang w:val="sq-AL"/>
        </w:rPr>
        <w:t>Për subjektet që kanë seli jashtë territorit të Bashkisë Vlorë dhe Njësive Administrative dhe që ushtrojnë aktivitet me adresë dytësore në këtë territor, tarifa e pastrimit është 30 000 lekë në vit.</w:t>
      </w:r>
    </w:p>
    <w:p w:rsidR="001F493E" w:rsidRPr="00EF7472" w:rsidRDefault="00044857" w:rsidP="00EA696E">
      <w:pPr>
        <w:pStyle w:val="ListParagraph"/>
        <w:numPr>
          <w:ilvl w:val="0"/>
          <w:numId w:val="20"/>
        </w:numPr>
        <w:jc w:val="both"/>
        <w:rPr>
          <w:snapToGrid w:val="0"/>
          <w:sz w:val="24"/>
          <w:szCs w:val="24"/>
          <w:lang w:val="sq-AL"/>
        </w:rPr>
      </w:pPr>
      <w:r w:rsidRPr="00EF7472">
        <w:rPr>
          <w:snapToGrid w:val="0"/>
          <w:sz w:val="24"/>
          <w:szCs w:val="24"/>
          <w:lang w:val="sq-AL"/>
        </w:rPr>
        <w:t>Për</w:t>
      </w:r>
      <w:r w:rsidR="007D27D2" w:rsidRPr="00EF7472">
        <w:rPr>
          <w:snapToGrid w:val="0"/>
          <w:sz w:val="24"/>
          <w:szCs w:val="24"/>
          <w:lang w:val="sq-AL"/>
        </w:rPr>
        <w:t xml:space="preserve"> </w:t>
      </w:r>
      <w:r w:rsidR="00B677F5" w:rsidRPr="00EF7472">
        <w:rPr>
          <w:snapToGrid w:val="0"/>
          <w:sz w:val="24"/>
          <w:szCs w:val="24"/>
          <w:lang w:val="sq-AL"/>
        </w:rPr>
        <w:t>shoqëritë</w:t>
      </w:r>
      <w:r w:rsidR="007D27D2" w:rsidRPr="00EF7472">
        <w:rPr>
          <w:snapToGrid w:val="0"/>
          <w:sz w:val="24"/>
          <w:szCs w:val="24"/>
          <w:lang w:val="sq-AL"/>
        </w:rPr>
        <w:t xml:space="preserve"> me aktivitet </w:t>
      </w:r>
      <w:r w:rsidRPr="00EF7472">
        <w:rPr>
          <w:snapToGrid w:val="0"/>
          <w:sz w:val="24"/>
          <w:szCs w:val="24"/>
          <w:lang w:val="sq-AL"/>
        </w:rPr>
        <w:t>ndërtim</w:t>
      </w:r>
      <w:r w:rsidR="007D27D2" w:rsidRPr="00EF7472">
        <w:rPr>
          <w:snapToGrid w:val="0"/>
          <w:sz w:val="24"/>
          <w:szCs w:val="24"/>
          <w:lang w:val="sq-AL"/>
        </w:rPr>
        <w:t xml:space="preserve"> </w:t>
      </w:r>
      <w:r w:rsidRPr="00EF7472">
        <w:rPr>
          <w:snapToGrid w:val="0"/>
          <w:sz w:val="24"/>
          <w:szCs w:val="24"/>
          <w:lang w:val="sq-AL"/>
        </w:rPr>
        <w:t>përveç</w:t>
      </w:r>
      <w:r w:rsidR="007D27D2" w:rsidRPr="00EF7472">
        <w:rPr>
          <w:snapToGrid w:val="0"/>
          <w:sz w:val="24"/>
          <w:szCs w:val="24"/>
          <w:lang w:val="sq-AL"/>
        </w:rPr>
        <w:t xml:space="preserve"> sa me lart, </w:t>
      </w:r>
      <w:r w:rsidRPr="00EF7472">
        <w:rPr>
          <w:snapToGrid w:val="0"/>
          <w:sz w:val="24"/>
          <w:szCs w:val="24"/>
          <w:lang w:val="sq-AL"/>
        </w:rPr>
        <w:t>për</w:t>
      </w:r>
      <w:r w:rsidR="007D27D2" w:rsidRPr="00EF7472">
        <w:rPr>
          <w:snapToGrid w:val="0"/>
          <w:sz w:val="24"/>
          <w:szCs w:val="24"/>
          <w:lang w:val="sq-AL"/>
        </w:rPr>
        <w:t xml:space="preserve"> </w:t>
      </w:r>
      <w:r w:rsidRPr="00EF7472">
        <w:rPr>
          <w:snapToGrid w:val="0"/>
          <w:sz w:val="24"/>
          <w:szCs w:val="24"/>
          <w:lang w:val="sq-AL"/>
        </w:rPr>
        <w:t>vendndodhjen</w:t>
      </w:r>
      <w:r w:rsidR="007D27D2" w:rsidRPr="00EF7472">
        <w:rPr>
          <w:snapToGrid w:val="0"/>
          <w:sz w:val="24"/>
          <w:szCs w:val="24"/>
          <w:lang w:val="sq-AL"/>
        </w:rPr>
        <w:t xml:space="preserve"> qe ka kantier </w:t>
      </w:r>
      <w:r w:rsidRPr="00EF7472">
        <w:rPr>
          <w:snapToGrid w:val="0"/>
          <w:sz w:val="24"/>
          <w:szCs w:val="24"/>
          <w:lang w:val="sq-AL"/>
        </w:rPr>
        <w:t>ndërtimi</w:t>
      </w:r>
      <w:r w:rsidR="007D27D2" w:rsidRPr="00EF7472">
        <w:rPr>
          <w:snapToGrid w:val="0"/>
          <w:sz w:val="24"/>
          <w:szCs w:val="24"/>
          <w:lang w:val="sq-AL"/>
        </w:rPr>
        <w:t xml:space="preserve"> momenti i shuarjes se </w:t>
      </w:r>
      <w:r w:rsidR="00B677F5" w:rsidRPr="00EF7472">
        <w:rPr>
          <w:snapToGrid w:val="0"/>
          <w:sz w:val="24"/>
          <w:szCs w:val="24"/>
          <w:lang w:val="sq-AL"/>
        </w:rPr>
        <w:t>përgjegjësisë</w:t>
      </w:r>
      <w:r w:rsidR="007D27D2" w:rsidRPr="00EF7472">
        <w:rPr>
          <w:snapToGrid w:val="0"/>
          <w:sz w:val="24"/>
          <w:szCs w:val="24"/>
          <w:lang w:val="sq-AL"/>
        </w:rPr>
        <w:t xml:space="preserve"> tatimore </w:t>
      </w:r>
      <w:r w:rsidR="00237708" w:rsidRPr="00EF7472">
        <w:rPr>
          <w:snapToGrid w:val="0"/>
          <w:sz w:val="24"/>
          <w:szCs w:val="24"/>
          <w:lang w:val="sq-AL"/>
        </w:rPr>
        <w:t>për</w:t>
      </w:r>
      <w:r w:rsidR="007D27D2" w:rsidRPr="00EF7472">
        <w:rPr>
          <w:snapToGrid w:val="0"/>
          <w:sz w:val="24"/>
          <w:szCs w:val="24"/>
          <w:lang w:val="sq-AL"/>
        </w:rPr>
        <w:t xml:space="preserve"> llogaritjen e detyrimeve tatimore vendore do te quhet edhe momenti i marrjes se lejes se </w:t>
      </w:r>
      <w:r w:rsidR="00B677F5" w:rsidRPr="00EF7472">
        <w:rPr>
          <w:snapToGrid w:val="0"/>
          <w:sz w:val="24"/>
          <w:szCs w:val="24"/>
          <w:lang w:val="sq-AL"/>
        </w:rPr>
        <w:t>shfrytëzimit</w:t>
      </w:r>
      <w:r w:rsidR="007D27D2" w:rsidRPr="00EF7472">
        <w:rPr>
          <w:snapToGrid w:val="0"/>
          <w:sz w:val="24"/>
          <w:szCs w:val="24"/>
          <w:lang w:val="sq-AL"/>
        </w:rPr>
        <w:t xml:space="preserve">, apo </w:t>
      </w:r>
      <w:r w:rsidRPr="00EF7472">
        <w:rPr>
          <w:snapToGrid w:val="0"/>
          <w:sz w:val="24"/>
          <w:szCs w:val="24"/>
          <w:lang w:val="sq-AL"/>
        </w:rPr>
        <w:t>dorëzimit</w:t>
      </w:r>
      <w:r w:rsidR="007D27D2" w:rsidRPr="00EF7472">
        <w:rPr>
          <w:snapToGrid w:val="0"/>
          <w:sz w:val="24"/>
          <w:szCs w:val="24"/>
          <w:lang w:val="sq-AL"/>
        </w:rPr>
        <w:t xml:space="preserve"> te punimeve tek te trete.</w:t>
      </w:r>
    </w:p>
    <w:p w:rsidR="001F493E" w:rsidRPr="00EF7472" w:rsidRDefault="007D27D2" w:rsidP="00EA696E">
      <w:pPr>
        <w:pStyle w:val="ListParagraph"/>
        <w:numPr>
          <w:ilvl w:val="0"/>
          <w:numId w:val="20"/>
        </w:numPr>
        <w:jc w:val="both"/>
        <w:rPr>
          <w:snapToGrid w:val="0"/>
          <w:sz w:val="24"/>
          <w:szCs w:val="24"/>
          <w:lang w:val="sq-AL"/>
        </w:rPr>
      </w:pPr>
      <w:r w:rsidRPr="00EF7472">
        <w:rPr>
          <w:snapToGrid w:val="0"/>
          <w:sz w:val="24"/>
          <w:szCs w:val="24"/>
          <w:lang w:val="sq-AL"/>
        </w:rPr>
        <w:lastRenderedPageBreak/>
        <w:t xml:space="preserve">Ne çdo rast, firma e </w:t>
      </w:r>
      <w:r w:rsidR="00B677F5" w:rsidRPr="00EF7472">
        <w:rPr>
          <w:snapToGrid w:val="0"/>
          <w:sz w:val="24"/>
          <w:szCs w:val="24"/>
          <w:lang w:val="sq-AL"/>
        </w:rPr>
        <w:t>ndërtimit</w:t>
      </w:r>
      <w:r w:rsidRPr="00EF7472">
        <w:rPr>
          <w:snapToGrid w:val="0"/>
          <w:sz w:val="24"/>
          <w:szCs w:val="24"/>
          <w:lang w:val="sq-AL"/>
        </w:rPr>
        <w:t xml:space="preserve"> </w:t>
      </w:r>
      <w:r w:rsidR="00044857" w:rsidRPr="00EF7472">
        <w:rPr>
          <w:snapToGrid w:val="0"/>
          <w:sz w:val="24"/>
          <w:szCs w:val="24"/>
          <w:lang w:val="sq-AL"/>
        </w:rPr>
        <w:t>është</w:t>
      </w:r>
      <w:r w:rsidRPr="00EF7472">
        <w:rPr>
          <w:snapToGrid w:val="0"/>
          <w:sz w:val="24"/>
          <w:szCs w:val="24"/>
          <w:lang w:val="sq-AL"/>
        </w:rPr>
        <w:t xml:space="preserve"> e detyruar te </w:t>
      </w:r>
      <w:r w:rsidR="00B677F5" w:rsidRPr="00EF7472">
        <w:rPr>
          <w:snapToGrid w:val="0"/>
          <w:sz w:val="24"/>
          <w:szCs w:val="24"/>
          <w:lang w:val="sq-AL"/>
        </w:rPr>
        <w:t>paraqesë</w:t>
      </w:r>
      <w:r w:rsidRPr="00EF7472">
        <w:rPr>
          <w:snapToGrid w:val="0"/>
          <w:sz w:val="24"/>
          <w:szCs w:val="24"/>
          <w:lang w:val="sq-AL"/>
        </w:rPr>
        <w:t xml:space="preserve">  aktin e marrjes se lejes se </w:t>
      </w:r>
      <w:r w:rsidR="00044857" w:rsidRPr="00EF7472">
        <w:rPr>
          <w:snapToGrid w:val="0"/>
          <w:sz w:val="24"/>
          <w:szCs w:val="24"/>
          <w:lang w:val="sq-AL"/>
        </w:rPr>
        <w:t>shfrytëzimit</w:t>
      </w:r>
      <w:r w:rsidRPr="00EF7472">
        <w:rPr>
          <w:snapToGrid w:val="0"/>
          <w:sz w:val="24"/>
          <w:szCs w:val="24"/>
          <w:lang w:val="sq-AL"/>
        </w:rPr>
        <w:t xml:space="preserve"> apo te </w:t>
      </w:r>
      <w:r w:rsidR="00B677F5" w:rsidRPr="00EF7472">
        <w:rPr>
          <w:snapToGrid w:val="0"/>
          <w:sz w:val="24"/>
          <w:szCs w:val="24"/>
          <w:lang w:val="sq-AL"/>
        </w:rPr>
        <w:t>dorëzimit</w:t>
      </w:r>
      <w:r w:rsidRPr="00EF7472">
        <w:rPr>
          <w:snapToGrid w:val="0"/>
          <w:sz w:val="24"/>
          <w:szCs w:val="24"/>
          <w:lang w:val="sq-AL"/>
        </w:rPr>
        <w:t xml:space="preserve"> te punimeve tek te trete</w:t>
      </w:r>
    </w:p>
    <w:p w:rsidR="00985C65" w:rsidRPr="00EF7472" w:rsidRDefault="00044857" w:rsidP="00EA696E">
      <w:pPr>
        <w:pStyle w:val="ListParagraph"/>
        <w:numPr>
          <w:ilvl w:val="0"/>
          <w:numId w:val="20"/>
        </w:numPr>
        <w:jc w:val="both"/>
        <w:rPr>
          <w:rStyle w:val="Strong"/>
          <w:b w:val="0"/>
          <w:bCs w:val="0"/>
          <w:snapToGrid w:val="0"/>
          <w:sz w:val="24"/>
          <w:szCs w:val="24"/>
          <w:lang w:val="sq-AL"/>
        </w:rPr>
      </w:pPr>
      <w:r w:rsidRPr="00EF7472">
        <w:rPr>
          <w:snapToGrid w:val="0"/>
          <w:sz w:val="24"/>
          <w:szCs w:val="24"/>
          <w:lang w:val="sq-AL"/>
        </w:rPr>
        <w:t>Për</w:t>
      </w:r>
      <w:r w:rsidR="0025474B" w:rsidRPr="00EF7472">
        <w:rPr>
          <w:snapToGrid w:val="0"/>
          <w:sz w:val="24"/>
          <w:szCs w:val="24"/>
          <w:lang w:val="sq-AL"/>
        </w:rPr>
        <w:t xml:space="preserve"> subjektet taksapagues te </w:t>
      </w:r>
      <w:r w:rsidRPr="00EF7472">
        <w:rPr>
          <w:snapToGrid w:val="0"/>
          <w:sz w:val="24"/>
          <w:szCs w:val="24"/>
          <w:lang w:val="sq-AL"/>
        </w:rPr>
        <w:t>cilët</w:t>
      </w:r>
      <w:r w:rsidR="0025474B" w:rsidRPr="00EF7472">
        <w:rPr>
          <w:snapToGrid w:val="0"/>
          <w:sz w:val="24"/>
          <w:szCs w:val="24"/>
          <w:lang w:val="sq-AL"/>
        </w:rPr>
        <w:t xml:space="preserve"> ne vitin ushtrimor </w:t>
      </w:r>
      <w:r w:rsidRPr="00EF7472">
        <w:rPr>
          <w:snapToGrid w:val="0"/>
          <w:sz w:val="24"/>
          <w:szCs w:val="24"/>
          <w:lang w:val="sq-AL"/>
        </w:rPr>
        <w:t>paraardhës</w:t>
      </w:r>
      <w:r w:rsidR="0025474B" w:rsidRPr="00EF7472">
        <w:rPr>
          <w:snapToGrid w:val="0"/>
          <w:sz w:val="24"/>
          <w:szCs w:val="24"/>
          <w:lang w:val="sq-AL"/>
        </w:rPr>
        <w:t xml:space="preserve"> nuk kane kryer pezullim ose mbyllje te aktivitetit </w:t>
      </w:r>
      <w:r w:rsidRPr="00EF7472">
        <w:rPr>
          <w:snapToGrid w:val="0"/>
          <w:sz w:val="24"/>
          <w:szCs w:val="24"/>
          <w:lang w:val="sq-AL"/>
        </w:rPr>
        <w:t>pranë</w:t>
      </w:r>
      <w:r w:rsidR="0025474B" w:rsidRPr="00EF7472">
        <w:rPr>
          <w:snapToGrid w:val="0"/>
          <w:sz w:val="24"/>
          <w:szCs w:val="24"/>
          <w:lang w:val="sq-AL"/>
        </w:rPr>
        <w:t xml:space="preserve"> QKR, por kane deklaruar me 0 (zero) te </w:t>
      </w:r>
      <w:r w:rsidRPr="00EF7472">
        <w:rPr>
          <w:snapToGrid w:val="0"/>
          <w:sz w:val="24"/>
          <w:szCs w:val="24"/>
          <w:lang w:val="sq-AL"/>
        </w:rPr>
        <w:t>ardhurat ne pasqyrat financiare</w:t>
      </w:r>
      <w:r w:rsidR="0025474B" w:rsidRPr="00EF7472">
        <w:rPr>
          <w:snapToGrid w:val="0"/>
          <w:sz w:val="24"/>
          <w:szCs w:val="24"/>
          <w:lang w:val="sq-AL"/>
        </w:rPr>
        <w:t xml:space="preserve">, tarifat </w:t>
      </w:r>
      <w:r w:rsidRPr="00EF7472">
        <w:rPr>
          <w:snapToGrid w:val="0"/>
          <w:sz w:val="24"/>
          <w:szCs w:val="24"/>
          <w:lang w:val="sq-AL"/>
        </w:rPr>
        <w:t>për</w:t>
      </w:r>
      <w:r w:rsidR="0025474B" w:rsidRPr="00EF7472">
        <w:rPr>
          <w:snapToGrid w:val="0"/>
          <w:sz w:val="24"/>
          <w:szCs w:val="24"/>
          <w:lang w:val="sq-AL"/>
        </w:rPr>
        <w:t xml:space="preserve"> </w:t>
      </w:r>
      <w:r w:rsidR="00B677F5" w:rsidRPr="00EF7472">
        <w:rPr>
          <w:snapToGrid w:val="0"/>
          <w:sz w:val="24"/>
          <w:szCs w:val="24"/>
          <w:lang w:val="sq-AL"/>
        </w:rPr>
        <w:t>ndriçim</w:t>
      </w:r>
      <w:r w:rsidR="0025474B" w:rsidRPr="00EF7472">
        <w:rPr>
          <w:snapToGrid w:val="0"/>
          <w:sz w:val="24"/>
          <w:szCs w:val="24"/>
          <w:lang w:val="sq-AL"/>
        </w:rPr>
        <w:t xml:space="preserve">, pastrim dhe </w:t>
      </w:r>
      <w:r w:rsidR="00B677F5" w:rsidRPr="00EF7472">
        <w:rPr>
          <w:snapToGrid w:val="0"/>
          <w:sz w:val="24"/>
          <w:szCs w:val="24"/>
          <w:lang w:val="sq-AL"/>
        </w:rPr>
        <w:t>gjelbërim</w:t>
      </w:r>
      <w:r w:rsidR="0025474B" w:rsidRPr="00EF7472">
        <w:rPr>
          <w:snapToGrid w:val="0"/>
          <w:sz w:val="24"/>
          <w:szCs w:val="24"/>
          <w:lang w:val="sq-AL"/>
        </w:rPr>
        <w:t xml:space="preserve"> do te jene 30 % te </w:t>
      </w:r>
      <w:r w:rsidRPr="00EF7472">
        <w:rPr>
          <w:snapToGrid w:val="0"/>
          <w:sz w:val="24"/>
          <w:szCs w:val="24"/>
          <w:lang w:val="sq-AL"/>
        </w:rPr>
        <w:t>vlerës</w:t>
      </w:r>
      <w:r w:rsidR="0025474B" w:rsidRPr="00EF7472">
        <w:rPr>
          <w:snapToGrid w:val="0"/>
          <w:sz w:val="24"/>
          <w:szCs w:val="24"/>
          <w:lang w:val="sq-AL"/>
        </w:rPr>
        <w:t xml:space="preserve"> se detyrimit minimal sipas llojit te aktivitetit.</w:t>
      </w:r>
    </w:p>
    <w:p w:rsidR="00985C65" w:rsidRPr="00EF7472" w:rsidRDefault="00985C65" w:rsidP="00EA696E">
      <w:pPr>
        <w:pStyle w:val="ListParagraph"/>
        <w:numPr>
          <w:ilvl w:val="0"/>
          <w:numId w:val="20"/>
        </w:numPr>
        <w:jc w:val="both"/>
        <w:rPr>
          <w:rStyle w:val="Strong"/>
          <w:b w:val="0"/>
          <w:color w:val="000000"/>
          <w:sz w:val="24"/>
          <w:szCs w:val="24"/>
          <w:lang w:val="sq-AL"/>
        </w:rPr>
      </w:pPr>
      <w:r w:rsidRPr="00EF7472">
        <w:rPr>
          <w:rStyle w:val="Strong"/>
          <w:b w:val="0"/>
          <w:color w:val="000000"/>
          <w:sz w:val="24"/>
          <w:szCs w:val="24"/>
          <w:lang w:val="sq-AL"/>
        </w:rPr>
        <w:t xml:space="preserve">Ndarja e </w:t>
      </w:r>
      <w:r w:rsidR="00AE493E" w:rsidRPr="00EF7472">
        <w:rPr>
          <w:rStyle w:val="Strong"/>
          <w:b w:val="0"/>
          <w:color w:val="000000"/>
          <w:sz w:val="24"/>
          <w:szCs w:val="24"/>
          <w:lang w:val="sq-AL"/>
        </w:rPr>
        <w:t>këtyre</w:t>
      </w:r>
      <w:r w:rsidRPr="00EF7472">
        <w:rPr>
          <w:rStyle w:val="Strong"/>
          <w:b w:val="0"/>
          <w:color w:val="000000"/>
          <w:sz w:val="24"/>
          <w:szCs w:val="24"/>
          <w:lang w:val="sq-AL"/>
        </w:rPr>
        <w:t xml:space="preserve"> tarifave </w:t>
      </w:r>
      <w:r w:rsidR="00044857" w:rsidRPr="00EF7472">
        <w:rPr>
          <w:rStyle w:val="Strong"/>
          <w:b w:val="0"/>
          <w:color w:val="000000"/>
          <w:sz w:val="24"/>
          <w:szCs w:val="24"/>
          <w:lang w:val="sq-AL"/>
        </w:rPr>
        <w:t>për</w:t>
      </w:r>
      <w:r w:rsidRPr="00EF7472">
        <w:rPr>
          <w:rStyle w:val="Strong"/>
          <w:b w:val="0"/>
          <w:color w:val="000000"/>
          <w:sz w:val="24"/>
          <w:szCs w:val="24"/>
          <w:lang w:val="sq-AL"/>
        </w:rPr>
        <w:t xml:space="preserve"> efekt te evidentimit sipas </w:t>
      </w:r>
      <w:r w:rsidR="00AE493E" w:rsidRPr="00EF7472">
        <w:rPr>
          <w:rStyle w:val="Strong"/>
          <w:b w:val="0"/>
          <w:color w:val="000000"/>
          <w:sz w:val="24"/>
          <w:szCs w:val="24"/>
          <w:lang w:val="sq-AL"/>
        </w:rPr>
        <w:t>zërave</w:t>
      </w:r>
      <w:r w:rsidRPr="00EF7472">
        <w:rPr>
          <w:rStyle w:val="Strong"/>
          <w:b w:val="0"/>
          <w:color w:val="000000"/>
          <w:sz w:val="24"/>
          <w:szCs w:val="24"/>
          <w:lang w:val="sq-AL"/>
        </w:rPr>
        <w:t xml:space="preserve"> do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b</w:t>
      </w:r>
      <w:r w:rsidR="0022076E" w:rsidRPr="00EF7472">
        <w:rPr>
          <w:rStyle w:val="Strong"/>
          <w:b w:val="0"/>
          <w:color w:val="000000"/>
          <w:sz w:val="24"/>
          <w:szCs w:val="24"/>
          <w:lang w:val="sq-AL"/>
        </w:rPr>
        <w:t>ë</w:t>
      </w:r>
      <w:r w:rsidRPr="00EF7472">
        <w:rPr>
          <w:rStyle w:val="Strong"/>
          <w:b w:val="0"/>
          <w:color w:val="000000"/>
          <w:sz w:val="24"/>
          <w:szCs w:val="24"/>
          <w:lang w:val="sq-AL"/>
        </w:rPr>
        <w:t>het përkatësisht:</w:t>
      </w:r>
    </w:p>
    <w:p w:rsidR="00985C65" w:rsidRPr="00EF7472" w:rsidRDefault="00CB1D40" w:rsidP="00221141">
      <w:pPr>
        <w:ind w:left="1440"/>
        <w:jc w:val="both"/>
        <w:rPr>
          <w:rStyle w:val="Strong"/>
          <w:b w:val="0"/>
          <w:color w:val="000000"/>
          <w:sz w:val="24"/>
          <w:szCs w:val="24"/>
          <w:lang w:val="sq-AL"/>
        </w:rPr>
      </w:pPr>
      <w:r w:rsidRPr="00EF7472">
        <w:rPr>
          <w:rStyle w:val="Strong"/>
          <w:b w:val="0"/>
          <w:color w:val="000000"/>
          <w:sz w:val="24"/>
          <w:szCs w:val="24"/>
          <w:lang w:val="sq-AL"/>
        </w:rPr>
        <w:t>tarifa e pastrimit</w:t>
      </w:r>
      <w:r w:rsidRPr="00EF7472">
        <w:rPr>
          <w:rStyle w:val="Strong"/>
          <w:b w:val="0"/>
          <w:color w:val="000000"/>
          <w:sz w:val="24"/>
          <w:szCs w:val="24"/>
          <w:lang w:val="sq-AL"/>
        </w:rPr>
        <w:tab/>
        <w:t>73</w:t>
      </w:r>
      <w:r w:rsidR="00985C65" w:rsidRPr="00EF7472">
        <w:rPr>
          <w:rStyle w:val="Strong"/>
          <w:b w:val="0"/>
          <w:color w:val="000000"/>
          <w:sz w:val="24"/>
          <w:szCs w:val="24"/>
          <w:lang w:val="sq-AL"/>
        </w:rPr>
        <w:t>%</w:t>
      </w:r>
    </w:p>
    <w:p w:rsidR="00985C65" w:rsidRPr="00EF7472" w:rsidRDefault="00CB1D40" w:rsidP="00221141">
      <w:pPr>
        <w:ind w:left="1440"/>
        <w:jc w:val="both"/>
        <w:rPr>
          <w:rStyle w:val="Strong"/>
          <w:b w:val="0"/>
          <w:color w:val="000000"/>
          <w:sz w:val="24"/>
          <w:szCs w:val="24"/>
          <w:lang w:val="sq-AL"/>
        </w:rPr>
      </w:pPr>
      <w:r w:rsidRPr="00EF7472">
        <w:rPr>
          <w:rStyle w:val="Strong"/>
          <w:b w:val="0"/>
          <w:color w:val="000000"/>
          <w:sz w:val="24"/>
          <w:szCs w:val="24"/>
          <w:lang w:val="sq-AL"/>
        </w:rPr>
        <w:t>tarifa e ndriçimit</w:t>
      </w:r>
      <w:r w:rsidRPr="00EF7472">
        <w:rPr>
          <w:rStyle w:val="Strong"/>
          <w:b w:val="0"/>
          <w:color w:val="000000"/>
          <w:sz w:val="24"/>
          <w:szCs w:val="24"/>
          <w:lang w:val="sq-AL"/>
        </w:rPr>
        <w:tab/>
        <w:t>1</w:t>
      </w:r>
      <w:r w:rsidR="00985C65" w:rsidRPr="00EF7472">
        <w:rPr>
          <w:rStyle w:val="Strong"/>
          <w:b w:val="0"/>
          <w:color w:val="000000"/>
          <w:sz w:val="24"/>
          <w:szCs w:val="24"/>
          <w:lang w:val="sq-AL"/>
        </w:rPr>
        <w:t>8%</w:t>
      </w:r>
    </w:p>
    <w:p w:rsidR="00221141" w:rsidRPr="00EF7472" w:rsidRDefault="00985C65" w:rsidP="00221141">
      <w:pPr>
        <w:ind w:left="1440"/>
        <w:jc w:val="both"/>
        <w:rPr>
          <w:rStyle w:val="Strong"/>
          <w:b w:val="0"/>
          <w:color w:val="000000"/>
          <w:sz w:val="24"/>
          <w:szCs w:val="24"/>
          <w:lang w:val="sq-AL"/>
        </w:rPr>
      </w:pPr>
      <w:r w:rsidRPr="00EF7472">
        <w:rPr>
          <w:rStyle w:val="Strong"/>
          <w:b w:val="0"/>
          <w:color w:val="000000"/>
          <w:sz w:val="24"/>
          <w:szCs w:val="24"/>
          <w:lang w:val="sq-AL"/>
        </w:rPr>
        <w:t>tarifa e gjelbërimit</w:t>
      </w:r>
      <w:r w:rsidRPr="00EF7472">
        <w:rPr>
          <w:rStyle w:val="Strong"/>
          <w:b w:val="0"/>
          <w:color w:val="000000"/>
          <w:sz w:val="24"/>
          <w:szCs w:val="24"/>
          <w:lang w:val="sq-AL"/>
        </w:rPr>
        <w:tab/>
      </w:r>
      <w:r w:rsidR="0056574C" w:rsidRPr="00EF7472">
        <w:rPr>
          <w:rStyle w:val="Strong"/>
          <w:b w:val="0"/>
          <w:color w:val="000000"/>
          <w:sz w:val="24"/>
          <w:szCs w:val="24"/>
          <w:lang w:val="sq-AL"/>
        </w:rPr>
        <w:t xml:space="preserve">  </w:t>
      </w:r>
      <w:r w:rsidR="00CB1D40" w:rsidRPr="00EF7472">
        <w:rPr>
          <w:rStyle w:val="Strong"/>
          <w:b w:val="0"/>
          <w:color w:val="000000"/>
          <w:sz w:val="24"/>
          <w:szCs w:val="24"/>
          <w:lang w:val="sq-AL"/>
        </w:rPr>
        <w:t>9</w:t>
      </w:r>
      <w:r w:rsidRPr="00EF7472">
        <w:rPr>
          <w:rStyle w:val="Strong"/>
          <w:b w:val="0"/>
          <w:color w:val="000000"/>
          <w:sz w:val="24"/>
          <w:szCs w:val="24"/>
          <w:lang w:val="sq-AL"/>
        </w:rPr>
        <w:t>%</w:t>
      </w:r>
    </w:p>
    <w:p w:rsidR="001F493E" w:rsidRPr="00EF7472" w:rsidRDefault="001F493E" w:rsidP="00EA696E">
      <w:pPr>
        <w:pStyle w:val="ListParagraph"/>
        <w:numPr>
          <w:ilvl w:val="0"/>
          <w:numId w:val="21"/>
        </w:numPr>
        <w:jc w:val="both"/>
        <w:rPr>
          <w:bCs/>
          <w:color w:val="000000"/>
          <w:sz w:val="24"/>
          <w:szCs w:val="24"/>
          <w:lang w:val="sq-AL"/>
        </w:rPr>
      </w:pPr>
      <w:r w:rsidRPr="00EF7472">
        <w:rPr>
          <w:snapToGrid w:val="0"/>
          <w:sz w:val="24"/>
          <w:szCs w:val="24"/>
          <w:lang w:val="sq-AL"/>
        </w:rPr>
        <w:t>Ngarkohet p</w:t>
      </w:r>
      <w:r w:rsidR="0022076E" w:rsidRPr="00EF7472">
        <w:rPr>
          <w:snapToGrid w:val="0"/>
          <w:sz w:val="24"/>
          <w:szCs w:val="24"/>
          <w:lang w:val="sq-AL"/>
        </w:rPr>
        <w:t>ë</w:t>
      </w:r>
      <w:r w:rsidRPr="00EF7472">
        <w:rPr>
          <w:snapToGrid w:val="0"/>
          <w:sz w:val="24"/>
          <w:szCs w:val="24"/>
          <w:lang w:val="sq-AL"/>
        </w:rPr>
        <w:t>r mbledhjen e k</w:t>
      </w:r>
      <w:r w:rsidR="0022076E" w:rsidRPr="00EF7472">
        <w:rPr>
          <w:snapToGrid w:val="0"/>
          <w:sz w:val="24"/>
          <w:szCs w:val="24"/>
          <w:lang w:val="sq-AL"/>
        </w:rPr>
        <w:t>ë</w:t>
      </w:r>
      <w:r w:rsidRPr="00EF7472">
        <w:rPr>
          <w:snapToGrid w:val="0"/>
          <w:sz w:val="24"/>
          <w:szCs w:val="24"/>
          <w:lang w:val="sq-AL"/>
        </w:rPr>
        <w:t xml:space="preserve">saj </w:t>
      </w:r>
      <w:r w:rsidR="00221141" w:rsidRPr="00EF7472">
        <w:rPr>
          <w:snapToGrid w:val="0"/>
          <w:sz w:val="24"/>
          <w:szCs w:val="24"/>
          <w:lang w:val="sq-AL"/>
        </w:rPr>
        <w:t>tarife (2.a, 2.b, 2.</w:t>
      </w:r>
      <w:r w:rsidR="00065301" w:rsidRPr="00EF7472">
        <w:rPr>
          <w:snapToGrid w:val="0"/>
          <w:sz w:val="24"/>
          <w:szCs w:val="24"/>
          <w:lang w:val="sq-AL"/>
        </w:rPr>
        <w:t>c</w:t>
      </w:r>
      <w:r w:rsidR="00985C65" w:rsidRPr="00EF7472">
        <w:rPr>
          <w:snapToGrid w:val="0"/>
          <w:sz w:val="24"/>
          <w:szCs w:val="24"/>
          <w:lang w:val="sq-AL"/>
        </w:rPr>
        <w:t>, 2</w:t>
      </w:r>
      <w:r w:rsidR="00221141" w:rsidRPr="00EF7472">
        <w:rPr>
          <w:snapToGrid w:val="0"/>
          <w:sz w:val="24"/>
          <w:szCs w:val="24"/>
          <w:lang w:val="sq-AL"/>
        </w:rPr>
        <w:t>.</w:t>
      </w:r>
      <w:r w:rsidR="00985C65" w:rsidRPr="00EF7472">
        <w:rPr>
          <w:snapToGrid w:val="0"/>
          <w:sz w:val="24"/>
          <w:szCs w:val="24"/>
          <w:lang w:val="sq-AL"/>
        </w:rPr>
        <w:t>d</w:t>
      </w:r>
      <w:r w:rsidR="00065301" w:rsidRPr="00EF7472">
        <w:rPr>
          <w:snapToGrid w:val="0"/>
          <w:sz w:val="24"/>
          <w:szCs w:val="24"/>
          <w:lang w:val="sq-AL"/>
        </w:rPr>
        <w:t>)</w:t>
      </w:r>
      <w:r w:rsidRPr="00EF7472">
        <w:rPr>
          <w:snapToGrid w:val="0"/>
          <w:sz w:val="24"/>
          <w:szCs w:val="24"/>
          <w:lang w:val="sq-AL"/>
        </w:rPr>
        <w:t xml:space="preserve"> Sektori/Drejtoria e Taksave dhe Tarifave Vendore.</w:t>
      </w:r>
    </w:p>
    <w:p w:rsidR="002D7C42" w:rsidRPr="00EF7472" w:rsidRDefault="002D7C42" w:rsidP="002D7C42">
      <w:pPr>
        <w:pStyle w:val="ListParagraph"/>
        <w:jc w:val="both"/>
        <w:rPr>
          <w:bCs/>
          <w:color w:val="000000"/>
          <w:sz w:val="24"/>
          <w:szCs w:val="24"/>
          <w:lang w:val="sq-AL"/>
        </w:rPr>
      </w:pPr>
    </w:p>
    <w:p w:rsidR="007F0D5B" w:rsidRPr="00EF7472" w:rsidRDefault="007F0D5B" w:rsidP="00CD13CE">
      <w:pPr>
        <w:jc w:val="both"/>
        <w:rPr>
          <w:rStyle w:val="Strong"/>
          <w:b w:val="0"/>
          <w:color w:val="000000"/>
          <w:sz w:val="24"/>
          <w:szCs w:val="24"/>
          <w:lang w:val="sq-AL"/>
        </w:rPr>
      </w:pPr>
    </w:p>
    <w:p w:rsidR="007D27D2" w:rsidRPr="00EF7472" w:rsidRDefault="00985C65" w:rsidP="00CD13CE">
      <w:pPr>
        <w:jc w:val="both"/>
        <w:rPr>
          <w:b/>
          <w:snapToGrid w:val="0"/>
          <w:sz w:val="24"/>
          <w:szCs w:val="24"/>
          <w:lang w:val="sq-AL"/>
        </w:rPr>
      </w:pPr>
      <w:r w:rsidRPr="00EF7472">
        <w:rPr>
          <w:b/>
          <w:snapToGrid w:val="0"/>
          <w:sz w:val="24"/>
          <w:szCs w:val="24"/>
          <w:lang w:val="sq-AL"/>
        </w:rPr>
        <w:t>e</w:t>
      </w:r>
      <w:r w:rsidR="00FB5050" w:rsidRPr="00EF7472">
        <w:rPr>
          <w:b/>
          <w:snapToGrid w:val="0"/>
          <w:sz w:val="24"/>
          <w:szCs w:val="24"/>
          <w:lang w:val="sq-AL"/>
        </w:rPr>
        <w:t>.</w:t>
      </w:r>
      <w:r w:rsidR="00D57A57" w:rsidRPr="00EF7472">
        <w:rPr>
          <w:b/>
          <w:snapToGrid w:val="0"/>
          <w:sz w:val="24"/>
          <w:szCs w:val="24"/>
          <w:lang w:val="sq-AL"/>
        </w:rPr>
        <w:t xml:space="preserve"> </w:t>
      </w:r>
      <w:r w:rsidR="00AE493E" w:rsidRPr="00EF7472">
        <w:rPr>
          <w:b/>
          <w:snapToGrid w:val="0"/>
          <w:sz w:val="24"/>
          <w:szCs w:val="24"/>
          <w:lang w:val="sq-AL"/>
        </w:rPr>
        <w:t>Për</w:t>
      </w:r>
      <w:r w:rsidR="007D27D2" w:rsidRPr="00EF7472">
        <w:rPr>
          <w:b/>
          <w:snapToGrid w:val="0"/>
          <w:sz w:val="24"/>
          <w:szCs w:val="24"/>
          <w:lang w:val="sq-AL"/>
        </w:rPr>
        <w:t xml:space="preserve"> familjet </w:t>
      </w:r>
    </w:p>
    <w:p w:rsidR="004668AC" w:rsidRPr="00EF7472" w:rsidRDefault="004668AC" w:rsidP="001E6BBD">
      <w:pPr>
        <w:jc w:val="center"/>
        <w:rPr>
          <w:b/>
          <w:snapToGrid w:val="0"/>
          <w:sz w:val="24"/>
          <w:szCs w:val="24"/>
          <w:lang w:val="sq-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495"/>
        <w:gridCol w:w="2430"/>
        <w:gridCol w:w="2250"/>
        <w:gridCol w:w="3240"/>
      </w:tblGrid>
      <w:tr w:rsidR="00B23E7A" w:rsidRPr="00EF7472" w:rsidTr="00B23E7A">
        <w:tc>
          <w:tcPr>
            <w:tcW w:w="660" w:type="dxa"/>
            <w:shd w:val="clear" w:color="auto" w:fill="BFBFBF"/>
          </w:tcPr>
          <w:p w:rsidR="00B23E7A" w:rsidRPr="00EF7472" w:rsidRDefault="00B23E7A" w:rsidP="00CD13CE">
            <w:pPr>
              <w:jc w:val="both"/>
              <w:rPr>
                <w:b/>
                <w:snapToGrid w:val="0"/>
                <w:sz w:val="24"/>
                <w:szCs w:val="24"/>
                <w:lang w:val="sq-AL"/>
              </w:rPr>
            </w:pPr>
            <w:r w:rsidRPr="00EF7472">
              <w:rPr>
                <w:b/>
                <w:snapToGrid w:val="0"/>
                <w:sz w:val="24"/>
                <w:szCs w:val="24"/>
                <w:lang w:val="sq-AL"/>
              </w:rPr>
              <w:t>Nr.</w:t>
            </w:r>
          </w:p>
        </w:tc>
        <w:tc>
          <w:tcPr>
            <w:tcW w:w="1495" w:type="dxa"/>
            <w:shd w:val="clear" w:color="auto" w:fill="BFBFBF"/>
          </w:tcPr>
          <w:p w:rsidR="00B23E7A" w:rsidRPr="00EF7472" w:rsidRDefault="00B23E7A" w:rsidP="00CD13CE">
            <w:pPr>
              <w:jc w:val="both"/>
              <w:rPr>
                <w:b/>
                <w:snapToGrid w:val="0"/>
                <w:sz w:val="24"/>
                <w:szCs w:val="24"/>
                <w:lang w:val="sq-AL"/>
              </w:rPr>
            </w:pPr>
            <w:r w:rsidRPr="00EF7472">
              <w:rPr>
                <w:b/>
                <w:snapToGrid w:val="0"/>
                <w:sz w:val="24"/>
                <w:szCs w:val="24"/>
                <w:lang w:val="sq-AL"/>
              </w:rPr>
              <w:t xml:space="preserve">Emërtimi </w:t>
            </w:r>
          </w:p>
        </w:tc>
        <w:tc>
          <w:tcPr>
            <w:tcW w:w="2430" w:type="dxa"/>
            <w:shd w:val="clear" w:color="auto" w:fill="BFBFBF"/>
          </w:tcPr>
          <w:p w:rsidR="00B23E7A" w:rsidRPr="00EF7472" w:rsidRDefault="00B23E7A" w:rsidP="00B23E7A">
            <w:pPr>
              <w:jc w:val="both"/>
              <w:rPr>
                <w:b/>
                <w:snapToGrid w:val="0"/>
                <w:sz w:val="24"/>
                <w:szCs w:val="24"/>
                <w:lang w:val="sq-AL"/>
              </w:rPr>
            </w:pPr>
            <w:r w:rsidRPr="00EF7472">
              <w:rPr>
                <w:b/>
                <w:snapToGrid w:val="0"/>
                <w:sz w:val="24"/>
                <w:szCs w:val="24"/>
                <w:lang w:val="sq-AL"/>
              </w:rPr>
              <w:t xml:space="preserve">Njësia Administrative </w:t>
            </w:r>
            <w:r>
              <w:rPr>
                <w:b/>
                <w:snapToGrid w:val="0"/>
                <w:sz w:val="24"/>
                <w:szCs w:val="24"/>
                <w:lang w:val="sq-AL"/>
              </w:rPr>
              <w:t>Vlore</w:t>
            </w:r>
          </w:p>
        </w:tc>
        <w:tc>
          <w:tcPr>
            <w:tcW w:w="2250" w:type="dxa"/>
            <w:shd w:val="clear" w:color="auto" w:fill="BFBFBF"/>
          </w:tcPr>
          <w:p w:rsidR="00B23E7A" w:rsidRPr="00EF7472" w:rsidRDefault="00B23E7A" w:rsidP="00B23E7A">
            <w:pPr>
              <w:jc w:val="both"/>
              <w:rPr>
                <w:b/>
                <w:snapToGrid w:val="0"/>
                <w:sz w:val="24"/>
                <w:szCs w:val="24"/>
                <w:lang w:val="sq-AL"/>
              </w:rPr>
            </w:pPr>
            <w:r>
              <w:rPr>
                <w:b/>
                <w:snapToGrid w:val="0"/>
                <w:sz w:val="24"/>
                <w:szCs w:val="24"/>
                <w:lang w:val="sq-AL"/>
              </w:rPr>
              <w:t>Qytet</w:t>
            </w:r>
            <w:r w:rsidRPr="00EF7472">
              <w:rPr>
                <w:b/>
                <w:snapToGrid w:val="0"/>
                <w:sz w:val="24"/>
                <w:szCs w:val="24"/>
                <w:lang w:val="sq-AL"/>
              </w:rPr>
              <w:t xml:space="preserve"> Orikum</w:t>
            </w:r>
          </w:p>
        </w:tc>
        <w:tc>
          <w:tcPr>
            <w:tcW w:w="3240" w:type="dxa"/>
            <w:shd w:val="clear" w:color="auto" w:fill="BFBFBF"/>
          </w:tcPr>
          <w:p w:rsidR="00B23E7A" w:rsidRPr="00EF7472" w:rsidRDefault="00B23E7A" w:rsidP="00CD13CE">
            <w:pPr>
              <w:jc w:val="both"/>
              <w:rPr>
                <w:b/>
                <w:snapToGrid w:val="0"/>
                <w:sz w:val="24"/>
                <w:szCs w:val="24"/>
                <w:lang w:val="sq-AL"/>
              </w:rPr>
            </w:pPr>
            <w:r w:rsidRPr="00EF7472">
              <w:rPr>
                <w:b/>
                <w:snapToGrid w:val="0"/>
                <w:sz w:val="24"/>
                <w:szCs w:val="24"/>
                <w:lang w:val="sq-AL"/>
              </w:rPr>
              <w:t xml:space="preserve">Njësite </w:t>
            </w:r>
            <w:r>
              <w:rPr>
                <w:b/>
                <w:snapToGrid w:val="0"/>
                <w:sz w:val="24"/>
                <w:szCs w:val="24"/>
                <w:lang w:val="sq-AL"/>
              </w:rPr>
              <w:t xml:space="preserve">e tjera </w:t>
            </w:r>
            <w:r w:rsidRPr="00EF7472">
              <w:rPr>
                <w:b/>
                <w:snapToGrid w:val="0"/>
                <w:sz w:val="24"/>
                <w:szCs w:val="24"/>
                <w:lang w:val="sq-AL"/>
              </w:rPr>
              <w:t xml:space="preserve">Administrative </w:t>
            </w:r>
            <w:r>
              <w:rPr>
                <w:b/>
                <w:snapToGrid w:val="0"/>
                <w:sz w:val="24"/>
                <w:szCs w:val="24"/>
                <w:lang w:val="sq-AL"/>
              </w:rPr>
              <w:t xml:space="preserve">dhe </w:t>
            </w:r>
            <w:r w:rsidRPr="00EF7472">
              <w:rPr>
                <w:b/>
                <w:snapToGrid w:val="0"/>
                <w:sz w:val="24"/>
                <w:szCs w:val="24"/>
                <w:lang w:val="sq-AL"/>
              </w:rPr>
              <w:t>fshatrat</w:t>
            </w:r>
          </w:p>
        </w:tc>
      </w:tr>
      <w:tr w:rsidR="00B23E7A" w:rsidRPr="00EF7472" w:rsidTr="00B23E7A">
        <w:tc>
          <w:tcPr>
            <w:tcW w:w="660" w:type="dxa"/>
          </w:tcPr>
          <w:p w:rsidR="00B23E7A" w:rsidRPr="00EF7472" w:rsidRDefault="00B23E7A" w:rsidP="00CD13CE">
            <w:pPr>
              <w:jc w:val="both"/>
              <w:rPr>
                <w:snapToGrid w:val="0"/>
                <w:sz w:val="24"/>
                <w:szCs w:val="24"/>
                <w:lang w:val="sq-AL"/>
              </w:rPr>
            </w:pPr>
            <w:r w:rsidRPr="00EF7472">
              <w:rPr>
                <w:snapToGrid w:val="0"/>
                <w:sz w:val="24"/>
                <w:szCs w:val="24"/>
                <w:lang w:val="sq-AL"/>
              </w:rPr>
              <w:t>1</w:t>
            </w:r>
          </w:p>
        </w:tc>
        <w:tc>
          <w:tcPr>
            <w:tcW w:w="1495" w:type="dxa"/>
          </w:tcPr>
          <w:p w:rsidR="00B23E7A" w:rsidRPr="00EF7472" w:rsidRDefault="00B23E7A" w:rsidP="00CD13CE">
            <w:pPr>
              <w:jc w:val="both"/>
              <w:rPr>
                <w:snapToGrid w:val="0"/>
                <w:sz w:val="24"/>
                <w:szCs w:val="24"/>
                <w:lang w:val="sq-AL"/>
              </w:rPr>
            </w:pPr>
            <w:r w:rsidRPr="00EF7472">
              <w:rPr>
                <w:snapToGrid w:val="0"/>
                <w:sz w:val="24"/>
                <w:szCs w:val="24"/>
                <w:lang w:val="sq-AL"/>
              </w:rPr>
              <w:t xml:space="preserve">Për familje </w:t>
            </w:r>
          </w:p>
        </w:tc>
        <w:tc>
          <w:tcPr>
            <w:tcW w:w="2430" w:type="dxa"/>
            <w:vAlign w:val="center"/>
          </w:tcPr>
          <w:p w:rsidR="00B23E7A" w:rsidRPr="00EF7472" w:rsidRDefault="00B23E7A" w:rsidP="00CB1D40">
            <w:pPr>
              <w:jc w:val="center"/>
              <w:rPr>
                <w:b/>
                <w:snapToGrid w:val="0"/>
                <w:sz w:val="24"/>
                <w:szCs w:val="24"/>
                <w:lang w:val="sq-AL"/>
              </w:rPr>
            </w:pPr>
            <w:r w:rsidRPr="00EF7472">
              <w:rPr>
                <w:b/>
                <w:snapToGrid w:val="0"/>
                <w:sz w:val="24"/>
                <w:szCs w:val="24"/>
                <w:lang w:val="sq-AL"/>
              </w:rPr>
              <w:t xml:space="preserve">3300 </w:t>
            </w:r>
            <w:r w:rsidRPr="00EF7472">
              <w:rPr>
                <w:snapToGrid w:val="0"/>
                <w:sz w:val="24"/>
                <w:szCs w:val="24"/>
                <w:lang w:val="sq-AL"/>
              </w:rPr>
              <w:t>leke/vit</w:t>
            </w:r>
          </w:p>
        </w:tc>
        <w:tc>
          <w:tcPr>
            <w:tcW w:w="2250" w:type="dxa"/>
          </w:tcPr>
          <w:p w:rsidR="00B23E7A" w:rsidRPr="00EF7472" w:rsidRDefault="00B23E7A" w:rsidP="001E6BBD">
            <w:pPr>
              <w:jc w:val="center"/>
              <w:rPr>
                <w:b/>
                <w:snapToGrid w:val="0"/>
                <w:sz w:val="24"/>
                <w:szCs w:val="24"/>
                <w:lang w:val="sq-AL"/>
              </w:rPr>
            </w:pPr>
            <w:r>
              <w:rPr>
                <w:b/>
                <w:snapToGrid w:val="0"/>
                <w:sz w:val="24"/>
                <w:szCs w:val="24"/>
                <w:lang w:val="sq-AL"/>
              </w:rPr>
              <w:t>2400 leke/vit</w:t>
            </w:r>
          </w:p>
        </w:tc>
        <w:tc>
          <w:tcPr>
            <w:tcW w:w="3240" w:type="dxa"/>
          </w:tcPr>
          <w:p w:rsidR="00B23E7A" w:rsidRPr="00EF7472" w:rsidRDefault="00B23E7A" w:rsidP="001E6BBD">
            <w:pPr>
              <w:jc w:val="center"/>
              <w:rPr>
                <w:b/>
                <w:snapToGrid w:val="0"/>
                <w:sz w:val="24"/>
                <w:szCs w:val="24"/>
                <w:lang w:val="sq-AL"/>
              </w:rPr>
            </w:pPr>
            <w:r w:rsidRPr="00EF7472">
              <w:rPr>
                <w:b/>
                <w:snapToGrid w:val="0"/>
                <w:sz w:val="24"/>
                <w:szCs w:val="24"/>
                <w:lang w:val="sq-AL"/>
              </w:rPr>
              <w:t>1200</w:t>
            </w:r>
            <w:r w:rsidRPr="00EF7472">
              <w:rPr>
                <w:snapToGrid w:val="0"/>
                <w:sz w:val="24"/>
                <w:szCs w:val="24"/>
                <w:lang w:val="sq-AL"/>
              </w:rPr>
              <w:t xml:space="preserve"> leke/vit</w:t>
            </w:r>
          </w:p>
        </w:tc>
      </w:tr>
    </w:tbl>
    <w:p w:rsidR="00E609C0" w:rsidRPr="00EF7472" w:rsidRDefault="00E609C0" w:rsidP="00CD13CE">
      <w:pPr>
        <w:jc w:val="both"/>
        <w:rPr>
          <w:snapToGrid w:val="0"/>
          <w:sz w:val="24"/>
          <w:szCs w:val="24"/>
          <w:lang w:val="sq-AL"/>
        </w:rPr>
      </w:pPr>
    </w:p>
    <w:p w:rsidR="00871447" w:rsidRPr="00EF7472" w:rsidRDefault="00221141" w:rsidP="00EA696E">
      <w:pPr>
        <w:pStyle w:val="ListParagraph"/>
        <w:numPr>
          <w:ilvl w:val="0"/>
          <w:numId w:val="22"/>
        </w:numPr>
        <w:jc w:val="both"/>
        <w:rPr>
          <w:rStyle w:val="Strong"/>
          <w:b w:val="0"/>
          <w:color w:val="000000"/>
          <w:sz w:val="24"/>
          <w:szCs w:val="24"/>
          <w:lang w:val="sq-AL"/>
        </w:rPr>
      </w:pPr>
      <w:r w:rsidRPr="00EF7472">
        <w:rPr>
          <w:rStyle w:val="Strong"/>
          <w:b w:val="0"/>
          <w:color w:val="000000"/>
          <w:sz w:val="24"/>
          <w:szCs w:val="24"/>
          <w:lang w:val="sq-AL"/>
        </w:rPr>
        <w:t>Përjashtohen</w:t>
      </w:r>
      <w:r w:rsidR="00871447" w:rsidRPr="00EF7472">
        <w:rPr>
          <w:rStyle w:val="Strong"/>
          <w:b w:val="0"/>
          <w:color w:val="000000"/>
          <w:sz w:val="24"/>
          <w:szCs w:val="24"/>
          <w:lang w:val="sq-AL"/>
        </w:rPr>
        <w:t xml:space="preserve"> nga kjo tarife:</w:t>
      </w:r>
    </w:p>
    <w:p w:rsidR="00871447" w:rsidRPr="00EF7472" w:rsidRDefault="00871447"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Pensionistet</w:t>
      </w:r>
    </w:p>
    <w:p w:rsidR="00871447" w:rsidRPr="00EF7472" w:rsidRDefault="00871447"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Veteranet</w:t>
      </w:r>
    </w:p>
    <w:p w:rsidR="00871447" w:rsidRPr="00EF7472" w:rsidRDefault="00B23E7A"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Invalidët</w:t>
      </w:r>
      <w:r w:rsidR="00871447" w:rsidRPr="00EF7472">
        <w:rPr>
          <w:rStyle w:val="Strong"/>
          <w:b w:val="0"/>
          <w:color w:val="000000"/>
          <w:sz w:val="24"/>
          <w:szCs w:val="24"/>
          <w:lang w:val="sq-AL"/>
        </w:rPr>
        <w:t xml:space="preserve"> e </w:t>
      </w:r>
      <w:r w:rsidR="00CB1D40" w:rsidRPr="00EF7472">
        <w:rPr>
          <w:rStyle w:val="Strong"/>
          <w:b w:val="0"/>
          <w:color w:val="000000"/>
          <w:sz w:val="24"/>
          <w:szCs w:val="24"/>
          <w:lang w:val="sq-AL"/>
        </w:rPr>
        <w:t>punës</w:t>
      </w:r>
      <w:r w:rsidR="00871447" w:rsidRPr="00EF7472">
        <w:rPr>
          <w:rStyle w:val="Strong"/>
          <w:b w:val="0"/>
          <w:color w:val="000000"/>
          <w:sz w:val="24"/>
          <w:szCs w:val="24"/>
          <w:lang w:val="sq-AL"/>
        </w:rPr>
        <w:t xml:space="preserve"> dhe te </w:t>
      </w:r>
      <w:r w:rsidRPr="00EF7472">
        <w:rPr>
          <w:rStyle w:val="Strong"/>
          <w:b w:val="0"/>
          <w:color w:val="000000"/>
          <w:sz w:val="24"/>
          <w:szCs w:val="24"/>
          <w:lang w:val="sq-AL"/>
        </w:rPr>
        <w:t>luftës</w:t>
      </w:r>
    </w:p>
    <w:p w:rsidR="00871447" w:rsidRPr="00EF7472" w:rsidRDefault="00B23E7A"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Përfituesit</w:t>
      </w:r>
      <w:r w:rsidR="00871447" w:rsidRPr="00EF7472">
        <w:rPr>
          <w:rStyle w:val="Strong"/>
          <w:b w:val="0"/>
          <w:color w:val="000000"/>
          <w:sz w:val="24"/>
          <w:szCs w:val="24"/>
          <w:lang w:val="sq-AL"/>
        </w:rPr>
        <w:t xml:space="preserve"> e </w:t>
      </w:r>
      <w:r w:rsidRPr="00EF7472">
        <w:rPr>
          <w:rStyle w:val="Strong"/>
          <w:b w:val="0"/>
          <w:color w:val="000000"/>
          <w:sz w:val="24"/>
          <w:szCs w:val="24"/>
          <w:lang w:val="sq-AL"/>
        </w:rPr>
        <w:t>ndihmës</w:t>
      </w:r>
      <w:r w:rsidR="00871447" w:rsidRPr="00EF7472">
        <w:rPr>
          <w:rStyle w:val="Strong"/>
          <w:b w:val="0"/>
          <w:color w:val="000000"/>
          <w:sz w:val="24"/>
          <w:szCs w:val="24"/>
          <w:lang w:val="sq-AL"/>
        </w:rPr>
        <w:t xml:space="preserve"> ekonomike</w:t>
      </w:r>
    </w:p>
    <w:p w:rsidR="00871447" w:rsidRPr="00EF7472" w:rsidRDefault="00871447"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Te verbrit</w:t>
      </w:r>
    </w:p>
    <w:p w:rsidR="00871447" w:rsidRPr="00EF7472" w:rsidRDefault="00BC03B5"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Te sëmure</w:t>
      </w:r>
      <w:r w:rsidR="00871447" w:rsidRPr="00EF7472">
        <w:rPr>
          <w:rStyle w:val="Strong"/>
          <w:b w:val="0"/>
          <w:color w:val="000000"/>
          <w:sz w:val="24"/>
          <w:szCs w:val="24"/>
          <w:lang w:val="sq-AL"/>
        </w:rPr>
        <w:t xml:space="preserve"> </w:t>
      </w:r>
      <w:proofErr w:type="spellStart"/>
      <w:r w:rsidR="00871447" w:rsidRPr="00EF7472">
        <w:rPr>
          <w:rStyle w:val="Strong"/>
          <w:b w:val="0"/>
          <w:color w:val="000000"/>
          <w:sz w:val="24"/>
          <w:szCs w:val="24"/>
          <w:lang w:val="sq-AL"/>
        </w:rPr>
        <w:t>paraplegjike</w:t>
      </w:r>
      <w:proofErr w:type="spellEnd"/>
      <w:r w:rsidR="00871447" w:rsidRPr="00EF7472">
        <w:rPr>
          <w:rStyle w:val="Strong"/>
          <w:b w:val="0"/>
          <w:color w:val="000000"/>
          <w:sz w:val="24"/>
          <w:szCs w:val="24"/>
          <w:lang w:val="sq-AL"/>
        </w:rPr>
        <w:t xml:space="preserve"> dhe </w:t>
      </w:r>
      <w:proofErr w:type="spellStart"/>
      <w:r w:rsidR="00871447" w:rsidRPr="00EF7472">
        <w:rPr>
          <w:rStyle w:val="Strong"/>
          <w:b w:val="0"/>
          <w:color w:val="000000"/>
          <w:sz w:val="24"/>
          <w:szCs w:val="24"/>
          <w:lang w:val="sq-AL"/>
        </w:rPr>
        <w:t>tetraplegjike</w:t>
      </w:r>
      <w:proofErr w:type="spellEnd"/>
    </w:p>
    <w:p w:rsidR="00871447" w:rsidRPr="00EF7472" w:rsidRDefault="00871447"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 xml:space="preserve">Te </w:t>
      </w:r>
      <w:r w:rsidR="00B23E7A" w:rsidRPr="00EF7472">
        <w:rPr>
          <w:rStyle w:val="Strong"/>
          <w:b w:val="0"/>
          <w:color w:val="000000"/>
          <w:sz w:val="24"/>
          <w:szCs w:val="24"/>
          <w:lang w:val="sq-AL"/>
        </w:rPr>
        <w:t>përndjekurit</w:t>
      </w:r>
      <w:r w:rsidRPr="00EF7472">
        <w:rPr>
          <w:rStyle w:val="Strong"/>
          <w:b w:val="0"/>
          <w:color w:val="000000"/>
          <w:sz w:val="24"/>
          <w:szCs w:val="24"/>
          <w:lang w:val="sq-AL"/>
        </w:rPr>
        <w:t xml:space="preserve"> politike</w:t>
      </w:r>
    </w:p>
    <w:p w:rsidR="00871447" w:rsidRPr="00EF7472" w:rsidRDefault="00871447" w:rsidP="00CD13CE">
      <w:pPr>
        <w:jc w:val="both"/>
        <w:rPr>
          <w:rStyle w:val="Strong"/>
          <w:b w:val="0"/>
          <w:color w:val="000000"/>
          <w:sz w:val="24"/>
          <w:szCs w:val="24"/>
          <w:lang w:val="sq-AL"/>
        </w:rPr>
      </w:pPr>
    </w:p>
    <w:p w:rsidR="00871447" w:rsidRPr="00EF7472" w:rsidRDefault="00221141" w:rsidP="00221141">
      <w:pPr>
        <w:pStyle w:val="ListParagraph"/>
        <w:jc w:val="both"/>
        <w:rPr>
          <w:rStyle w:val="Strong"/>
          <w:b w:val="0"/>
          <w:color w:val="000000"/>
          <w:sz w:val="24"/>
          <w:szCs w:val="24"/>
          <w:lang w:val="sq-AL"/>
        </w:rPr>
      </w:pPr>
      <w:r w:rsidRPr="00EF7472">
        <w:rPr>
          <w:rStyle w:val="Strong"/>
          <w:b w:val="0"/>
          <w:color w:val="000000"/>
          <w:sz w:val="24"/>
          <w:szCs w:val="24"/>
          <w:lang w:val="sq-AL"/>
        </w:rPr>
        <w:t>Këto</w:t>
      </w:r>
      <w:r w:rsidR="00871447" w:rsidRPr="00EF7472">
        <w:rPr>
          <w:rStyle w:val="Strong"/>
          <w:b w:val="0"/>
          <w:color w:val="000000"/>
          <w:sz w:val="24"/>
          <w:szCs w:val="24"/>
          <w:lang w:val="sq-AL"/>
        </w:rPr>
        <w:t xml:space="preserve"> grupe duhet t</w:t>
      </w:r>
      <w:r w:rsidR="0022076E" w:rsidRPr="00EF7472">
        <w:rPr>
          <w:rStyle w:val="Strong"/>
          <w:b w:val="0"/>
          <w:color w:val="000000"/>
          <w:sz w:val="24"/>
          <w:szCs w:val="24"/>
          <w:lang w:val="sq-AL"/>
        </w:rPr>
        <w:t>ë</w:t>
      </w:r>
      <w:r w:rsidR="00871447" w:rsidRPr="00EF7472">
        <w:rPr>
          <w:rStyle w:val="Strong"/>
          <w:b w:val="0"/>
          <w:color w:val="000000"/>
          <w:sz w:val="24"/>
          <w:szCs w:val="24"/>
          <w:lang w:val="sq-AL"/>
        </w:rPr>
        <w:t xml:space="preserve"> </w:t>
      </w:r>
      <w:r w:rsidRPr="00EF7472">
        <w:rPr>
          <w:rStyle w:val="Strong"/>
          <w:b w:val="0"/>
          <w:color w:val="000000"/>
          <w:sz w:val="24"/>
          <w:szCs w:val="24"/>
          <w:lang w:val="sq-AL"/>
        </w:rPr>
        <w:t>dorëzojnë</w:t>
      </w:r>
      <w:r w:rsidR="00871447" w:rsidRPr="00EF7472">
        <w:rPr>
          <w:rStyle w:val="Strong"/>
          <w:b w:val="0"/>
          <w:color w:val="000000"/>
          <w:sz w:val="24"/>
          <w:szCs w:val="24"/>
          <w:lang w:val="sq-AL"/>
        </w:rPr>
        <w:t xml:space="preserve"> </w:t>
      </w:r>
      <w:r w:rsidRPr="00EF7472">
        <w:rPr>
          <w:rStyle w:val="Strong"/>
          <w:b w:val="0"/>
          <w:color w:val="000000"/>
          <w:sz w:val="24"/>
          <w:szCs w:val="24"/>
          <w:lang w:val="sq-AL"/>
        </w:rPr>
        <w:t>pranë</w:t>
      </w:r>
      <w:r w:rsidR="00871447" w:rsidRPr="00EF7472">
        <w:rPr>
          <w:rStyle w:val="Strong"/>
          <w:b w:val="0"/>
          <w:color w:val="000000"/>
          <w:sz w:val="24"/>
          <w:szCs w:val="24"/>
          <w:lang w:val="sq-AL"/>
        </w:rPr>
        <w:t xml:space="preserve"> z</w:t>
      </w:r>
      <w:r w:rsidRPr="00EF7472">
        <w:rPr>
          <w:rStyle w:val="Strong"/>
          <w:b w:val="0"/>
          <w:color w:val="000000"/>
          <w:sz w:val="24"/>
          <w:szCs w:val="24"/>
          <w:lang w:val="sq-AL"/>
        </w:rPr>
        <w:t>yrave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agjentit tatimor dëshminë</w:t>
      </w:r>
      <w:r w:rsidR="00871447" w:rsidRPr="00EF7472">
        <w:rPr>
          <w:rStyle w:val="Strong"/>
          <w:b w:val="0"/>
          <w:color w:val="000000"/>
          <w:sz w:val="24"/>
          <w:szCs w:val="24"/>
          <w:lang w:val="sq-AL"/>
        </w:rPr>
        <w:t xml:space="preserve"> e gjendjes s</w:t>
      </w:r>
      <w:r w:rsidR="0022076E" w:rsidRPr="00EF7472">
        <w:rPr>
          <w:rStyle w:val="Strong"/>
          <w:b w:val="0"/>
          <w:color w:val="000000"/>
          <w:sz w:val="24"/>
          <w:szCs w:val="24"/>
          <w:lang w:val="sq-AL"/>
        </w:rPr>
        <w:t>ë</w:t>
      </w:r>
      <w:r w:rsidR="00871447" w:rsidRPr="00EF7472">
        <w:rPr>
          <w:rStyle w:val="Strong"/>
          <w:b w:val="0"/>
          <w:color w:val="000000"/>
          <w:sz w:val="24"/>
          <w:szCs w:val="24"/>
          <w:lang w:val="sq-AL"/>
        </w:rPr>
        <w:t xml:space="preserve"> tyre dhe m</w:t>
      </w:r>
      <w:r w:rsidR="0022076E" w:rsidRPr="00EF7472">
        <w:rPr>
          <w:rStyle w:val="Strong"/>
          <w:b w:val="0"/>
          <w:color w:val="000000"/>
          <w:sz w:val="24"/>
          <w:szCs w:val="24"/>
          <w:lang w:val="sq-AL"/>
        </w:rPr>
        <w:t>ë</w:t>
      </w:r>
      <w:r w:rsidR="00871447" w:rsidRPr="00EF7472">
        <w:rPr>
          <w:rStyle w:val="Strong"/>
          <w:b w:val="0"/>
          <w:color w:val="000000"/>
          <w:sz w:val="24"/>
          <w:szCs w:val="24"/>
          <w:lang w:val="sq-AL"/>
        </w:rPr>
        <w:t xml:space="preserve"> konkretisht:</w:t>
      </w:r>
    </w:p>
    <w:p w:rsidR="00871447" w:rsidRPr="00EF7472" w:rsidRDefault="00871447"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jen</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kryefamiljare dhe pa persona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tjer</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madhor</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w:t>
      </w:r>
      <w:r w:rsidR="00221141" w:rsidRPr="00EF7472">
        <w:rPr>
          <w:rStyle w:val="Strong"/>
          <w:b w:val="0"/>
          <w:color w:val="000000"/>
          <w:sz w:val="24"/>
          <w:szCs w:val="24"/>
          <w:lang w:val="sq-AL"/>
        </w:rPr>
        <w:t>përveç</w:t>
      </w:r>
      <w:r w:rsidRPr="00EF7472">
        <w:rPr>
          <w:rStyle w:val="Strong"/>
          <w:b w:val="0"/>
          <w:color w:val="000000"/>
          <w:sz w:val="24"/>
          <w:szCs w:val="24"/>
          <w:lang w:val="sq-AL"/>
        </w:rPr>
        <w:t xml:space="preserve"> </w:t>
      </w:r>
      <w:r w:rsidR="00221141" w:rsidRPr="00EF7472">
        <w:rPr>
          <w:rStyle w:val="Strong"/>
          <w:b w:val="0"/>
          <w:color w:val="000000"/>
          <w:sz w:val="24"/>
          <w:szCs w:val="24"/>
          <w:lang w:val="sq-AL"/>
        </w:rPr>
        <w:t>bashkëshortit</w:t>
      </w:r>
      <w:r w:rsidRPr="00EF7472">
        <w:rPr>
          <w:rStyle w:val="Strong"/>
          <w:b w:val="0"/>
          <w:color w:val="000000"/>
          <w:sz w:val="24"/>
          <w:szCs w:val="24"/>
          <w:lang w:val="sq-AL"/>
        </w:rPr>
        <w:t xml:space="preserve"> ose </w:t>
      </w:r>
      <w:r w:rsidR="00221141" w:rsidRPr="00EF7472">
        <w:rPr>
          <w:rStyle w:val="Strong"/>
          <w:b w:val="0"/>
          <w:color w:val="000000"/>
          <w:sz w:val="24"/>
          <w:szCs w:val="24"/>
          <w:lang w:val="sq-AL"/>
        </w:rPr>
        <w:t>bashkëshortes</w:t>
      </w:r>
      <w:r w:rsidRPr="00EF7472">
        <w:rPr>
          <w:rStyle w:val="Strong"/>
          <w:b w:val="0"/>
          <w:color w:val="000000"/>
          <w:sz w:val="24"/>
          <w:szCs w:val="24"/>
          <w:lang w:val="sq-AL"/>
        </w:rPr>
        <w:t>, n</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w:t>
      </w:r>
      <w:r w:rsidR="00221141" w:rsidRPr="00EF7472">
        <w:rPr>
          <w:rStyle w:val="Strong"/>
          <w:b w:val="0"/>
          <w:color w:val="000000"/>
          <w:sz w:val="24"/>
          <w:szCs w:val="24"/>
          <w:lang w:val="sq-AL"/>
        </w:rPr>
        <w:t>certifikatën</w:t>
      </w:r>
      <w:r w:rsidRPr="00EF7472">
        <w:rPr>
          <w:rStyle w:val="Strong"/>
          <w:b w:val="0"/>
          <w:color w:val="000000"/>
          <w:sz w:val="24"/>
          <w:szCs w:val="24"/>
          <w:lang w:val="sq-AL"/>
        </w:rPr>
        <w:t xml:space="preserve"> familjare.</w:t>
      </w:r>
    </w:p>
    <w:p w:rsidR="00871447" w:rsidRPr="00EF7472" w:rsidRDefault="00871447"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Librez</w:t>
      </w:r>
      <w:r w:rsidR="0022076E" w:rsidRPr="00EF7472">
        <w:rPr>
          <w:rStyle w:val="Strong"/>
          <w:b w:val="0"/>
          <w:color w:val="000000"/>
          <w:sz w:val="24"/>
          <w:szCs w:val="24"/>
          <w:lang w:val="sq-AL"/>
        </w:rPr>
        <w:t>ë</w:t>
      </w:r>
      <w:r w:rsidRPr="00EF7472">
        <w:rPr>
          <w:rStyle w:val="Strong"/>
          <w:b w:val="0"/>
          <w:color w:val="000000"/>
          <w:sz w:val="24"/>
          <w:szCs w:val="24"/>
          <w:lang w:val="sq-AL"/>
        </w:rPr>
        <w:t>n e veteranit ose invalidit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w:t>
      </w:r>
      <w:r w:rsidR="00237708" w:rsidRPr="00EF7472">
        <w:rPr>
          <w:rStyle w:val="Strong"/>
          <w:b w:val="0"/>
          <w:color w:val="000000"/>
          <w:sz w:val="24"/>
          <w:szCs w:val="24"/>
          <w:lang w:val="sq-AL"/>
        </w:rPr>
        <w:t>luftës</w:t>
      </w:r>
      <w:r w:rsidRPr="00EF7472">
        <w:rPr>
          <w:rStyle w:val="Strong"/>
          <w:b w:val="0"/>
          <w:color w:val="000000"/>
          <w:sz w:val="24"/>
          <w:szCs w:val="24"/>
          <w:lang w:val="sq-AL"/>
        </w:rPr>
        <w:t>, statusin e invalidit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pun</w:t>
      </w:r>
      <w:r w:rsidR="0022076E" w:rsidRPr="00EF7472">
        <w:rPr>
          <w:rStyle w:val="Strong"/>
          <w:b w:val="0"/>
          <w:color w:val="000000"/>
          <w:sz w:val="24"/>
          <w:szCs w:val="24"/>
          <w:lang w:val="sq-AL"/>
        </w:rPr>
        <w:t>ë</w:t>
      </w:r>
      <w:r w:rsidRPr="00EF7472">
        <w:rPr>
          <w:rStyle w:val="Strong"/>
          <w:b w:val="0"/>
          <w:color w:val="000000"/>
          <w:sz w:val="24"/>
          <w:szCs w:val="24"/>
          <w:lang w:val="sq-AL"/>
        </w:rPr>
        <w:t>s, statusin e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w:t>
      </w:r>
      <w:r w:rsidR="000F614C" w:rsidRPr="00EF7472">
        <w:rPr>
          <w:rStyle w:val="Strong"/>
          <w:b w:val="0"/>
          <w:color w:val="000000"/>
          <w:sz w:val="24"/>
          <w:szCs w:val="24"/>
          <w:lang w:val="sq-AL"/>
        </w:rPr>
        <w:t>verbrit, t</w:t>
      </w:r>
      <w:r w:rsidR="0022076E" w:rsidRPr="00EF7472">
        <w:rPr>
          <w:rStyle w:val="Strong"/>
          <w:b w:val="0"/>
          <w:color w:val="000000"/>
          <w:sz w:val="24"/>
          <w:szCs w:val="24"/>
          <w:lang w:val="sq-AL"/>
        </w:rPr>
        <w:t>ë</w:t>
      </w:r>
      <w:r w:rsidR="000F614C" w:rsidRPr="00EF7472">
        <w:rPr>
          <w:rStyle w:val="Strong"/>
          <w:b w:val="0"/>
          <w:color w:val="000000"/>
          <w:sz w:val="24"/>
          <w:szCs w:val="24"/>
          <w:lang w:val="sq-AL"/>
        </w:rPr>
        <w:t xml:space="preserve"> sëmurëve</w:t>
      </w:r>
      <w:r w:rsidRPr="00EF7472">
        <w:rPr>
          <w:rStyle w:val="Strong"/>
          <w:b w:val="0"/>
          <w:color w:val="000000"/>
          <w:sz w:val="24"/>
          <w:szCs w:val="24"/>
          <w:lang w:val="sq-AL"/>
        </w:rPr>
        <w:t xml:space="preserve"> </w:t>
      </w:r>
      <w:proofErr w:type="spellStart"/>
      <w:r w:rsidRPr="00EF7472">
        <w:rPr>
          <w:rStyle w:val="Strong"/>
          <w:b w:val="0"/>
          <w:color w:val="000000"/>
          <w:sz w:val="24"/>
          <w:szCs w:val="24"/>
          <w:lang w:val="sq-AL"/>
        </w:rPr>
        <w:t>paraplegjike</w:t>
      </w:r>
      <w:proofErr w:type="spellEnd"/>
      <w:r w:rsidRPr="00EF7472">
        <w:rPr>
          <w:rStyle w:val="Strong"/>
          <w:b w:val="0"/>
          <w:color w:val="000000"/>
          <w:sz w:val="24"/>
          <w:szCs w:val="24"/>
          <w:lang w:val="sq-AL"/>
        </w:rPr>
        <w:t xml:space="preserve"> e </w:t>
      </w:r>
      <w:proofErr w:type="spellStart"/>
      <w:r w:rsidRPr="00EF7472">
        <w:rPr>
          <w:rStyle w:val="Strong"/>
          <w:b w:val="0"/>
          <w:color w:val="000000"/>
          <w:sz w:val="24"/>
          <w:szCs w:val="24"/>
          <w:lang w:val="sq-AL"/>
        </w:rPr>
        <w:t>tetraplegjike</w:t>
      </w:r>
      <w:proofErr w:type="spellEnd"/>
      <w:r w:rsidRPr="00EF7472">
        <w:rPr>
          <w:rStyle w:val="Strong"/>
          <w:b w:val="0"/>
          <w:color w:val="000000"/>
          <w:sz w:val="24"/>
          <w:szCs w:val="24"/>
          <w:lang w:val="sq-AL"/>
        </w:rPr>
        <w:t>, v</w:t>
      </w:r>
      <w:r w:rsidR="0022076E" w:rsidRPr="00EF7472">
        <w:rPr>
          <w:rStyle w:val="Strong"/>
          <w:b w:val="0"/>
          <w:color w:val="000000"/>
          <w:sz w:val="24"/>
          <w:szCs w:val="24"/>
          <w:lang w:val="sq-AL"/>
        </w:rPr>
        <w:t>ë</w:t>
      </w:r>
      <w:r w:rsidRPr="00EF7472">
        <w:rPr>
          <w:rStyle w:val="Strong"/>
          <w:b w:val="0"/>
          <w:color w:val="000000"/>
          <w:sz w:val="24"/>
          <w:szCs w:val="24"/>
          <w:lang w:val="sq-AL"/>
        </w:rPr>
        <w:t>rtetimin e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p</w:t>
      </w:r>
      <w:r w:rsidR="0022076E" w:rsidRPr="00EF7472">
        <w:rPr>
          <w:rStyle w:val="Strong"/>
          <w:b w:val="0"/>
          <w:color w:val="000000"/>
          <w:sz w:val="24"/>
          <w:szCs w:val="24"/>
          <w:lang w:val="sq-AL"/>
        </w:rPr>
        <w:t>ë</w:t>
      </w:r>
      <w:r w:rsidRPr="00EF7472">
        <w:rPr>
          <w:rStyle w:val="Strong"/>
          <w:b w:val="0"/>
          <w:color w:val="000000"/>
          <w:sz w:val="24"/>
          <w:szCs w:val="24"/>
          <w:lang w:val="sq-AL"/>
        </w:rPr>
        <w:t>rndjekurit</w:t>
      </w:r>
    </w:p>
    <w:p w:rsidR="00D36411" w:rsidRPr="00EF7472" w:rsidRDefault="00D36411" w:rsidP="00D36411">
      <w:pPr>
        <w:pStyle w:val="ListParagraph"/>
        <w:ind w:left="1440"/>
        <w:jc w:val="both"/>
        <w:rPr>
          <w:rStyle w:val="Strong"/>
          <w:b w:val="0"/>
          <w:color w:val="000000"/>
          <w:sz w:val="24"/>
          <w:szCs w:val="24"/>
          <w:lang w:val="sq-AL"/>
        </w:rPr>
      </w:pPr>
    </w:p>
    <w:p w:rsidR="00FB5050" w:rsidRPr="00EF7472" w:rsidRDefault="00FB5050" w:rsidP="00EA696E">
      <w:pPr>
        <w:pStyle w:val="ListParagraph"/>
        <w:numPr>
          <w:ilvl w:val="0"/>
          <w:numId w:val="22"/>
        </w:numPr>
        <w:jc w:val="both"/>
        <w:rPr>
          <w:rStyle w:val="Strong"/>
          <w:b w:val="0"/>
          <w:color w:val="000000"/>
          <w:sz w:val="24"/>
          <w:szCs w:val="24"/>
          <w:lang w:val="sq-AL"/>
        </w:rPr>
      </w:pPr>
      <w:r w:rsidRPr="00EF7472">
        <w:rPr>
          <w:rStyle w:val="Strong"/>
          <w:b w:val="0"/>
          <w:color w:val="000000"/>
          <w:sz w:val="24"/>
          <w:szCs w:val="24"/>
          <w:lang w:val="sq-AL"/>
        </w:rPr>
        <w:t>Ndarja e k</w:t>
      </w:r>
      <w:r w:rsidR="0022076E" w:rsidRPr="00EF7472">
        <w:rPr>
          <w:rStyle w:val="Strong"/>
          <w:b w:val="0"/>
          <w:color w:val="000000"/>
          <w:sz w:val="24"/>
          <w:szCs w:val="24"/>
          <w:lang w:val="sq-AL"/>
        </w:rPr>
        <w:t>ë</w:t>
      </w:r>
      <w:r w:rsidRPr="00EF7472">
        <w:rPr>
          <w:rStyle w:val="Strong"/>
          <w:b w:val="0"/>
          <w:color w:val="000000"/>
          <w:sz w:val="24"/>
          <w:szCs w:val="24"/>
          <w:lang w:val="sq-AL"/>
        </w:rPr>
        <w:t>tyre tarifave p</w:t>
      </w:r>
      <w:r w:rsidR="0022076E" w:rsidRPr="00EF7472">
        <w:rPr>
          <w:rStyle w:val="Strong"/>
          <w:b w:val="0"/>
          <w:color w:val="000000"/>
          <w:sz w:val="24"/>
          <w:szCs w:val="24"/>
          <w:lang w:val="sq-AL"/>
        </w:rPr>
        <w:t>ë</w:t>
      </w:r>
      <w:r w:rsidRPr="00EF7472">
        <w:rPr>
          <w:rStyle w:val="Strong"/>
          <w:b w:val="0"/>
          <w:color w:val="000000"/>
          <w:sz w:val="24"/>
          <w:szCs w:val="24"/>
          <w:lang w:val="sq-AL"/>
        </w:rPr>
        <w:t>r efekt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evidentimit sipas z</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rave </w:t>
      </w:r>
      <w:r w:rsidR="00E609C0" w:rsidRPr="00EF7472">
        <w:rPr>
          <w:rStyle w:val="Strong"/>
          <w:b w:val="0"/>
          <w:color w:val="000000"/>
          <w:sz w:val="24"/>
          <w:szCs w:val="24"/>
          <w:lang w:val="sq-AL"/>
        </w:rPr>
        <w:t>p</w:t>
      </w:r>
      <w:r w:rsidR="0022076E" w:rsidRPr="00EF7472">
        <w:rPr>
          <w:rStyle w:val="Strong"/>
          <w:b w:val="0"/>
          <w:color w:val="000000"/>
          <w:sz w:val="24"/>
          <w:szCs w:val="24"/>
          <w:lang w:val="sq-AL"/>
        </w:rPr>
        <w:t>ë</w:t>
      </w:r>
      <w:r w:rsidR="00E609C0" w:rsidRPr="00EF7472">
        <w:rPr>
          <w:rStyle w:val="Strong"/>
          <w:b w:val="0"/>
          <w:color w:val="000000"/>
          <w:sz w:val="24"/>
          <w:szCs w:val="24"/>
          <w:lang w:val="sq-AL"/>
        </w:rPr>
        <w:t xml:space="preserve">r </w:t>
      </w:r>
      <w:r w:rsidR="00C850E4">
        <w:rPr>
          <w:rStyle w:val="Strong"/>
          <w:b w:val="0"/>
          <w:color w:val="000000"/>
          <w:sz w:val="24"/>
          <w:szCs w:val="24"/>
          <w:lang w:val="sq-AL"/>
        </w:rPr>
        <w:t>qytetin</w:t>
      </w:r>
      <w:r w:rsidR="00E609C0" w:rsidRPr="00EF7472">
        <w:rPr>
          <w:rStyle w:val="Strong"/>
          <w:b w:val="0"/>
          <w:color w:val="000000"/>
          <w:sz w:val="24"/>
          <w:szCs w:val="24"/>
          <w:lang w:val="sq-AL"/>
        </w:rPr>
        <w:t xml:space="preserve"> Vlor</w:t>
      </w:r>
      <w:r w:rsidR="0022076E" w:rsidRPr="00EF7472">
        <w:rPr>
          <w:rStyle w:val="Strong"/>
          <w:b w:val="0"/>
          <w:color w:val="000000"/>
          <w:sz w:val="24"/>
          <w:szCs w:val="24"/>
          <w:lang w:val="sq-AL"/>
        </w:rPr>
        <w:t>ë</w:t>
      </w:r>
      <w:r w:rsidR="00E609C0" w:rsidRPr="00EF7472">
        <w:rPr>
          <w:rStyle w:val="Strong"/>
          <w:b w:val="0"/>
          <w:color w:val="000000"/>
          <w:sz w:val="24"/>
          <w:szCs w:val="24"/>
          <w:lang w:val="sq-AL"/>
        </w:rPr>
        <w:t xml:space="preserve">, </w:t>
      </w:r>
      <w:r w:rsidRPr="00EF7472">
        <w:rPr>
          <w:rStyle w:val="Strong"/>
          <w:b w:val="0"/>
          <w:color w:val="000000"/>
          <w:sz w:val="24"/>
          <w:szCs w:val="24"/>
          <w:lang w:val="sq-AL"/>
        </w:rPr>
        <w:t>do t</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 b</w:t>
      </w:r>
      <w:r w:rsidR="0022076E" w:rsidRPr="00EF7472">
        <w:rPr>
          <w:rStyle w:val="Strong"/>
          <w:b w:val="0"/>
          <w:color w:val="000000"/>
          <w:sz w:val="24"/>
          <w:szCs w:val="24"/>
          <w:lang w:val="sq-AL"/>
        </w:rPr>
        <w:t>ë</w:t>
      </w:r>
      <w:r w:rsidRPr="00EF7472">
        <w:rPr>
          <w:rStyle w:val="Strong"/>
          <w:b w:val="0"/>
          <w:color w:val="000000"/>
          <w:sz w:val="24"/>
          <w:szCs w:val="24"/>
          <w:lang w:val="sq-AL"/>
        </w:rPr>
        <w:t xml:space="preserve">het </w:t>
      </w:r>
      <w:r w:rsidR="00F27E33" w:rsidRPr="00EF7472">
        <w:rPr>
          <w:rStyle w:val="Strong"/>
          <w:b w:val="0"/>
          <w:color w:val="000000"/>
          <w:sz w:val="24"/>
          <w:szCs w:val="24"/>
          <w:lang w:val="sq-AL"/>
        </w:rPr>
        <w:t>përkatësisht</w:t>
      </w:r>
      <w:r w:rsidRPr="00EF7472">
        <w:rPr>
          <w:rStyle w:val="Strong"/>
          <w:b w:val="0"/>
          <w:color w:val="000000"/>
          <w:sz w:val="24"/>
          <w:szCs w:val="24"/>
          <w:lang w:val="sq-AL"/>
        </w:rPr>
        <w:t>:</w:t>
      </w:r>
    </w:p>
    <w:p w:rsidR="007D27D2" w:rsidRPr="00EF7472" w:rsidRDefault="00AE493E"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 xml:space="preserve">tarifa e pastrimit </w:t>
      </w:r>
      <w:r w:rsidRPr="00EF7472">
        <w:rPr>
          <w:rStyle w:val="Strong"/>
          <w:b w:val="0"/>
          <w:color w:val="000000"/>
          <w:sz w:val="24"/>
          <w:szCs w:val="24"/>
          <w:lang w:val="sq-AL"/>
        </w:rPr>
        <w:tab/>
      </w:r>
      <w:r w:rsidR="00CB1D40" w:rsidRPr="00EF7472">
        <w:rPr>
          <w:rStyle w:val="Strong"/>
          <w:b w:val="0"/>
          <w:color w:val="000000"/>
          <w:sz w:val="24"/>
          <w:szCs w:val="24"/>
          <w:lang w:val="sq-AL"/>
        </w:rPr>
        <w:t>24</w:t>
      </w:r>
      <w:r w:rsidR="00E609C0" w:rsidRPr="00EF7472">
        <w:rPr>
          <w:rStyle w:val="Strong"/>
          <w:b w:val="0"/>
          <w:color w:val="000000"/>
          <w:sz w:val="24"/>
          <w:szCs w:val="24"/>
          <w:lang w:val="sq-AL"/>
        </w:rPr>
        <w:t>00 leke/vit</w:t>
      </w:r>
      <w:r w:rsidR="007D27D2" w:rsidRPr="00EF7472">
        <w:rPr>
          <w:rStyle w:val="Strong"/>
          <w:b w:val="0"/>
          <w:color w:val="000000"/>
          <w:sz w:val="24"/>
          <w:szCs w:val="24"/>
          <w:lang w:val="sq-AL"/>
        </w:rPr>
        <w:t xml:space="preserve"> </w:t>
      </w:r>
    </w:p>
    <w:p w:rsidR="007D27D2" w:rsidRPr="00EF7472" w:rsidRDefault="007D27D2"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 xml:space="preserve">tarifa </w:t>
      </w:r>
      <w:r w:rsidR="00B23E7A" w:rsidRPr="00EF7472">
        <w:rPr>
          <w:rStyle w:val="Strong"/>
          <w:b w:val="0"/>
          <w:color w:val="000000"/>
          <w:sz w:val="24"/>
          <w:szCs w:val="24"/>
          <w:lang w:val="sq-AL"/>
        </w:rPr>
        <w:t>për</w:t>
      </w:r>
      <w:r w:rsidRPr="00EF7472">
        <w:rPr>
          <w:rStyle w:val="Strong"/>
          <w:b w:val="0"/>
          <w:color w:val="000000"/>
          <w:sz w:val="24"/>
          <w:szCs w:val="24"/>
          <w:lang w:val="sq-AL"/>
        </w:rPr>
        <w:t xml:space="preserve"> </w:t>
      </w:r>
      <w:r w:rsidR="00BC03B5" w:rsidRPr="00EF7472">
        <w:rPr>
          <w:rStyle w:val="Strong"/>
          <w:b w:val="0"/>
          <w:color w:val="000000"/>
          <w:sz w:val="24"/>
          <w:szCs w:val="24"/>
          <w:lang w:val="sq-AL"/>
        </w:rPr>
        <w:t>ndriçimin</w:t>
      </w:r>
      <w:r w:rsidRPr="00EF7472">
        <w:rPr>
          <w:rStyle w:val="Strong"/>
          <w:b w:val="0"/>
          <w:color w:val="000000"/>
          <w:sz w:val="24"/>
          <w:szCs w:val="24"/>
          <w:lang w:val="sq-AL"/>
        </w:rPr>
        <w:t xml:space="preserve"> </w:t>
      </w:r>
      <w:r w:rsidRPr="00EF7472">
        <w:rPr>
          <w:rStyle w:val="Strong"/>
          <w:b w:val="0"/>
          <w:color w:val="000000"/>
          <w:sz w:val="24"/>
          <w:szCs w:val="24"/>
          <w:lang w:val="sq-AL"/>
        </w:rPr>
        <w:tab/>
      </w:r>
      <w:r w:rsidR="00AE493E" w:rsidRPr="00EF7472">
        <w:rPr>
          <w:rStyle w:val="Strong"/>
          <w:b w:val="0"/>
          <w:color w:val="000000"/>
          <w:sz w:val="24"/>
          <w:szCs w:val="24"/>
          <w:lang w:val="sq-AL"/>
        </w:rPr>
        <w:t xml:space="preserve">   </w:t>
      </w:r>
      <w:r w:rsidR="00CB1D40" w:rsidRPr="00EF7472">
        <w:rPr>
          <w:rStyle w:val="Strong"/>
          <w:b w:val="0"/>
          <w:color w:val="000000"/>
          <w:sz w:val="24"/>
          <w:szCs w:val="24"/>
          <w:lang w:val="sq-AL"/>
        </w:rPr>
        <w:t>6</w:t>
      </w:r>
      <w:r w:rsidR="00E609C0" w:rsidRPr="00EF7472">
        <w:rPr>
          <w:rStyle w:val="Strong"/>
          <w:b w:val="0"/>
          <w:color w:val="000000"/>
          <w:sz w:val="24"/>
          <w:szCs w:val="24"/>
          <w:lang w:val="sq-AL"/>
        </w:rPr>
        <w:t>00 leke/vit</w:t>
      </w:r>
    </w:p>
    <w:p w:rsidR="00221141" w:rsidRDefault="007D27D2" w:rsidP="00EA696E">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 xml:space="preserve">tarifa </w:t>
      </w:r>
      <w:r w:rsidR="00B23E7A" w:rsidRPr="00EF7472">
        <w:rPr>
          <w:rStyle w:val="Strong"/>
          <w:b w:val="0"/>
          <w:color w:val="000000"/>
          <w:sz w:val="24"/>
          <w:szCs w:val="24"/>
          <w:lang w:val="sq-AL"/>
        </w:rPr>
        <w:t>për</w:t>
      </w:r>
      <w:r w:rsidRPr="00EF7472">
        <w:rPr>
          <w:rStyle w:val="Strong"/>
          <w:b w:val="0"/>
          <w:color w:val="000000"/>
          <w:sz w:val="24"/>
          <w:szCs w:val="24"/>
          <w:lang w:val="sq-AL"/>
        </w:rPr>
        <w:t xml:space="preserve"> </w:t>
      </w:r>
      <w:r w:rsidR="00B23E7A" w:rsidRPr="00EF7472">
        <w:rPr>
          <w:rStyle w:val="Strong"/>
          <w:b w:val="0"/>
          <w:color w:val="000000"/>
          <w:sz w:val="24"/>
          <w:szCs w:val="24"/>
          <w:lang w:val="sq-AL"/>
        </w:rPr>
        <w:t>gjelbërimin</w:t>
      </w:r>
      <w:r w:rsidRPr="00EF7472">
        <w:rPr>
          <w:rStyle w:val="Strong"/>
          <w:b w:val="0"/>
          <w:color w:val="000000"/>
          <w:sz w:val="24"/>
          <w:szCs w:val="24"/>
          <w:lang w:val="sq-AL"/>
        </w:rPr>
        <w:t xml:space="preserve"> </w:t>
      </w:r>
      <w:r w:rsidRPr="00EF7472">
        <w:rPr>
          <w:rStyle w:val="Strong"/>
          <w:b w:val="0"/>
          <w:color w:val="000000"/>
          <w:sz w:val="24"/>
          <w:szCs w:val="24"/>
          <w:lang w:val="sq-AL"/>
        </w:rPr>
        <w:tab/>
      </w:r>
      <w:r w:rsidR="00C22D28" w:rsidRPr="00EF7472">
        <w:rPr>
          <w:rStyle w:val="Strong"/>
          <w:b w:val="0"/>
          <w:color w:val="000000"/>
          <w:sz w:val="24"/>
          <w:szCs w:val="24"/>
          <w:lang w:val="sq-AL"/>
        </w:rPr>
        <w:t xml:space="preserve">  </w:t>
      </w:r>
      <w:r w:rsidR="00AE493E" w:rsidRPr="00EF7472">
        <w:rPr>
          <w:rStyle w:val="Strong"/>
          <w:b w:val="0"/>
          <w:color w:val="000000"/>
          <w:sz w:val="24"/>
          <w:szCs w:val="24"/>
          <w:lang w:val="sq-AL"/>
        </w:rPr>
        <w:t xml:space="preserve"> </w:t>
      </w:r>
      <w:r w:rsidR="00CB1D40" w:rsidRPr="00EF7472">
        <w:rPr>
          <w:rStyle w:val="Strong"/>
          <w:b w:val="0"/>
          <w:color w:val="000000"/>
          <w:sz w:val="24"/>
          <w:szCs w:val="24"/>
          <w:lang w:val="sq-AL"/>
        </w:rPr>
        <w:t>3</w:t>
      </w:r>
      <w:r w:rsidRPr="00EF7472">
        <w:rPr>
          <w:rStyle w:val="Strong"/>
          <w:b w:val="0"/>
          <w:color w:val="000000"/>
          <w:sz w:val="24"/>
          <w:szCs w:val="24"/>
          <w:lang w:val="sq-AL"/>
        </w:rPr>
        <w:t>0</w:t>
      </w:r>
      <w:r w:rsidR="00E609C0" w:rsidRPr="00EF7472">
        <w:rPr>
          <w:rStyle w:val="Strong"/>
          <w:b w:val="0"/>
          <w:color w:val="000000"/>
          <w:sz w:val="24"/>
          <w:szCs w:val="24"/>
          <w:lang w:val="sq-AL"/>
        </w:rPr>
        <w:t>0 leke/vit</w:t>
      </w:r>
    </w:p>
    <w:p w:rsidR="00C850E4" w:rsidRPr="00EF7472" w:rsidRDefault="00C850E4" w:rsidP="00C850E4">
      <w:pPr>
        <w:pStyle w:val="ListParagraph"/>
        <w:numPr>
          <w:ilvl w:val="0"/>
          <w:numId w:val="22"/>
        </w:numPr>
        <w:jc w:val="both"/>
        <w:rPr>
          <w:rStyle w:val="Strong"/>
          <w:b w:val="0"/>
          <w:color w:val="000000"/>
          <w:sz w:val="24"/>
          <w:szCs w:val="24"/>
          <w:lang w:val="sq-AL"/>
        </w:rPr>
      </w:pPr>
      <w:r w:rsidRPr="00EF7472">
        <w:rPr>
          <w:rStyle w:val="Strong"/>
          <w:b w:val="0"/>
          <w:color w:val="000000"/>
          <w:sz w:val="24"/>
          <w:szCs w:val="24"/>
          <w:lang w:val="sq-AL"/>
        </w:rPr>
        <w:t xml:space="preserve">Ndarja e këtyre tarifave për efekt të evidentimit sipas zërave për </w:t>
      </w:r>
      <w:r>
        <w:rPr>
          <w:rStyle w:val="Strong"/>
          <w:b w:val="0"/>
          <w:color w:val="000000"/>
          <w:sz w:val="24"/>
          <w:szCs w:val="24"/>
          <w:lang w:val="sq-AL"/>
        </w:rPr>
        <w:t>qytetin</w:t>
      </w:r>
      <w:r w:rsidRPr="00EF7472">
        <w:rPr>
          <w:rStyle w:val="Strong"/>
          <w:b w:val="0"/>
          <w:color w:val="000000"/>
          <w:sz w:val="24"/>
          <w:szCs w:val="24"/>
          <w:lang w:val="sq-AL"/>
        </w:rPr>
        <w:t xml:space="preserve"> </w:t>
      </w:r>
      <w:r>
        <w:rPr>
          <w:rStyle w:val="Strong"/>
          <w:b w:val="0"/>
          <w:color w:val="000000"/>
          <w:sz w:val="24"/>
          <w:szCs w:val="24"/>
          <w:lang w:val="sq-AL"/>
        </w:rPr>
        <w:t>Orikum</w:t>
      </w:r>
      <w:r w:rsidRPr="00EF7472">
        <w:rPr>
          <w:rStyle w:val="Strong"/>
          <w:b w:val="0"/>
          <w:color w:val="000000"/>
          <w:sz w:val="24"/>
          <w:szCs w:val="24"/>
          <w:lang w:val="sq-AL"/>
        </w:rPr>
        <w:t>, do të bëhet përkatësisht:</w:t>
      </w:r>
    </w:p>
    <w:p w:rsidR="00C850E4" w:rsidRPr="00EF7472" w:rsidRDefault="00C850E4" w:rsidP="00C850E4">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 xml:space="preserve">tarifa e pastrimit </w:t>
      </w:r>
      <w:r w:rsidRPr="00EF7472">
        <w:rPr>
          <w:rStyle w:val="Strong"/>
          <w:b w:val="0"/>
          <w:color w:val="000000"/>
          <w:sz w:val="24"/>
          <w:szCs w:val="24"/>
          <w:lang w:val="sq-AL"/>
        </w:rPr>
        <w:tab/>
      </w:r>
      <w:r>
        <w:rPr>
          <w:rStyle w:val="Strong"/>
          <w:b w:val="0"/>
          <w:color w:val="000000"/>
          <w:sz w:val="24"/>
          <w:szCs w:val="24"/>
          <w:lang w:val="sq-AL"/>
        </w:rPr>
        <w:t>18</w:t>
      </w:r>
      <w:r w:rsidRPr="00EF7472">
        <w:rPr>
          <w:rStyle w:val="Strong"/>
          <w:b w:val="0"/>
          <w:color w:val="000000"/>
          <w:sz w:val="24"/>
          <w:szCs w:val="24"/>
          <w:lang w:val="sq-AL"/>
        </w:rPr>
        <w:t xml:space="preserve">00 leke/vit </w:t>
      </w:r>
    </w:p>
    <w:p w:rsidR="00C850E4" w:rsidRPr="00EF7472" w:rsidRDefault="00C850E4" w:rsidP="00C850E4">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 xml:space="preserve">tarifa për ndriçimin </w:t>
      </w:r>
      <w:r w:rsidRPr="00EF7472">
        <w:rPr>
          <w:rStyle w:val="Strong"/>
          <w:b w:val="0"/>
          <w:color w:val="000000"/>
          <w:sz w:val="24"/>
          <w:szCs w:val="24"/>
          <w:lang w:val="sq-AL"/>
        </w:rPr>
        <w:tab/>
        <w:t xml:space="preserve">   </w:t>
      </w:r>
      <w:r>
        <w:rPr>
          <w:rStyle w:val="Strong"/>
          <w:b w:val="0"/>
          <w:color w:val="000000"/>
          <w:sz w:val="24"/>
          <w:szCs w:val="24"/>
          <w:lang w:val="sq-AL"/>
        </w:rPr>
        <w:t>5</w:t>
      </w:r>
      <w:r w:rsidRPr="00EF7472">
        <w:rPr>
          <w:rStyle w:val="Strong"/>
          <w:b w:val="0"/>
          <w:color w:val="000000"/>
          <w:sz w:val="24"/>
          <w:szCs w:val="24"/>
          <w:lang w:val="sq-AL"/>
        </w:rPr>
        <w:t>00 leke/vit</w:t>
      </w:r>
    </w:p>
    <w:p w:rsidR="00C850E4" w:rsidRPr="00C850E4" w:rsidRDefault="00C850E4" w:rsidP="00C850E4">
      <w:pPr>
        <w:pStyle w:val="ListParagraph"/>
        <w:numPr>
          <w:ilvl w:val="1"/>
          <w:numId w:val="22"/>
        </w:numPr>
        <w:jc w:val="both"/>
        <w:rPr>
          <w:rStyle w:val="Strong"/>
          <w:b w:val="0"/>
          <w:color w:val="000000"/>
          <w:sz w:val="24"/>
          <w:szCs w:val="24"/>
          <w:lang w:val="sq-AL"/>
        </w:rPr>
      </w:pPr>
      <w:r w:rsidRPr="00EF7472">
        <w:rPr>
          <w:rStyle w:val="Strong"/>
          <w:b w:val="0"/>
          <w:color w:val="000000"/>
          <w:sz w:val="24"/>
          <w:szCs w:val="24"/>
          <w:lang w:val="sq-AL"/>
        </w:rPr>
        <w:t xml:space="preserve">tarifa për gjelbërimin </w:t>
      </w:r>
      <w:r w:rsidRPr="00EF7472">
        <w:rPr>
          <w:rStyle w:val="Strong"/>
          <w:b w:val="0"/>
          <w:color w:val="000000"/>
          <w:sz w:val="24"/>
          <w:szCs w:val="24"/>
          <w:lang w:val="sq-AL"/>
        </w:rPr>
        <w:tab/>
        <w:t xml:space="preserve">   </w:t>
      </w:r>
      <w:r>
        <w:rPr>
          <w:rStyle w:val="Strong"/>
          <w:b w:val="0"/>
          <w:color w:val="000000"/>
          <w:sz w:val="24"/>
          <w:szCs w:val="24"/>
          <w:lang w:val="sq-AL"/>
        </w:rPr>
        <w:t>1</w:t>
      </w:r>
      <w:r w:rsidRPr="00EF7472">
        <w:rPr>
          <w:rStyle w:val="Strong"/>
          <w:b w:val="0"/>
          <w:color w:val="000000"/>
          <w:sz w:val="24"/>
          <w:szCs w:val="24"/>
          <w:lang w:val="sq-AL"/>
        </w:rPr>
        <w:t>00 leke/vit</w:t>
      </w:r>
    </w:p>
    <w:p w:rsidR="007D27D2" w:rsidRPr="00EF7472" w:rsidRDefault="00221141" w:rsidP="00EA696E">
      <w:pPr>
        <w:pStyle w:val="ListParagraph"/>
        <w:numPr>
          <w:ilvl w:val="0"/>
          <w:numId w:val="23"/>
        </w:numPr>
        <w:jc w:val="both"/>
        <w:rPr>
          <w:bCs/>
          <w:color w:val="000000"/>
          <w:sz w:val="24"/>
          <w:szCs w:val="24"/>
          <w:lang w:val="sq-AL"/>
        </w:rPr>
      </w:pPr>
      <w:r w:rsidRPr="00EF7472">
        <w:rPr>
          <w:rStyle w:val="Strong"/>
          <w:b w:val="0"/>
          <w:color w:val="000000"/>
          <w:sz w:val="24"/>
          <w:szCs w:val="24"/>
          <w:lang w:val="sq-AL"/>
        </w:rPr>
        <w:t xml:space="preserve">Ndarja e </w:t>
      </w:r>
      <w:r w:rsidR="00CB1D40" w:rsidRPr="00EF7472">
        <w:rPr>
          <w:rStyle w:val="Strong"/>
          <w:b w:val="0"/>
          <w:color w:val="000000"/>
          <w:sz w:val="24"/>
          <w:szCs w:val="24"/>
          <w:lang w:val="sq-AL"/>
        </w:rPr>
        <w:t>këtyre</w:t>
      </w:r>
      <w:r w:rsidRPr="00EF7472">
        <w:rPr>
          <w:rStyle w:val="Strong"/>
          <w:b w:val="0"/>
          <w:color w:val="000000"/>
          <w:sz w:val="24"/>
          <w:szCs w:val="24"/>
          <w:lang w:val="sq-AL"/>
        </w:rPr>
        <w:t xml:space="preserve"> tarifave </w:t>
      </w:r>
      <w:r w:rsidR="00CB1D40" w:rsidRPr="00EF7472">
        <w:rPr>
          <w:rStyle w:val="Strong"/>
          <w:b w:val="0"/>
          <w:color w:val="000000"/>
          <w:sz w:val="24"/>
          <w:szCs w:val="24"/>
          <w:lang w:val="sq-AL"/>
        </w:rPr>
        <w:t>për</w:t>
      </w:r>
      <w:r w:rsidRPr="00EF7472">
        <w:rPr>
          <w:rStyle w:val="Strong"/>
          <w:b w:val="0"/>
          <w:color w:val="000000"/>
          <w:sz w:val="24"/>
          <w:szCs w:val="24"/>
          <w:lang w:val="sq-AL"/>
        </w:rPr>
        <w:t xml:space="preserve"> efekt te evidentimit sipas </w:t>
      </w:r>
      <w:proofErr w:type="spellStart"/>
      <w:r w:rsidRPr="00EF7472">
        <w:rPr>
          <w:rStyle w:val="Strong"/>
          <w:b w:val="0"/>
          <w:color w:val="000000"/>
          <w:sz w:val="24"/>
          <w:szCs w:val="24"/>
          <w:lang w:val="sq-AL"/>
        </w:rPr>
        <w:t>zerave</w:t>
      </w:r>
      <w:proofErr w:type="spellEnd"/>
      <w:r w:rsidRPr="00EF7472">
        <w:rPr>
          <w:rStyle w:val="Strong"/>
          <w:b w:val="0"/>
          <w:color w:val="000000"/>
          <w:sz w:val="24"/>
          <w:szCs w:val="24"/>
          <w:lang w:val="sq-AL"/>
        </w:rPr>
        <w:t xml:space="preserve"> </w:t>
      </w:r>
      <w:r w:rsidR="00E609C0" w:rsidRPr="00EF7472">
        <w:rPr>
          <w:snapToGrid w:val="0"/>
          <w:sz w:val="24"/>
          <w:szCs w:val="24"/>
          <w:lang w:val="sq-AL"/>
        </w:rPr>
        <w:t xml:space="preserve">fshatrat kjo tarife do te klasifikohet te pastrimi </w:t>
      </w:r>
      <w:r w:rsidR="00B23E7A" w:rsidRPr="00EF7472">
        <w:rPr>
          <w:snapToGrid w:val="0"/>
          <w:sz w:val="24"/>
          <w:szCs w:val="24"/>
          <w:lang w:val="sq-AL"/>
        </w:rPr>
        <w:t>për</w:t>
      </w:r>
      <w:r w:rsidR="00E609C0" w:rsidRPr="00EF7472">
        <w:rPr>
          <w:snapToGrid w:val="0"/>
          <w:sz w:val="24"/>
          <w:szCs w:val="24"/>
          <w:lang w:val="sq-AL"/>
        </w:rPr>
        <w:t xml:space="preserve"> efekt te evidentimit dhe do te jete fikse.</w:t>
      </w:r>
    </w:p>
    <w:p w:rsidR="00DA255C" w:rsidRPr="00EF7472" w:rsidRDefault="00E609C0" w:rsidP="00EA696E">
      <w:pPr>
        <w:pStyle w:val="ListParagraph"/>
        <w:numPr>
          <w:ilvl w:val="0"/>
          <w:numId w:val="22"/>
        </w:numPr>
        <w:jc w:val="both"/>
        <w:rPr>
          <w:snapToGrid w:val="0"/>
          <w:sz w:val="24"/>
          <w:szCs w:val="24"/>
          <w:lang w:val="sq-AL"/>
        </w:rPr>
      </w:pPr>
      <w:r w:rsidRPr="00EF7472">
        <w:rPr>
          <w:snapToGrid w:val="0"/>
          <w:sz w:val="24"/>
          <w:szCs w:val="24"/>
          <w:lang w:val="sq-AL"/>
        </w:rPr>
        <w:lastRenderedPageBreak/>
        <w:t xml:space="preserve">Ngarkohet </w:t>
      </w:r>
      <w:r w:rsidR="00B23E7A" w:rsidRPr="00EF7472">
        <w:rPr>
          <w:snapToGrid w:val="0"/>
          <w:sz w:val="24"/>
          <w:szCs w:val="24"/>
          <w:lang w:val="sq-AL"/>
        </w:rPr>
        <w:t>për</w:t>
      </w:r>
      <w:r w:rsidRPr="00EF7472">
        <w:rPr>
          <w:snapToGrid w:val="0"/>
          <w:sz w:val="24"/>
          <w:szCs w:val="24"/>
          <w:lang w:val="sq-AL"/>
        </w:rPr>
        <w:t xml:space="preserve"> mbledhjen e </w:t>
      </w:r>
      <w:r w:rsidR="00B23E7A" w:rsidRPr="00EF7472">
        <w:rPr>
          <w:snapToGrid w:val="0"/>
          <w:sz w:val="24"/>
          <w:szCs w:val="24"/>
          <w:lang w:val="sq-AL"/>
        </w:rPr>
        <w:t>kësaj</w:t>
      </w:r>
      <w:r w:rsidRPr="00EF7472">
        <w:rPr>
          <w:snapToGrid w:val="0"/>
          <w:sz w:val="24"/>
          <w:szCs w:val="24"/>
          <w:lang w:val="sq-AL"/>
        </w:rPr>
        <w:t xml:space="preserve"> tarife, </w:t>
      </w:r>
      <w:r w:rsidR="00F27E33" w:rsidRPr="00EF7472">
        <w:rPr>
          <w:snapToGrid w:val="0"/>
          <w:sz w:val="24"/>
          <w:szCs w:val="24"/>
          <w:lang w:val="sq-AL"/>
        </w:rPr>
        <w:t>Shoqëria</w:t>
      </w:r>
      <w:r w:rsidR="008472F0" w:rsidRPr="00EF7472">
        <w:rPr>
          <w:snapToGrid w:val="0"/>
          <w:sz w:val="24"/>
          <w:szCs w:val="24"/>
          <w:lang w:val="sq-AL"/>
        </w:rPr>
        <w:t xml:space="preserve"> “Ujësjellës – Kanalizime”  sha” Vlorë  </w:t>
      </w:r>
      <w:r w:rsidR="00DA255C" w:rsidRPr="00EF7472">
        <w:rPr>
          <w:snapToGrid w:val="0"/>
          <w:sz w:val="24"/>
          <w:szCs w:val="24"/>
          <w:lang w:val="sq-AL"/>
        </w:rPr>
        <w:t xml:space="preserve">duke e vendosur ne </w:t>
      </w:r>
      <w:r w:rsidR="00F27E33" w:rsidRPr="00EF7472">
        <w:rPr>
          <w:snapToGrid w:val="0"/>
          <w:sz w:val="24"/>
          <w:szCs w:val="24"/>
          <w:lang w:val="sq-AL"/>
        </w:rPr>
        <w:t>faturën</w:t>
      </w:r>
      <w:r w:rsidR="00DA255C" w:rsidRPr="00EF7472">
        <w:rPr>
          <w:snapToGrid w:val="0"/>
          <w:sz w:val="24"/>
          <w:szCs w:val="24"/>
          <w:lang w:val="sq-AL"/>
        </w:rPr>
        <w:t xml:space="preserve"> e ujit dhe te ndare ne </w:t>
      </w:r>
      <w:r w:rsidR="00B23E7A" w:rsidRPr="00EF7472">
        <w:rPr>
          <w:snapToGrid w:val="0"/>
          <w:sz w:val="24"/>
          <w:szCs w:val="24"/>
          <w:lang w:val="sq-AL"/>
        </w:rPr>
        <w:t>mënyre</w:t>
      </w:r>
      <w:r w:rsidR="00DA255C" w:rsidRPr="00EF7472">
        <w:rPr>
          <w:snapToGrid w:val="0"/>
          <w:sz w:val="24"/>
          <w:szCs w:val="24"/>
          <w:lang w:val="sq-AL"/>
        </w:rPr>
        <w:t xml:space="preserve"> te barabarte </w:t>
      </w:r>
      <w:r w:rsidR="00237708" w:rsidRPr="00EF7472">
        <w:rPr>
          <w:snapToGrid w:val="0"/>
          <w:sz w:val="24"/>
          <w:szCs w:val="24"/>
          <w:lang w:val="sq-AL"/>
        </w:rPr>
        <w:t>për</w:t>
      </w:r>
      <w:r w:rsidR="00DA255C" w:rsidRPr="00EF7472">
        <w:rPr>
          <w:snapToGrid w:val="0"/>
          <w:sz w:val="24"/>
          <w:szCs w:val="24"/>
          <w:lang w:val="sq-AL"/>
        </w:rPr>
        <w:t xml:space="preserve"> </w:t>
      </w:r>
      <w:r w:rsidR="00237708" w:rsidRPr="00EF7472">
        <w:rPr>
          <w:snapToGrid w:val="0"/>
          <w:sz w:val="24"/>
          <w:szCs w:val="24"/>
          <w:lang w:val="sq-AL"/>
        </w:rPr>
        <w:t>çdo</w:t>
      </w:r>
      <w:r w:rsidR="00DA255C" w:rsidRPr="00EF7472">
        <w:rPr>
          <w:snapToGrid w:val="0"/>
          <w:sz w:val="24"/>
          <w:szCs w:val="24"/>
          <w:lang w:val="sq-AL"/>
        </w:rPr>
        <w:t xml:space="preserve"> muaj te vitit ushtrimor</w:t>
      </w:r>
      <w:r w:rsidRPr="00EF7472">
        <w:rPr>
          <w:snapToGrid w:val="0"/>
          <w:sz w:val="24"/>
          <w:szCs w:val="24"/>
          <w:lang w:val="sq-AL"/>
        </w:rPr>
        <w:t xml:space="preserve">. Ne mbledhjen e </w:t>
      </w:r>
      <w:r w:rsidR="00F27E33" w:rsidRPr="00EF7472">
        <w:rPr>
          <w:snapToGrid w:val="0"/>
          <w:sz w:val="24"/>
          <w:szCs w:val="24"/>
          <w:lang w:val="sq-AL"/>
        </w:rPr>
        <w:t>kësaj</w:t>
      </w:r>
      <w:r w:rsidRPr="00EF7472">
        <w:rPr>
          <w:snapToGrid w:val="0"/>
          <w:sz w:val="24"/>
          <w:szCs w:val="24"/>
          <w:lang w:val="sq-AL"/>
        </w:rPr>
        <w:t xml:space="preserve"> tarife, kjo </w:t>
      </w:r>
      <w:r w:rsidR="000F614C" w:rsidRPr="00EF7472">
        <w:rPr>
          <w:snapToGrid w:val="0"/>
          <w:sz w:val="24"/>
          <w:szCs w:val="24"/>
          <w:lang w:val="sq-AL"/>
        </w:rPr>
        <w:t>ndërmarrje</w:t>
      </w:r>
      <w:r w:rsidRPr="00EF7472">
        <w:rPr>
          <w:snapToGrid w:val="0"/>
          <w:sz w:val="24"/>
          <w:szCs w:val="24"/>
          <w:lang w:val="sq-AL"/>
        </w:rPr>
        <w:t xml:space="preserve"> do te luaje rolin e agjentit tatimor duke </w:t>
      </w:r>
      <w:r w:rsidR="00221141" w:rsidRPr="00EF7472">
        <w:rPr>
          <w:snapToGrid w:val="0"/>
          <w:sz w:val="24"/>
          <w:szCs w:val="24"/>
          <w:lang w:val="sq-AL"/>
        </w:rPr>
        <w:t>përfituar</w:t>
      </w:r>
      <w:r w:rsidRPr="00EF7472">
        <w:rPr>
          <w:snapToGrid w:val="0"/>
          <w:sz w:val="24"/>
          <w:szCs w:val="24"/>
          <w:lang w:val="sq-AL"/>
        </w:rPr>
        <w:t xml:space="preserve"> 1% te shumes se </w:t>
      </w:r>
      <w:r w:rsidR="00221141" w:rsidRPr="00EF7472">
        <w:rPr>
          <w:snapToGrid w:val="0"/>
          <w:sz w:val="24"/>
          <w:szCs w:val="24"/>
          <w:lang w:val="sq-AL"/>
        </w:rPr>
        <w:t>arkëtuar</w:t>
      </w:r>
      <w:r w:rsidRPr="00EF7472">
        <w:rPr>
          <w:snapToGrid w:val="0"/>
          <w:sz w:val="24"/>
          <w:szCs w:val="24"/>
          <w:lang w:val="sq-AL"/>
        </w:rPr>
        <w:t xml:space="preserve">. </w:t>
      </w:r>
    </w:p>
    <w:p w:rsidR="00ED16EA" w:rsidRPr="00EF7472" w:rsidRDefault="00ED16EA" w:rsidP="00EA696E">
      <w:pPr>
        <w:pStyle w:val="ListParagraph"/>
        <w:numPr>
          <w:ilvl w:val="0"/>
          <w:numId w:val="22"/>
        </w:numPr>
        <w:jc w:val="both"/>
        <w:rPr>
          <w:snapToGrid w:val="0"/>
          <w:sz w:val="24"/>
          <w:szCs w:val="24"/>
          <w:lang w:val="sq-AL"/>
        </w:rPr>
      </w:pPr>
      <w:r w:rsidRPr="00EF7472">
        <w:rPr>
          <w:snapToGrid w:val="0"/>
          <w:sz w:val="24"/>
          <w:szCs w:val="24"/>
          <w:lang w:val="sq-AL"/>
        </w:rPr>
        <w:t xml:space="preserve">Ne Njësite Administrative, për familjet te cilat nuk janë te lidhura me rrjetin e Ujësjellësit, tarifa e pastrimit do te faturohet dhe do te mblidhet nga </w:t>
      </w:r>
      <w:r w:rsidR="00237708" w:rsidRPr="00EF7472">
        <w:rPr>
          <w:snapToGrid w:val="0"/>
          <w:sz w:val="24"/>
          <w:szCs w:val="24"/>
          <w:lang w:val="sq-AL"/>
        </w:rPr>
        <w:t>Shoqëria</w:t>
      </w:r>
      <w:r w:rsidR="008472F0" w:rsidRPr="00EF7472">
        <w:rPr>
          <w:snapToGrid w:val="0"/>
          <w:sz w:val="24"/>
          <w:szCs w:val="24"/>
          <w:lang w:val="sq-AL"/>
        </w:rPr>
        <w:t xml:space="preserve"> “Ujësjellës – Kanalizime”  sha” Vlorë</w:t>
      </w:r>
    </w:p>
    <w:p w:rsidR="00ED16EA" w:rsidRPr="00EF7472" w:rsidRDefault="00ED16EA" w:rsidP="00EA696E">
      <w:pPr>
        <w:pStyle w:val="ListParagraph"/>
        <w:numPr>
          <w:ilvl w:val="0"/>
          <w:numId w:val="22"/>
        </w:numPr>
        <w:jc w:val="both"/>
        <w:rPr>
          <w:sz w:val="24"/>
          <w:szCs w:val="24"/>
          <w:lang w:val="sq-AL"/>
        </w:rPr>
      </w:pPr>
      <w:r w:rsidRPr="00EF7472">
        <w:rPr>
          <w:sz w:val="24"/>
          <w:szCs w:val="24"/>
          <w:lang w:val="sq-AL"/>
        </w:rPr>
        <w:t>Administratoret e njësive Administ</w:t>
      </w:r>
      <w:r w:rsidR="008472F0" w:rsidRPr="00EF7472">
        <w:rPr>
          <w:sz w:val="24"/>
          <w:szCs w:val="24"/>
          <w:lang w:val="sq-AL"/>
        </w:rPr>
        <w:t>rative,  se bashku me Kryetarin e Fshatit</w:t>
      </w:r>
      <w:r w:rsidRPr="00EF7472">
        <w:rPr>
          <w:sz w:val="24"/>
          <w:szCs w:val="24"/>
          <w:lang w:val="sq-AL"/>
        </w:rPr>
        <w:t xml:space="preserve"> te evidentojnë familjet qe nuk janë te lidhur me rrjetin e Ujësjellës</w:t>
      </w:r>
      <w:r w:rsidR="001E6BBD" w:rsidRPr="00EF7472">
        <w:rPr>
          <w:sz w:val="24"/>
          <w:szCs w:val="24"/>
          <w:lang w:val="sq-AL"/>
        </w:rPr>
        <w:t>it</w:t>
      </w:r>
      <w:r w:rsidRPr="00EF7472">
        <w:rPr>
          <w:sz w:val="24"/>
          <w:szCs w:val="24"/>
          <w:lang w:val="sq-AL"/>
        </w:rPr>
        <w:t xml:space="preserve">. Listat e përditësuara do te dorëzohen pranë Drejtorisë se </w:t>
      </w:r>
      <w:r w:rsidR="00853370" w:rsidRPr="00EF7472">
        <w:rPr>
          <w:sz w:val="24"/>
          <w:szCs w:val="24"/>
          <w:lang w:val="sq-AL"/>
        </w:rPr>
        <w:t>Taksave dhe Tarifave Vendore</w:t>
      </w:r>
      <w:r w:rsidRPr="00EF7472">
        <w:rPr>
          <w:sz w:val="24"/>
          <w:szCs w:val="24"/>
          <w:lang w:val="sq-AL"/>
        </w:rPr>
        <w:t>, Bashkia Vlore</w:t>
      </w:r>
      <w:r w:rsidR="000476BD" w:rsidRPr="00EF7472">
        <w:rPr>
          <w:sz w:val="24"/>
          <w:szCs w:val="24"/>
          <w:lang w:val="sq-AL"/>
        </w:rPr>
        <w:t>.</w:t>
      </w:r>
    </w:p>
    <w:p w:rsidR="00ED16EA" w:rsidRPr="00EF7472" w:rsidRDefault="00ED16EA" w:rsidP="00CD13CE">
      <w:pPr>
        <w:jc w:val="both"/>
        <w:rPr>
          <w:snapToGrid w:val="0"/>
          <w:sz w:val="24"/>
          <w:szCs w:val="24"/>
          <w:lang w:val="sq-AL"/>
        </w:rPr>
      </w:pPr>
    </w:p>
    <w:p w:rsidR="00D36411" w:rsidRPr="00EF7472" w:rsidRDefault="00D36411" w:rsidP="00CD13CE">
      <w:pPr>
        <w:jc w:val="both"/>
        <w:rPr>
          <w:snapToGrid w:val="0"/>
          <w:sz w:val="24"/>
          <w:szCs w:val="24"/>
          <w:lang w:val="sq-AL"/>
        </w:rPr>
      </w:pPr>
    </w:p>
    <w:p w:rsidR="00226E92" w:rsidRPr="00EF7472" w:rsidRDefault="00221141" w:rsidP="00CD13CE">
      <w:pPr>
        <w:jc w:val="both"/>
        <w:rPr>
          <w:b/>
          <w:snapToGrid w:val="0"/>
          <w:sz w:val="24"/>
          <w:szCs w:val="24"/>
          <w:lang w:val="sq-AL"/>
        </w:rPr>
      </w:pPr>
      <w:r w:rsidRPr="00EF7472">
        <w:rPr>
          <w:b/>
          <w:snapToGrid w:val="0"/>
          <w:sz w:val="24"/>
          <w:szCs w:val="24"/>
          <w:lang w:val="sq-AL"/>
        </w:rPr>
        <w:t xml:space="preserve">4. </w:t>
      </w:r>
      <w:r w:rsidR="00BB593E" w:rsidRPr="00EF7472">
        <w:rPr>
          <w:b/>
          <w:snapToGrid w:val="0"/>
          <w:sz w:val="24"/>
          <w:szCs w:val="24"/>
          <w:lang w:val="sq-AL"/>
        </w:rPr>
        <w:t>T</w:t>
      </w:r>
      <w:r w:rsidR="00FB5050" w:rsidRPr="00EF7472">
        <w:rPr>
          <w:b/>
          <w:snapToGrid w:val="0"/>
          <w:sz w:val="24"/>
          <w:szCs w:val="24"/>
          <w:lang w:val="sq-AL"/>
        </w:rPr>
        <w:t>ARIFA E PARKIMIT AUTOMJETEVE</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340"/>
        <w:gridCol w:w="1980"/>
      </w:tblGrid>
      <w:tr w:rsidR="00BB593E" w:rsidRPr="00EF7472" w:rsidTr="001E6BBD">
        <w:trPr>
          <w:jc w:val="center"/>
        </w:trPr>
        <w:tc>
          <w:tcPr>
            <w:tcW w:w="675" w:type="dxa"/>
            <w:shd w:val="clear" w:color="auto" w:fill="BFBFBF"/>
          </w:tcPr>
          <w:p w:rsidR="00BB593E" w:rsidRPr="00EF7472" w:rsidRDefault="00BB593E" w:rsidP="00CD13CE">
            <w:pPr>
              <w:jc w:val="both"/>
              <w:rPr>
                <w:b/>
                <w:snapToGrid w:val="0"/>
                <w:sz w:val="24"/>
                <w:szCs w:val="24"/>
                <w:lang w:val="sq-AL"/>
              </w:rPr>
            </w:pPr>
            <w:proofErr w:type="spellStart"/>
            <w:r w:rsidRPr="00EF7472">
              <w:rPr>
                <w:b/>
                <w:snapToGrid w:val="0"/>
                <w:sz w:val="24"/>
                <w:szCs w:val="24"/>
                <w:lang w:val="sq-AL"/>
              </w:rPr>
              <w:t>Nr</w:t>
            </w:r>
            <w:proofErr w:type="spellEnd"/>
          </w:p>
        </w:tc>
        <w:tc>
          <w:tcPr>
            <w:tcW w:w="6340" w:type="dxa"/>
            <w:shd w:val="clear" w:color="auto" w:fill="BFBFBF"/>
          </w:tcPr>
          <w:p w:rsidR="00BB593E" w:rsidRPr="00EF7472" w:rsidRDefault="00F27E33" w:rsidP="00CD13CE">
            <w:pPr>
              <w:jc w:val="both"/>
              <w:rPr>
                <w:b/>
                <w:snapToGrid w:val="0"/>
                <w:sz w:val="24"/>
                <w:szCs w:val="24"/>
                <w:lang w:val="sq-AL"/>
              </w:rPr>
            </w:pPr>
            <w:r w:rsidRPr="00EF7472">
              <w:rPr>
                <w:b/>
                <w:snapToGrid w:val="0"/>
                <w:sz w:val="24"/>
                <w:szCs w:val="24"/>
                <w:lang w:val="sq-AL"/>
              </w:rPr>
              <w:t>Emërtimi</w:t>
            </w:r>
          </w:p>
        </w:tc>
        <w:tc>
          <w:tcPr>
            <w:tcW w:w="1980" w:type="dxa"/>
            <w:shd w:val="clear" w:color="auto" w:fill="BFBFBF"/>
          </w:tcPr>
          <w:p w:rsidR="00BB593E" w:rsidRPr="00EF7472" w:rsidRDefault="00BB593E" w:rsidP="00CD13CE">
            <w:pPr>
              <w:jc w:val="both"/>
              <w:rPr>
                <w:b/>
                <w:snapToGrid w:val="0"/>
                <w:sz w:val="24"/>
                <w:szCs w:val="24"/>
                <w:lang w:val="sq-AL"/>
              </w:rPr>
            </w:pPr>
            <w:r w:rsidRPr="00EF7472">
              <w:rPr>
                <w:b/>
                <w:snapToGrid w:val="0"/>
                <w:sz w:val="24"/>
                <w:szCs w:val="24"/>
                <w:lang w:val="sq-AL"/>
              </w:rPr>
              <w:t xml:space="preserve">Niveli i </w:t>
            </w:r>
            <w:r w:rsidR="00B677F5" w:rsidRPr="00EF7472">
              <w:rPr>
                <w:b/>
                <w:snapToGrid w:val="0"/>
                <w:sz w:val="24"/>
                <w:szCs w:val="24"/>
                <w:lang w:val="sq-AL"/>
              </w:rPr>
              <w:t>taksës</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p>
        </w:tc>
        <w:tc>
          <w:tcPr>
            <w:tcW w:w="6340" w:type="dxa"/>
          </w:tcPr>
          <w:p w:rsidR="00BB593E" w:rsidRPr="00EF7472" w:rsidRDefault="00FB5050" w:rsidP="00CD13CE">
            <w:pPr>
              <w:jc w:val="both"/>
              <w:rPr>
                <w:b/>
                <w:snapToGrid w:val="0"/>
                <w:sz w:val="24"/>
                <w:szCs w:val="24"/>
                <w:lang w:val="sq-AL"/>
              </w:rPr>
            </w:pPr>
            <w:r w:rsidRPr="00EF7472">
              <w:rPr>
                <w:b/>
                <w:snapToGrid w:val="0"/>
                <w:sz w:val="24"/>
                <w:szCs w:val="24"/>
                <w:lang w:val="sq-AL"/>
              </w:rPr>
              <w:t xml:space="preserve">Automjete te </w:t>
            </w:r>
            <w:r w:rsidR="00BC03B5" w:rsidRPr="00EF7472">
              <w:rPr>
                <w:b/>
                <w:snapToGrid w:val="0"/>
                <w:sz w:val="24"/>
                <w:szCs w:val="24"/>
                <w:lang w:val="sq-AL"/>
              </w:rPr>
              <w:t>licencuara</w:t>
            </w:r>
            <w:r w:rsidRPr="00EF7472">
              <w:rPr>
                <w:b/>
                <w:snapToGrid w:val="0"/>
                <w:sz w:val="24"/>
                <w:szCs w:val="24"/>
                <w:lang w:val="sq-AL"/>
              </w:rPr>
              <w:t xml:space="preserve"> </w:t>
            </w:r>
            <w:proofErr w:type="spellStart"/>
            <w:r w:rsidRPr="00EF7472">
              <w:rPr>
                <w:b/>
                <w:snapToGrid w:val="0"/>
                <w:sz w:val="24"/>
                <w:szCs w:val="24"/>
                <w:lang w:val="sq-AL"/>
              </w:rPr>
              <w:t>per</w:t>
            </w:r>
            <w:proofErr w:type="spellEnd"/>
            <w:r w:rsidRPr="00EF7472">
              <w:rPr>
                <w:b/>
                <w:snapToGrid w:val="0"/>
                <w:sz w:val="24"/>
                <w:szCs w:val="24"/>
                <w:lang w:val="sq-AL"/>
              </w:rPr>
              <w:t xml:space="preserve"> </w:t>
            </w:r>
            <w:r w:rsidR="00BC03B5" w:rsidRPr="00EF7472">
              <w:rPr>
                <w:b/>
                <w:snapToGrid w:val="0"/>
                <w:sz w:val="24"/>
                <w:szCs w:val="24"/>
                <w:lang w:val="sq-AL"/>
              </w:rPr>
              <w:t>transport</w:t>
            </w:r>
            <w:r w:rsidR="00BB593E" w:rsidRPr="00EF7472">
              <w:rPr>
                <w:b/>
                <w:snapToGrid w:val="0"/>
                <w:sz w:val="24"/>
                <w:szCs w:val="24"/>
                <w:lang w:val="sq-AL"/>
              </w:rPr>
              <w:t xml:space="preserve"> pasagjeresh</w:t>
            </w:r>
          </w:p>
        </w:tc>
        <w:tc>
          <w:tcPr>
            <w:tcW w:w="1980" w:type="dxa"/>
          </w:tcPr>
          <w:p w:rsidR="00BB593E" w:rsidRPr="00EF7472" w:rsidRDefault="00BB593E" w:rsidP="00CD13CE">
            <w:pPr>
              <w:jc w:val="both"/>
              <w:rPr>
                <w:b/>
                <w:snapToGrid w:val="0"/>
                <w:sz w:val="24"/>
                <w:szCs w:val="24"/>
                <w:lang w:val="sq-AL"/>
              </w:rPr>
            </w:pP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1</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deri ne 5 vende</w:t>
            </w:r>
          </w:p>
        </w:tc>
        <w:tc>
          <w:tcPr>
            <w:tcW w:w="1980" w:type="dxa"/>
          </w:tcPr>
          <w:p w:rsidR="00BB593E" w:rsidRPr="00EF7472" w:rsidRDefault="00BB593E" w:rsidP="00CD13CE">
            <w:pPr>
              <w:jc w:val="both"/>
              <w:rPr>
                <w:snapToGrid w:val="0"/>
                <w:sz w:val="24"/>
                <w:szCs w:val="24"/>
                <w:lang w:val="sq-AL"/>
              </w:rPr>
            </w:pPr>
            <w:r w:rsidRPr="00EF7472">
              <w:rPr>
                <w:b/>
                <w:snapToGrid w:val="0"/>
                <w:sz w:val="24"/>
                <w:szCs w:val="24"/>
                <w:lang w:val="sq-AL"/>
              </w:rPr>
              <w:t>1.750</w:t>
            </w:r>
            <w:r w:rsidRPr="00EF7472">
              <w:rPr>
                <w:snapToGrid w:val="0"/>
                <w:sz w:val="24"/>
                <w:szCs w:val="24"/>
                <w:lang w:val="sq-AL"/>
              </w:rPr>
              <w:t xml:space="preserve"> 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2</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6-9 vende</w:t>
            </w:r>
          </w:p>
        </w:tc>
        <w:tc>
          <w:tcPr>
            <w:tcW w:w="1980" w:type="dxa"/>
          </w:tcPr>
          <w:p w:rsidR="00BB593E" w:rsidRPr="00EF7472" w:rsidRDefault="00BB593E" w:rsidP="00CD13CE">
            <w:pPr>
              <w:jc w:val="both"/>
              <w:rPr>
                <w:snapToGrid w:val="0"/>
                <w:sz w:val="24"/>
                <w:szCs w:val="24"/>
                <w:lang w:val="sq-AL"/>
              </w:rPr>
            </w:pPr>
            <w:r w:rsidRPr="00EF7472">
              <w:rPr>
                <w:b/>
                <w:snapToGrid w:val="0"/>
                <w:sz w:val="24"/>
                <w:szCs w:val="24"/>
                <w:lang w:val="sq-AL"/>
              </w:rPr>
              <w:t>3.500</w:t>
            </w:r>
            <w:r w:rsidRPr="00EF7472">
              <w:rPr>
                <w:snapToGrid w:val="0"/>
                <w:sz w:val="24"/>
                <w:szCs w:val="24"/>
                <w:lang w:val="sq-AL"/>
              </w:rPr>
              <w:t xml:space="preserve"> 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3</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10-25 vende</w:t>
            </w:r>
          </w:p>
        </w:tc>
        <w:tc>
          <w:tcPr>
            <w:tcW w:w="1980" w:type="dxa"/>
          </w:tcPr>
          <w:p w:rsidR="00BB593E" w:rsidRPr="00EF7472" w:rsidRDefault="00BB593E" w:rsidP="00CD13CE">
            <w:pPr>
              <w:jc w:val="both"/>
              <w:rPr>
                <w:snapToGrid w:val="0"/>
                <w:sz w:val="24"/>
                <w:szCs w:val="24"/>
                <w:lang w:val="sq-AL"/>
              </w:rPr>
            </w:pPr>
            <w:r w:rsidRPr="00EF7472">
              <w:rPr>
                <w:b/>
                <w:snapToGrid w:val="0"/>
                <w:sz w:val="24"/>
                <w:szCs w:val="24"/>
                <w:lang w:val="sq-AL"/>
              </w:rPr>
              <w:t>4.000</w:t>
            </w:r>
            <w:r w:rsidRPr="00EF7472">
              <w:rPr>
                <w:snapToGrid w:val="0"/>
                <w:sz w:val="24"/>
                <w:szCs w:val="24"/>
                <w:lang w:val="sq-AL"/>
              </w:rPr>
              <w:t xml:space="preserve"> 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4</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26-42 vende</w:t>
            </w:r>
          </w:p>
        </w:tc>
        <w:tc>
          <w:tcPr>
            <w:tcW w:w="1980" w:type="dxa"/>
          </w:tcPr>
          <w:p w:rsidR="00BB593E" w:rsidRPr="00EF7472" w:rsidRDefault="00BB593E" w:rsidP="00CD13CE">
            <w:pPr>
              <w:jc w:val="both"/>
              <w:rPr>
                <w:snapToGrid w:val="0"/>
                <w:sz w:val="24"/>
                <w:szCs w:val="24"/>
                <w:lang w:val="sq-AL"/>
              </w:rPr>
            </w:pPr>
            <w:r w:rsidRPr="00EF7472">
              <w:rPr>
                <w:b/>
                <w:snapToGrid w:val="0"/>
                <w:sz w:val="24"/>
                <w:szCs w:val="24"/>
                <w:lang w:val="sq-AL"/>
              </w:rPr>
              <w:t>4.500</w:t>
            </w:r>
            <w:r w:rsidRPr="00EF7472">
              <w:rPr>
                <w:snapToGrid w:val="0"/>
                <w:sz w:val="24"/>
                <w:szCs w:val="24"/>
                <w:lang w:val="sq-AL"/>
              </w:rPr>
              <w:t xml:space="preserve"> 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5</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mbi 42 vende</w:t>
            </w:r>
          </w:p>
        </w:tc>
        <w:tc>
          <w:tcPr>
            <w:tcW w:w="1980" w:type="dxa"/>
          </w:tcPr>
          <w:p w:rsidR="00BB593E" w:rsidRPr="00EF7472" w:rsidRDefault="00BB593E" w:rsidP="00CD13CE">
            <w:pPr>
              <w:jc w:val="both"/>
              <w:rPr>
                <w:snapToGrid w:val="0"/>
                <w:sz w:val="24"/>
                <w:szCs w:val="24"/>
                <w:lang w:val="sq-AL"/>
              </w:rPr>
            </w:pPr>
            <w:r w:rsidRPr="00EF7472">
              <w:rPr>
                <w:b/>
                <w:snapToGrid w:val="0"/>
                <w:sz w:val="24"/>
                <w:szCs w:val="24"/>
                <w:lang w:val="sq-AL"/>
              </w:rPr>
              <w:t>4.800</w:t>
            </w:r>
            <w:r w:rsidRPr="00EF7472">
              <w:rPr>
                <w:snapToGrid w:val="0"/>
                <w:sz w:val="24"/>
                <w:szCs w:val="24"/>
                <w:lang w:val="sq-AL"/>
              </w:rPr>
              <w:t xml:space="preserve"> 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p>
        </w:tc>
        <w:tc>
          <w:tcPr>
            <w:tcW w:w="6340" w:type="dxa"/>
          </w:tcPr>
          <w:p w:rsidR="00BB593E" w:rsidRPr="00EF7472" w:rsidRDefault="00FB5050" w:rsidP="00CD13CE">
            <w:pPr>
              <w:jc w:val="both"/>
              <w:rPr>
                <w:b/>
                <w:snapToGrid w:val="0"/>
                <w:sz w:val="24"/>
                <w:szCs w:val="24"/>
                <w:lang w:val="sq-AL"/>
              </w:rPr>
            </w:pPr>
            <w:r w:rsidRPr="00EF7472">
              <w:rPr>
                <w:b/>
                <w:snapToGrid w:val="0"/>
                <w:sz w:val="24"/>
                <w:szCs w:val="24"/>
                <w:lang w:val="sq-AL"/>
              </w:rPr>
              <w:t xml:space="preserve">Automjete te </w:t>
            </w:r>
            <w:r w:rsidR="00BC03B5" w:rsidRPr="00EF7472">
              <w:rPr>
                <w:b/>
                <w:snapToGrid w:val="0"/>
                <w:sz w:val="24"/>
                <w:szCs w:val="24"/>
                <w:lang w:val="sq-AL"/>
              </w:rPr>
              <w:t>licencuara</w:t>
            </w:r>
            <w:r w:rsidRPr="00EF7472">
              <w:rPr>
                <w:b/>
                <w:snapToGrid w:val="0"/>
                <w:sz w:val="24"/>
                <w:szCs w:val="24"/>
                <w:lang w:val="sq-AL"/>
              </w:rPr>
              <w:t xml:space="preserve"> </w:t>
            </w:r>
            <w:proofErr w:type="spellStart"/>
            <w:r w:rsidRPr="00EF7472">
              <w:rPr>
                <w:b/>
                <w:snapToGrid w:val="0"/>
                <w:sz w:val="24"/>
                <w:szCs w:val="24"/>
                <w:lang w:val="sq-AL"/>
              </w:rPr>
              <w:t>per</w:t>
            </w:r>
            <w:proofErr w:type="spellEnd"/>
            <w:r w:rsidRPr="00EF7472">
              <w:rPr>
                <w:b/>
                <w:snapToGrid w:val="0"/>
                <w:sz w:val="24"/>
                <w:szCs w:val="24"/>
                <w:lang w:val="sq-AL"/>
              </w:rPr>
              <w:t xml:space="preserve"> </w:t>
            </w:r>
            <w:r w:rsidR="00BC03B5" w:rsidRPr="00EF7472">
              <w:rPr>
                <w:b/>
                <w:snapToGrid w:val="0"/>
                <w:sz w:val="24"/>
                <w:szCs w:val="24"/>
                <w:lang w:val="sq-AL"/>
              </w:rPr>
              <w:t>transport</w:t>
            </w:r>
            <w:r w:rsidR="00BB593E" w:rsidRPr="00EF7472">
              <w:rPr>
                <w:b/>
                <w:snapToGrid w:val="0"/>
                <w:sz w:val="24"/>
                <w:szCs w:val="24"/>
                <w:lang w:val="sq-AL"/>
              </w:rPr>
              <w:t xml:space="preserve"> mallrash</w:t>
            </w:r>
          </w:p>
        </w:tc>
        <w:tc>
          <w:tcPr>
            <w:tcW w:w="1980" w:type="dxa"/>
          </w:tcPr>
          <w:p w:rsidR="00BB593E" w:rsidRPr="00EF7472" w:rsidRDefault="00BB593E" w:rsidP="00CD13CE">
            <w:pPr>
              <w:jc w:val="both"/>
              <w:rPr>
                <w:snapToGrid w:val="0"/>
                <w:sz w:val="24"/>
                <w:szCs w:val="24"/>
                <w:lang w:val="sq-AL"/>
              </w:rPr>
            </w:pP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6</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deri ne 2 ton</w:t>
            </w:r>
          </w:p>
        </w:tc>
        <w:tc>
          <w:tcPr>
            <w:tcW w:w="1980" w:type="dxa"/>
          </w:tcPr>
          <w:p w:rsidR="00BB593E" w:rsidRPr="00EF7472" w:rsidRDefault="00BB593E" w:rsidP="00CD13CE">
            <w:pPr>
              <w:jc w:val="both"/>
              <w:rPr>
                <w:b/>
                <w:snapToGrid w:val="0"/>
                <w:sz w:val="24"/>
                <w:szCs w:val="24"/>
                <w:lang w:val="sq-AL"/>
              </w:rPr>
            </w:pPr>
            <w:r w:rsidRPr="00EF7472">
              <w:rPr>
                <w:b/>
                <w:snapToGrid w:val="0"/>
                <w:sz w:val="24"/>
                <w:szCs w:val="24"/>
                <w:lang w:val="sq-AL"/>
              </w:rPr>
              <w:t>2.800</w:t>
            </w:r>
            <w:r w:rsidRPr="00EF7472">
              <w:rPr>
                <w:snapToGrid w:val="0"/>
                <w:sz w:val="24"/>
                <w:szCs w:val="24"/>
                <w:lang w:val="sq-AL"/>
              </w:rPr>
              <w:t xml:space="preserve"> leke ne vit </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7</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2-5 ton</w:t>
            </w:r>
          </w:p>
        </w:tc>
        <w:tc>
          <w:tcPr>
            <w:tcW w:w="1980" w:type="dxa"/>
          </w:tcPr>
          <w:p w:rsidR="00BB593E" w:rsidRPr="00EF7472" w:rsidRDefault="00BB593E" w:rsidP="00CD13CE">
            <w:pPr>
              <w:jc w:val="both"/>
              <w:rPr>
                <w:b/>
                <w:snapToGrid w:val="0"/>
                <w:sz w:val="24"/>
                <w:szCs w:val="24"/>
                <w:lang w:val="sq-AL"/>
              </w:rPr>
            </w:pPr>
            <w:r w:rsidRPr="00EF7472">
              <w:rPr>
                <w:b/>
                <w:snapToGrid w:val="0"/>
                <w:sz w:val="24"/>
                <w:szCs w:val="24"/>
                <w:lang w:val="sq-AL"/>
              </w:rPr>
              <w:t xml:space="preserve">4.000 </w:t>
            </w:r>
            <w:r w:rsidRPr="00EF7472">
              <w:rPr>
                <w:snapToGrid w:val="0"/>
                <w:sz w:val="24"/>
                <w:szCs w:val="24"/>
                <w:lang w:val="sq-AL"/>
              </w:rPr>
              <w:t>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8</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5-10 ton</w:t>
            </w:r>
          </w:p>
        </w:tc>
        <w:tc>
          <w:tcPr>
            <w:tcW w:w="1980" w:type="dxa"/>
          </w:tcPr>
          <w:p w:rsidR="00BB593E" w:rsidRPr="00EF7472" w:rsidRDefault="00BB593E" w:rsidP="00CD13CE">
            <w:pPr>
              <w:jc w:val="both"/>
              <w:rPr>
                <w:b/>
                <w:snapToGrid w:val="0"/>
                <w:sz w:val="24"/>
                <w:szCs w:val="24"/>
                <w:lang w:val="sq-AL"/>
              </w:rPr>
            </w:pPr>
            <w:r w:rsidRPr="00EF7472">
              <w:rPr>
                <w:b/>
                <w:snapToGrid w:val="0"/>
                <w:sz w:val="24"/>
                <w:szCs w:val="24"/>
                <w:lang w:val="sq-AL"/>
              </w:rPr>
              <w:t xml:space="preserve">4.800 </w:t>
            </w:r>
            <w:r w:rsidRPr="00EF7472">
              <w:rPr>
                <w:snapToGrid w:val="0"/>
                <w:sz w:val="24"/>
                <w:szCs w:val="24"/>
                <w:lang w:val="sq-AL"/>
              </w:rPr>
              <w:t>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9</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10-16 ton</w:t>
            </w:r>
          </w:p>
        </w:tc>
        <w:tc>
          <w:tcPr>
            <w:tcW w:w="1980" w:type="dxa"/>
          </w:tcPr>
          <w:p w:rsidR="00BB593E" w:rsidRPr="00EF7472" w:rsidRDefault="00BB593E" w:rsidP="00CD13CE">
            <w:pPr>
              <w:jc w:val="both"/>
              <w:rPr>
                <w:b/>
                <w:snapToGrid w:val="0"/>
                <w:sz w:val="24"/>
                <w:szCs w:val="24"/>
                <w:lang w:val="sq-AL"/>
              </w:rPr>
            </w:pPr>
            <w:r w:rsidRPr="00EF7472">
              <w:rPr>
                <w:b/>
                <w:snapToGrid w:val="0"/>
                <w:sz w:val="24"/>
                <w:szCs w:val="24"/>
                <w:lang w:val="sq-AL"/>
              </w:rPr>
              <w:t xml:space="preserve">5.000 </w:t>
            </w:r>
            <w:r w:rsidRPr="00EF7472">
              <w:rPr>
                <w:snapToGrid w:val="0"/>
                <w:sz w:val="24"/>
                <w:szCs w:val="24"/>
                <w:lang w:val="sq-AL"/>
              </w:rPr>
              <w:t>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10</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Automjete mbi 16 ton</w:t>
            </w:r>
          </w:p>
        </w:tc>
        <w:tc>
          <w:tcPr>
            <w:tcW w:w="1980" w:type="dxa"/>
          </w:tcPr>
          <w:p w:rsidR="00BB593E" w:rsidRPr="00EF7472" w:rsidRDefault="00BB593E" w:rsidP="00CD13CE">
            <w:pPr>
              <w:jc w:val="both"/>
              <w:rPr>
                <w:b/>
                <w:snapToGrid w:val="0"/>
                <w:sz w:val="24"/>
                <w:szCs w:val="24"/>
                <w:lang w:val="sq-AL"/>
              </w:rPr>
            </w:pPr>
            <w:r w:rsidRPr="00EF7472">
              <w:rPr>
                <w:b/>
                <w:snapToGrid w:val="0"/>
                <w:sz w:val="24"/>
                <w:szCs w:val="24"/>
                <w:lang w:val="sq-AL"/>
              </w:rPr>
              <w:t xml:space="preserve">7.500 </w:t>
            </w:r>
            <w:r w:rsidRPr="00EF7472">
              <w:rPr>
                <w:snapToGrid w:val="0"/>
                <w:sz w:val="24"/>
                <w:szCs w:val="24"/>
                <w:lang w:val="sq-AL"/>
              </w:rPr>
              <w:t>leke ne vit</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12</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Parkimi orar me pagese</w:t>
            </w:r>
          </w:p>
        </w:tc>
        <w:tc>
          <w:tcPr>
            <w:tcW w:w="1980" w:type="dxa"/>
          </w:tcPr>
          <w:p w:rsidR="00BB593E" w:rsidRPr="00EF7472" w:rsidRDefault="00BB593E" w:rsidP="00CD13CE">
            <w:pPr>
              <w:jc w:val="both"/>
              <w:rPr>
                <w:snapToGrid w:val="0"/>
                <w:sz w:val="24"/>
                <w:szCs w:val="24"/>
                <w:lang w:val="sq-AL"/>
              </w:rPr>
            </w:pPr>
            <w:r w:rsidRPr="00EF7472">
              <w:rPr>
                <w:b/>
                <w:snapToGrid w:val="0"/>
                <w:sz w:val="24"/>
                <w:szCs w:val="24"/>
                <w:lang w:val="sq-AL"/>
              </w:rPr>
              <w:t>50</w:t>
            </w:r>
            <w:r w:rsidRPr="00EF7472">
              <w:rPr>
                <w:snapToGrid w:val="0"/>
                <w:sz w:val="24"/>
                <w:szCs w:val="24"/>
                <w:lang w:val="sq-AL"/>
              </w:rPr>
              <w:t xml:space="preserve"> leke/ora</w:t>
            </w:r>
          </w:p>
        </w:tc>
      </w:tr>
      <w:tr w:rsidR="00BB593E" w:rsidRPr="00EF7472" w:rsidTr="001E6BBD">
        <w:trPr>
          <w:jc w:val="center"/>
        </w:trPr>
        <w:tc>
          <w:tcPr>
            <w:tcW w:w="675" w:type="dxa"/>
          </w:tcPr>
          <w:p w:rsidR="00BB593E" w:rsidRPr="00EF7472" w:rsidRDefault="00BB593E" w:rsidP="00CD13CE">
            <w:pPr>
              <w:jc w:val="both"/>
              <w:rPr>
                <w:snapToGrid w:val="0"/>
                <w:sz w:val="24"/>
                <w:szCs w:val="24"/>
                <w:lang w:val="sq-AL"/>
              </w:rPr>
            </w:pPr>
            <w:r w:rsidRPr="00EF7472">
              <w:rPr>
                <w:snapToGrid w:val="0"/>
                <w:sz w:val="24"/>
                <w:szCs w:val="24"/>
                <w:lang w:val="sq-AL"/>
              </w:rPr>
              <w:t>13</w:t>
            </w:r>
          </w:p>
        </w:tc>
        <w:tc>
          <w:tcPr>
            <w:tcW w:w="6340" w:type="dxa"/>
          </w:tcPr>
          <w:p w:rsidR="00BB593E" w:rsidRPr="00EF7472" w:rsidRDefault="00BB593E" w:rsidP="00CD13CE">
            <w:pPr>
              <w:jc w:val="both"/>
              <w:rPr>
                <w:snapToGrid w:val="0"/>
                <w:sz w:val="24"/>
                <w:szCs w:val="24"/>
                <w:lang w:val="sq-AL"/>
              </w:rPr>
            </w:pPr>
            <w:r w:rsidRPr="00EF7472">
              <w:rPr>
                <w:snapToGrid w:val="0"/>
                <w:sz w:val="24"/>
                <w:szCs w:val="24"/>
                <w:lang w:val="sq-AL"/>
              </w:rPr>
              <w:t xml:space="preserve">Parkimi vjetor me pagese </w:t>
            </w:r>
            <w:proofErr w:type="spellStart"/>
            <w:r w:rsidR="00E065DE" w:rsidRPr="00EF7472">
              <w:rPr>
                <w:snapToGrid w:val="0"/>
                <w:sz w:val="24"/>
                <w:szCs w:val="24"/>
                <w:lang w:val="sq-AL"/>
              </w:rPr>
              <w:t>per</w:t>
            </w:r>
            <w:proofErr w:type="spellEnd"/>
            <w:r w:rsidR="00E065DE" w:rsidRPr="00EF7472">
              <w:rPr>
                <w:snapToGrid w:val="0"/>
                <w:sz w:val="24"/>
                <w:szCs w:val="24"/>
                <w:lang w:val="sq-AL"/>
              </w:rPr>
              <w:t xml:space="preserve"> subjekte te miratuara</w:t>
            </w:r>
          </w:p>
        </w:tc>
        <w:tc>
          <w:tcPr>
            <w:tcW w:w="1980" w:type="dxa"/>
          </w:tcPr>
          <w:p w:rsidR="00BB593E" w:rsidRPr="00EF7472" w:rsidRDefault="00BB593E" w:rsidP="00CD13CE">
            <w:pPr>
              <w:jc w:val="both"/>
              <w:rPr>
                <w:b/>
                <w:snapToGrid w:val="0"/>
                <w:sz w:val="24"/>
                <w:szCs w:val="24"/>
                <w:lang w:val="sq-AL"/>
              </w:rPr>
            </w:pPr>
            <w:r w:rsidRPr="00EF7472">
              <w:rPr>
                <w:b/>
                <w:snapToGrid w:val="0"/>
                <w:sz w:val="24"/>
                <w:szCs w:val="24"/>
                <w:lang w:val="sq-AL"/>
              </w:rPr>
              <w:t xml:space="preserve">19.000 </w:t>
            </w:r>
            <w:r w:rsidRPr="00EF7472">
              <w:rPr>
                <w:snapToGrid w:val="0"/>
                <w:sz w:val="24"/>
                <w:szCs w:val="24"/>
                <w:lang w:val="sq-AL"/>
              </w:rPr>
              <w:t>leke ne vit</w:t>
            </w:r>
          </w:p>
        </w:tc>
      </w:tr>
    </w:tbl>
    <w:p w:rsidR="00D43349" w:rsidRPr="00EF7472" w:rsidRDefault="00D43349" w:rsidP="00CD13CE">
      <w:pPr>
        <w:jc w:val="both"/>
        <w:rPr>
          <w:snapToGrid w:val="0"/>
          <w:sz w:val="24"/>
          <w:szCs w:val="24"/>
          <w:lang w:val="sq-AL"/>
        </w:rPr>
      </w:pPr>
    </w:p>
    <w:p w:rsidR="00BB593E" w:rsidRPr="00EF7472" w:rsidRDefault="00BB593E" w:rsidP="00EA696E">
      <w:pPr>
        <w:pStyle w:val="ListParagraph"/>
        <w:numPr>
          <w:ilvl w:val="0"/>
          <w:numId w:val="24"/>
        </w:numPr>
        <w:jc w:val="both"/>
        <w:rPr>
          <w:snapToGrid w:val="0"/>
          <w:sz w:val="24"/>
          <w:szCs w:val="24"/>
          <w:lang w:val="sq-AL"/>
        </w:rPr>
      </w:pPr>
      <w:r w:rsidRPr="00EF7472">
        <w:rPr>
          <w:snapToGrid w:val="0"/>
          <w:sz w:val="24"/>
          <w:szCs w:val="24"/>
          <w:lang w:val="sq-AL"/>
        </w:rPr>
        <w:t xml:space="preserve">Ngarkohet </w:t>
      </w:r>
      <w:proofErr w:type="spellStart"/>
      <w:r w:rsidRPr="00EF7472">
        <w:rPr>
          <w:snapToGrid w:val="0"/>
          <w:sz w:val="24"/>
          <w:szCs w:val="24"/>
          <w:lang w:val="sq-AL"/>
        </w:rPr>
        <w:t>per</w:t>
      </w:r>
      <w:proofErr w:type="spellEnd"/>
      <w:r w:rsidRPr="00EF7472">
        <w:rPr>
          <w:snapToGrid w:val="0"/>
          <w:sz w:val="24"/>
          <w:szCs w:val="24"/>
          <w:lang w:val="sq-AL"/>
        </w:rPr>
        <w:t xml:space="preserve"> mbledhjen e </w:t>
      </w:r>
      <w:proofErr w:type="spellStart"/>
      <w:r w:rsidRPr="00EF7472">
        <w:rPr>
          <w:snapToGrid w:val="0"/>
          <w:sz w:val="24"/>
          <w:szCs w:val="24"/>
          <w:lang w:val="sq-AL"/>
        </w:rPr>
        <w:t>kesaj</w:t>
      </w:r>
      <w:proofErr w:type="spellEnd"/>
      <w:r w:rsidRPr="00EF7472">
        <w:rPr>
          <w:snapToGrid w:val="0"/>
          <w:sz w:val="24"/>
          <w:szCs w:val="24"/>
          <w:lang w:val="sq-AL"/>
        </w:rPr>
        <w:t xml:space="preserve"> takse Drejtoria e </w:t>
      </w:r>
      <w:r w:rsidR="009E22B5" w:rsidRPr="00EF7472">
        <w:rPr>
          <w:snapToGrid w:val="0"/>
          <w:sz w:val="24"/>
          <w:szCs w:val="24"/>
          <w:lang w:val="sq-AL"/>
        </w:rPr>
        <w:t>Infrastrukturës</w:t>
      </w:r>
      <w:r w:rsidRPr="00EF7472">
        <w:rPr>
          <w:snapToGrid w:val="0"/>
          <w:sz w:val="24"/>
          <w:szCs w:val="24"/>
          <w:lang w:val="sq-AL"/>
        </w:rPr>
        <w:t xml:space="preserve"> dhe </w:t>
      </w:r>
      <w:r w:rsidR="00C42250" w:rsidRPr="00EF7472">
        <w:rPr>
          <w:snapToGrid w:val="0"/>
          <w:sz w:val="24"/>
          <w:szCs w:val="24"/>
          <w:lang w:val="sq-AL"/>
        </w:rPr>
        <w:t>Zbatimit të Projekteve</w:t>
      </w:r>
      <w:r w:rsidR="00D43349" w:rsidRPr="00EF7472">
        <w:rPr>
          <w:snapToGrid w:val="0"/>
          <w:sz w:val="24"/>
          <w:szCs w:val="24"/>
          <w:lang w:val="sq-AL"/>
        </w:rPr>
        <w:t xml:space="preserve"> me </w:t>
      </w:r>
      <w:proofErr w:type="spellStart"/>
      <w:r w:rsidR="00D43349" w:rsidRPr="00EF7472">
        <w:rPr>
          <w:snapToGrid w:val="0"/>
          <w:sz w:val="24"/>
          <w:szCs w:val="24"/>
          <w:lang w:val="sq-AL"/>
        </w:rPr>
        <w:t>perjashtim</w:t>
      </w:r>
      <w:proofErr w:type="spellEnd"/>
      <w:r w:rsidR="00D43349" w:rsidRPr="00EF7472">
        <w:rPr>
          <w:snapToGrid w:val="0"/>
          <w:sz w:val="24"/>
          <w:szCs w:val="24"/>
          <w:lang w:val="sq-AL"/>
        </w:rPr>
        <w:t xml:space="preserve"> kur parashikohet ndryshe ne aktet e miratuara nga Bashkia Vlore.</w:t>
      </w:r>
    </w:p>
    <w:p w:rsidR="000F614C" w:rsidRPr="00EF7472" w:rsidRDefault="007C7907" w:rsidP="00CD13CE">
      <w:pPr>
        <w:pStyle w:val="ListParagraph"/>
        <w:numPr>
          <w:ilvl w:val="0"/>
          <w:numId w:val="24"/>
        </w:numPr>
        <w:jc w:val="both"/>
        <w:rPr>
          <w:snapToGrid w:val="0"/>
          <w:sz w:val="24"/>
          <w:szCs w:val="24"/>
          <w:lang w:val="sq-AL"/>
        </w:rPr>
      </w:pPr>
      <w:proofErr w:type="spellStart"/>
      <w:r w:rsidRPr="00EF7472">
        <w:rPr>
          <w:snapToGrid w:val="0"/>
          <w:sz w:val="24"/>
          <w:szCs w:val="24"/>
          <w:lang w:val="sq-AL"/>
        </w:rPr>
        <w:t>Keto</w:t>
      </w:r>
      <w:proofErr w:type="spellEnd"/>
      <w:r w:rsidRPr="00EF7472">
        <w:rPr>
          <w:snapToGrid w:val="0"/>
          <w:sz w:val="24"/>
          <w:szCs w:val="24"/>
          <w:lang w:val="sq-AL"/>
        </w:rPr>
        <w:t xml:space="preserve"> tarifa </w:t>
      </w:r>
      <w:r w:rsidR="00221141" w:rsidRPr="00EF7472">
        <w:rPr>
          <w:snapToGrid w:val="0"/>
          <w:sz w:val="24"/>
          <w:szCs w:val="24"/>
          <w:lang w:val="sq-AL"/>
        </w:rPr>
        <w:t>arkëtohen</w:t>
      </w:r>
      <w:r w:rsidRPr="00EF7472">
        <w:rPr>
          <w:snapToGrid w:val="0"/>
          <w:sz w:val="24"/>
          <w:szCs w:val="24"/>
          <w:lang w:val="sq-AL"/>
        </w:rPr>
        <w:t xml:space="preserve"> ne momentin e miratimit te </w:t>
      </w:r>
      <w:proofErr w:type="spellStart"/>
      <w:r w:rsidRPr="00EF7472">
        <w:rPr>
          <w:snapToGrid w:val="0"/>
          <w:sz w:val="24"/>
          <w:szCs w:val="24"/>
          <w:lang w:val="sq-AL"/>
        </w:rPr>
        <w:t>licences</w:t>
      </w:r>
      <w:proofErr w:type="spellEnd"/>
      <w:r w:rsidRPr="00EF7472">
        <w:rPr>
          <w:snapToGrid w:val="0"/>
          <w:sz w:val="24"/>
          <w:szCs w:val="24"/>
          <w:lang w:val="sq-AL"/>
        </w:rPr>
        <w:t xml:space="preserve"> ose rinovimit te saj.</w:t>
      </w:r>
    </w:p>
    <w:p w:rsidR="004668AC" w:rsidRPr="00EF7472" w:rsidRDefault="004668AC" w:rsidP="00CD13CE">
      <w:pPr>
        <w:jc w:val="both"/>
        <w:rPr>
          <w:sz w:val="24"/>
          <w:szCs w:val="24"/>
          <w:lang w:val="sq-AL"/>
        </w:rPr>
      </w:pPr>
    </w:p>
    <w:p w:rsidR="00F27E33" w:rsidRPr="00EF7472" w:rsidRDefault="00F27E33" w:rsidP="00CD13CE">
      <w:pPr>
        <w:jc w:val="both"/>
        <w:rPr>
          <w:sz w:val="24"/>
          <w:szCs w:val="24"/>
          <w:lang w:val="sq-AL"/>
        </w:rPr>
      </w:pPr>
    </w:p>
    <w:p w:rsidR="000F614C" w:rsidRPr="00EF7472" w:rsidRDefault="00221141" w:rsidP="00CD13CE">
      <w:pPr>
        <w:jc w:val="both"/>
        <w:rPr>
          <w:b/>
          <w:snapToGrid w:val="0"/>
          <w:sz w:val="24"/>
          <w:szCs w:val="24"/>
          <w:lang w:val="sq-AL"/>
        </w:rPr>
      </w:pPr>
      <w:r w:rsidRPr="00EF7472">
        <w:rPr>
          <w:b/>
          <w:snapToGrid w:val="0"/>
          <w:sz w:val="24"/>
          <w:szCs w:val="24"/>
          <w:lang w:val="sq-AL"/>
        </w:rPr>
        <w:t xml:space="preserve">5. </w:t>
      </w:r>
      <w:r w:rsidR="000F614C" w:rsidRPr="00EF7472">
        <w:rPr>
          <w:b/>
          <w:snapToGrid w:val="0"/>
          <w:sz w:val="24"/>
          <w:szCs w:val="24"/>
          <w:lang w:val="sq-AL"/>
        </w:rPr>
        <w:t>TARIFA E SHERBIMIT TE UJITJES</w:t>
      </w:r>
    </w:p>
    <w:p w:rsidR="00482C86" w:rsidRPr="00EF7472" w:rsidRDefault="00482C86" w:rsidP="00CD13CE">
      <w:pPr>
        <w:jc w:val="both"/>
        <w:rPr>
          <w:sz w:val="24"/>
          <w:szCs w:val="24"/>
          <w:lang w:val="sq-AL"/>
        </w:rPr>
      </w:pPr>
    </w:p>
    <w:p w:rsidR="00482C86" w:rsidRPr="00EF7472" w:rsidRDefault="00482C86" w:rsidP="00CD13CE">
      <w:pPr>
        <w:jc w:val="both"/>
        <w:rPr>
          <w:sz w:val="24"/>
          <w:szCs w:val="24"/>
          <w:lang w:val="sq-AL"/>
        </w:rPr>
      </w:pPr>
      <w:r w:rsidRPr="00EF7472">
        <w:rPr>
          <w:sz w:val="24"/>
          <w:szCs w:val="24"/>
          <w:lang w:val="sq-AL"/>
        </w:rPr>
        <w:t>Ne baze te ligjit ligjin 24/2017 datë 09.03.2017 “Për administrimin e ujitjes dhe kullimit” neni 17, 18, 19 “Tarifa vjetore e mirëmbajtjes së infrastrukturës dhe tarifa e shërbimit të ujitjes miratohen nga Këshilli Bashkiak.”</w:t>
      </w:r>
    </w:p>
    <w:p w:rsidR="00482C86" w:rsidRPr="00EF7472" w:rsidRDefault="00482C86" w:rsidP="00CD13CE">
      <w:pPr>
        <w:jc w:val="both"/>
        <w:rPr>
          <w:sz w:val="24"/>
          <w:szCs w:val="24"/>
          <w:lang w:val="sq-AL"/>
        </w:rPr>
      </w:pPr>
    </w:p>
    <w:p w:rsidR="00482C86" w:rsidRPr="00EF7472" w:rsidRDefault="000F614C" w:rsidP="00CD13CE">
      <w:pPr>
        <w:jc w:val="both"/>
        <w:rPr>
          <w:sz w:val="24"/>
          <w:szCs w:val="24"/>
          <w:lang w:val="sq-AL"/>
        </w:rPr>
      </w:pPr>
      <w:r w:rsidRPr="00EF7472">
        <w:rPr>
          <w:sz w:val="24"/>
          <w:szCs w:val="24"/>
          <w:lang w:val="sq-AL"/>
        </w:rPr>
        <w:t xml:space="preserve">1. Tarifa vjetore </w:t>
      </w:r>
      <w:r w:rsidR="009C37F5" w:rsidRPr="00EF7472">
        <w:rPr>
          <w:sz w:val="24"/>
          <w:szCs w:val="24"/>
          <w:lang w:val="sq-AL"/>
        </w:rPr>
        <w:t>e mirëmbajtës se</w:t>
      </w:r>
      <w:r w:rsidRPr="00EF7472">
        <w:rPr>
          <w:sz w:val="24"/>
          <w:szCs w:val="24"/>
          <w:lang w:val="sq-AL"/>
        </w:rPr>
        <w:t xml:space="preserve"> Infrastrukturës </w:t>
      </w:r>
      <w:r w:rsidR="00B553C6" w:rsidRPr="00EF7472">
        <w:rPr>
          <w:sz w:val="24"/>
          <w:szCs w:val="24"/>
          <w:lang w:val="sq-AL"/>
        </w:rPr>
        <w:t>2</w:t>
      </w:r>
      <w:r w:rsidR="007B7885" w:rsidRPr="00EF7472">
        <w:rPr>
          <w:sz w:val="24"/>
          <w:szCs w:val="24"/>
          <w:lang w:val="sq-AL"/>
        </w:rPr>
        <w:t>00</w:t>
      </w:r>
      <w:r w:rsidRPr="00EF7472">
        <w:rPr>
          <w:sz w:val="24"/>
          <w:szCs w:val="24"/>
          <w:lang w:val="sq-AL"/>
        </w:rPr>
        <w:t xml:space="preserve"> lek/ha</w:t>
      </w:r>
    </w:p>
    <w:p w:rsidR="000F614C" w:rsidRPr="00EF7472" w:rsidRDefault="007B7885" w:rsidP="00CD13CE">
      <w:pPr>
        <w:jc w:val="both"/>
        <w:rPr>
          <w:snapToGrid w:val="0"/>
          <w:sz w:val="24"/>
          <w:szCs w:val="24"/>
          <w:lang w:val="sq-AL"/>
        </w:rPr>
      </w:pPr>
      <w:r w:rsidRPr="00EF7472">
        <w:rPr>
          <w:snapToGrid w:val="0"/>
          <w:sz w:val="24"/>
          <w:szCs w:val="24"/>
          <w:lang w:val="sq-AL"/>
        </w:rPr>
        <w:t>2. Tarifa e</w:t>
      </w:r>
      <w:r w:rsidR="00482C86" w:rsidRPr="00EF7472">
        <w:rPr>
          <w:snapToGrid w:val="0"/>
          <w:sz w:val="24"/>
          <w:szCs w:val="24"/>
          <w:lang w:val="sq-AL"/>
        </w:rPr>
        <w:t xml:space="preserve"> </w:t>
      </w:r>
      <w:r w:rsidR="00F27E33" w:rsidRPr="00EF7472">
        <w:rPr>
          <w:snapToGrid w:val="0"/>
          <w:sz w:val="24"/>
          <w:szCs w:val="24"/>
          <w:lang w:val="sq-AL"/>
        </w:rPr>
        <w:t>Shërbimit</w:t>
      </w:r>
      <w:r w:rsidR="00482C86" w:rsidRPr="00EF7472">
        <w:rPr>
          <w:snapToGrid w:val="0"/>
          <w:sz w:val="24"/>
          <w:szCs w:val="24"/>
          <w:lang w:val="sq-AL"/>
        </w:rPr>
        <w:t xml:space="preserve"> te</w:t>
      </w:r>
      <w:r w:rsidRPr="00EF7472">
        <w:rPr>
          <w:snapToGrid w:val="0"/>
          <w:sz w:val="24"/>
          <w:szCs w:val="24"/>
          <w:lang w:val="sq-AL"/>
        </w:rPr>
        <w:t xml:space="preserve"> Ujitjes 25</w:t>
      </w:r>
      <w:r w:rsidR="000F614C" w:rsidRPr="00EF7472">
        <w:rPr>
          <w:snapToGrid w:val="0"/>
          <w:sz w:val="24"/>
          <w:szCs w:val="24"/>
          <w:lang w:val="sq-AL"/>
        </w:rPr>
        <w:t xml:space="preserve">00 lek/ha </w:t>
      </w:r>
      <w:r w:rsidR="00AE493E" w:rsidRPr="00EF7472">
        <w:rPr>
          <w:snapToGrid w:val="0"/>
          <w:sz w:val="24"/>
          <w:szCs w:val="24"/>
          <w:lang w:val="sq-AL"/>
        </w:rPr>
        <w:t>për</w:t>
      </w:r>
      <w:r w:rsidRPr="00EF7472">
        <w:rPr>
          <w:snapToGrid w:val="0"/>
          <w:sz w:val="24"/>
          <w:szCs w:val="24"/>
          <w:lang w:val="sq-AL"/>
        </w:rPr>
        <w:t xml:space="preserve"> </w:t>
      </w:r>
      <w:r w:rsidR="00AE493E" w:rsidRPr="00EF7472">
        <w:rPr>
          <w:snapToGrid w:val="0"/>
          <w:sz w:val="24"/>
          <w:szCs w:val="24"/>
          <w:lang w:val="sq-AL"/>
        </w:rPr>
        <w:t>çdo</w:t>
      </w:r>
      <w:r w:rsidRPr="00EF7472">
        <w:rPr>
          <w:snapToGrid w:val="0"/>
          <w:sz w:val="24"/>
          <w:szCs w:val="24"/>
          <w:lang w:val="sq-AL"/>
        </w:rPr>
        <w:t xml:space="preserve"> ujitje</w:t>
      </w:r>
    </w:p>
    <w:p w:rsidR="000F614C" w:rsidRPr="00EF7472" w:rsidRDefault="000F614C" w:rsidP="00CD13CE">
      <w:pPr>
        <w:jc w:val="both"/>
        <w:rPr>
          <w:b/>
          <w:snapToGrid w:val="0"/>
          <w:sz w:val="24"/>
          <w:szCs w:val="24"/>
          <w:lang w:val="sq-AL"/>
        </w:rPr>
      </w:pPr>
    </w:p>
    <w:p w:rsidR="0066627D" w:rsidRPr="00EF7472" w:rsidRDefault="0066627D" w:rsidP="00EA696E">
      <w:pPr>
        <w:pStyle w:val="ListParagraph"/>
        <w:numPr>
          <w:ilvl w:val="0"/>
          <w:numId w:val="25"/>
        </w:num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mbledhjen e </w:t>
      </w:r>
      <w:r w:rsidR="00221141" w:rsidRPr="00EF7472">
        <w:rPr>
          <w:sz w:val="24"/>
          <w:szCs w:val="24"/>
          <w:lang w:val="sq-AL"/>
        </w:rPr>
        <w:t>tarifës</w:t>
      </w:r>
      <w:r w:rsidR="009E22B5" w:rsidRPr="00EF7472">
        <w:rPr>
          <w:sz w:val="24"/>
          <w:szCs w:val="24"/>
          <w:lang w:val="sq-AL"/>
        </w:rPr>
        <w:t xml:space="preserve"> ne piken 1</w:t>
      </w:r>
      <w:r w:rsidRPr="00EF7472">
        <w:rPr>
          <w:sz w:val="24"/>
          <w:szCs w:val="24"/>
          <w:lang w:val="sq-AL"/>
        </w:rPr>
        <w:t xml:space="preserve"> ngarkohet </w:t>
      </w:r>
      <w:r w:rsidR="009E22B5" w:rsidRPr="00EF7472">
        <w:rPr>
          <w:sz w:val="24"/>
          <w:szCs w:val="24"/>
          <w:lang w:val="sq-AL"/>
        </w:rPr>
        <w:t xml:space="preserve">Drejtoria e </w:t>
      </w:r>
      <w:r w:rsidR="00853370" w:rsidRPr="00EF7472">
        <w:rPr>
          <w:sz w:val="24"/>
          <w:szCs w:val="24"/>
          <w:lang w:val="sq-AL"/>
        </w:rPr>
        <w:t>Taksave dhe Tarifave Vendore</w:t>
      </w:r>
    </w:p>
    <w:p w:rsidR="009E22B5" w:rsidRPr="00EF7472" w:rsidRDefault="009E22B5" w:rsidP="00EA696E">
      <w:pPr>
        <w:pStyle w:val="ListParagraph"/>
        <w:numPr>
          <w:ilvl w:val="0"/>
          <w:numId w:val="25"/>
        </w:num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mbledhjen e </w:t>
      </w:r>
      <w:r w:rsidR="00221141" w:rsidRPr="00EF7472">
        <w:rPr>
          <w:sz w:val="24"/>
          <w:szCs w:val="24"/>
          <w:lang w:val="sq-AL"/>
        </w:rPr>
        <w:t>tarifës</w:t>
      </w:r>
      <w:r w:rsidRPr="00EF7472">
        <w:rPr>
          <w:sz w:val="24"/>
          <w:szCs w:val="24"/>
          <w:lang w:val="sq-AL"/>
        </w:rPr>
        <w:t xml:space="preserve"> ne piken 2 ngarkohet </w:t>
      </w:r>
      <w:r w:rsidR="00221141" w:rsidRPr="00EF7472">
        <w:rPr>
          <w:sz w:val="24"/>
          <w:szCs w:val="24"/>
          <w:lang w:val="sq-AL"/>
        </w:rPr>
        <w:t>Ndërmarrja</w:t>
      </w:r>
      <w:r w:rsidRPr="00EF7472">
        <w:rPr>
          <w:sz w:val="24"/>
          <w:szCs w:val="24"/>
          <w:lang w:val="sq-AL"/>
        </w:rPr>
        <w:t xml:space="preserve"> e </w:t>
      </w:r>
      <w:r w:rsidR="00221141" w:rsidRPr="00EF7472">
        <w:rPr>
          <w:sz w:val="24"/>
          <w:szCs w:val="24"/>
          <w:lang w:val="sq-AL"/>
        </w:rPr>
        <w:t>Shërbimeve</w:t>
      </w:r>
      <w:r w:rsidRPr="00EF7472">
        <w:rPr>
          <w:sz w:val="24"/>
          <w:szCs w:val="24"/>
          <w:lang w:val="sq-AL"/>
        </w:rPr>
        <w:t xml:space="preserve"> Komunale, Sektori i Ujitjes dhe Kullimit</w:t>
      </w:r>
    </w:p>
    <w:p w:rsidR="000E42C9" w:rsidRPr="00EF7472" w:rsidRDefault="000E42C9" w:rsidP="000E42C9">
      <w:pPr>
        <w:pStyle w:val="ListParagraph"/>
        <w:jc w:val="both"/>
        <w:rPr>
          <w:sz w:val="24"/>
          <w:szCs w:val="24"/>
          <w:lang w:val="sq-AL"/>
        </w:rPr>
      </w:pPr>
    </w:p>
    <w:p w:rsidR="000E42C9" w:rsidRPr="00EF7472" w:rsidRDefault="000E42C9" w:rsidP="000E42C9">
      <w:pPr>
        <w:pStyle w:val="ListParagraph"/>
        <w:jc w:val="both"/>
        <w:rPr>
          <w:sz w:val="24"/>
          <w:szCs w:val="24"/>
          <w:lang w:val="sq-AL"/>
        </w:rPr>
      </w:pPr>
    </w:p>
    <w:p w:rsidR="0004426C" w:rsidRPr="00EF7472" w:rsidRDefault="0004426C" w:rsidP="000E42C9">
      <w:pPr>
        <w:pStyle w:val="ListParagraph"/>
        <w:jc w:val="both"/>
        <w:rPr>
          <w:sz w:val="24"/>
          <w:szCs w:val="24"/>
          <w:lang w:val="sq-AL"/>
        </w:rPr>
      </w:pPr>
    </w:p>
    <w:p w:rsidR="000624AD" w:rsidRPr="00EF7472" w:rsidRDefault="00221141" w:rsidP="00CD13CE">
      <w:pPr>
        <w:jc w:val="both"/>
        <w:rPr>
          <w:b/>
          <w:snapToGrid w:val="0"/>
          <w:sz w:val="24"/>
          <w:szCs w:val="24"/>
          <w:lang w:val="sq-AL"/>
        </w:rPr>
      </w:pPr>
      <w:r w:rsidRPr="00EF7472">
        <w:rPr>
          <w:b/>
          <w:snapToGrid w:val="0"/>
          <w:sz w:val="24"/>
          <w:szCs w:val="24"/>
          <w:lang w:val="sq-AL"/>
        </w:rPr>
        <w:lastRenderedPageBreak/>
        <w:t xml:space="preserve">6. </w:t>
      </w:r>
      <w:r w:rsidR="007C7907" w:rsidRPr="00EF7472">
        <w:rPr>
          <w:b/>
          <w:snapToGrid w:val="0"/>
          <w:sz w:val="24"/>
          <w:szCs w:val="24"/>
          <w:lang w:val="sq-AL"/>
        </w:rPr>
        <w:t>TARIFA PER LE</w:t>
      </w:r>
      <w:r w:rsidR="00B677F5" w:rsidRPr="00EF7472">
        <w:rPr>
          <w:b/>
          <w:snapToGrid w:val="0"/>
          <w:sz w:val="24"/>
          <w:szCs w:val="24"/>
          <w:lang w:val="sq-AL"/>
        </w:rPr>
        <w:t xml:space="preserve">JE, AUTORIZIMEVE DHE VERTETIME TE </w:t>
      </w:r>
      <w:r w:rsidR="007C7907" w:rsidRPr="00EF7472">
        <w:rPr>
          <w:b/>
          <w:snapToGrid w:val="0"/>
          <w:sz w:val="24"/>
          <w:szCs w:val="24"/>
          <w:lang w:val="sq-AL"/>
        </w:rPr>
        <w:t>LESHUARA NGA ADMINISTRATA E BASHKISE DHE NJESITE ADMINISTRATIVE.</w:t>
      </w:r>
    </w:p>
    <w:p w:rsidR="00226E92" w:rsidRPr="00EF7472" w:rsidRDefault="00226E92" w:rsidP="00CD13CE">
      <w:pPr>
        <w:jc w:val="both"/>
        <w:rPr>
          <w:b/>
          <w:snapToGrid w:val="0"/>
          <w:sz w:val="24"/>
          <w:szCs w:val="24"/>
          <w:lang w:val="sq-A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330"/>
        <w:gridCol w:w="1890"/>
      </w:tblGrid>
      <w:tr w:rsidR="000624AD" w:rsidRPr="00EF7472" w:rsidTr="00B677F5">
        <w:tc>
          <w:tcPr>
            <w:tcW w:w="675" w:type="dxa"/>
            <w:shd w:val="clear" w:color="auto" w:fill="BFBFBF"/>
          </w:tcPr>
          <w:p w:rsidR="000624AD" w:rsidRPr="00EF7472" w:rsidRDefault="000624AD" w:rsidP="00CD13CE">
            <w:pPr>
              <w:jc w:val="both"/>
              <w:rPr>
                <w:b/>
                <w:snapToGrid w:val="0"/>
                <w:sz w:val="24"/>
                <w:szCs w:val="24"/>
                <w:lang w:val="sq-AL"/>
              </w:rPr>
            </w:pPr>
            <w:proofErr w:type="spellStart"/>
            <w:r w:rsidRPr="00EF7472">
              <w:rPr>
                <w:b/>
                <w:snapToGrid w:val="0"/>
                <w:sz w:val="24"/>
                <w:szCs w:val="24"/>
                <w:lang w:val="sq-AL"/>
              </w:rPr>
              <w:t>Nr</w:t>
            </w:r>
            <w:proofErr w:type="spellEnd"/>
          </w:p>
        </w:tc>
        <w:tc>
          <w:tcPr>
            <w:tcW w:w="7330" w:type="dxa"/>
            <w:shd w:val="clear" w:color="auto" w:fill="BFBFBF"/>
          </w:tcPr>
          <w:p w:rsidR="000624AD" w:rsidRPr="00EF7472" w:rsidRDefault="000624AD" w:rsidP="00CD13CE">
            <w:pPr>
              <w:jc w:val="both"/>
              <w:rPr>
                <w:b/>
                <w:snapToGrid w:val="0"/>
                <w:sz w:val="24"/>
                <w:szCs w:val="24"/>
                <w:lang w:val="sq-AL"/>
              </w:rPr>
            </w:pPr>
            <w:proofErr w:type="spellStart"/>
            <w:r w:rsidRPr="00EF7472">
              <w:rPr>
                <w:b/>
                <w:snapToGrid w:val="0"/>
                <w:sz w:val="24"/>
                <w:szCs w:val="24"/>
                <w:lang w:val="sq-AL"/>
              </w:rPr>
              <w:t>Emertimi</w:t>
            </w:r>
            <w:proofErr w:type="spellEnd"/>
            <w:r w:rsidRPr="00EF7472">
              <w:rPr>
                <w:b/>
                <w:snapToGrid w:val="0"/>
                <w:sz w:val="24"/>
                <w:szCs w:val="24"/>
                <w:lang w:val="sq-AL"/>
              </w:rPr>
              <w:t xml:space="preserve"> </w:t>
            </w:r>
          </w:p>
        </w:tc>
        <w:tc>
          <w:tcPr>
            <w:tcW w:w="1890" w:type="dxa"/>
            <w:shd w:val="clear" w:color="auto" w:fill="BFBFBF"/>
          </w:tcPr>
          <w:p w:rsidR="000624AD" w:rsidRPr="00EF7472" w:rsidRDefault="009D1F14" w:rsidP="00CD13CE">
            <w:pPr>
              <w:jc w:val="both"/>
              <w:rPr>
                <w:b/>
                <w:snapToGrid w:val="0"/>
                <w:sz w:val="24"/>
                <w:szCs w:val="24"/>
                <w:lang w:val="sq-AL"/>
              </w:rPr>
            </w:pPr>
            <w:r w:rsidRPr="00EF7472">
              <w:rPr>
                <w:b/>
                <w:snapToGrid w:val="0"/>
                <w:sz w:val="24"/>
                <w:szCs w:val="24"/>
                <w:lang w:val="sq-AL"/>
              </w:rPr>
              <w:t xml:space="preserve">Niveli i </w:t>
            </w:r>
            <w:proofErr w:type="spellStart"/>
            <w:r w:rsidRPr="00EF7472">
              <w:rPr>
                <w:b/>
                <w:snapToGrid w:val="0"/>
                <w:sz w:val="24"/>
                <w:szCs w:val="24"/>
                <w:lang w:val="sq-AL"/>
              </w:rPr>
              <w:t>tarif</w:t>
            </w:r>
            <w:r w:rsidR="002A2DA3" w:rsidRPr="00EF7472">
              <w:rPr>
                <w:b/>
                <w:snapToGrid w:val="0"/>
                <w:sz w:val="24"/>
                <w:szCs w:val="24"/>
                <w:lang w:val="sq-AL"/>
              </w:rPr>
              <w:t>e</w:t>
            </w:r>
            <w:r w:rsidRPr="00EF7472">
              <w:rPr>
                <w:b/>
                <w:snapToGrid w:val="0"/>
                <w:sz w:val="24"/>
                <w:szCs w:val="24"/>
                <w:lang w:val="sq-AL"/>
              </w:rPr>
              <w:t>s</w:t>
            </w:r>
            <w:proofErr w:type="spellEnd"/>
            <w:r w:rsidR="002A2DA3" w:rsidRPr="00EF7472">
              <w:rPr>
                <w:b/>
                <w:snapToGrid w:val="0"/>
                <w:sz w:val="24"/>
                <w:szCs w:val="24"/>
                <w:lang w:val="sq-AL"/>
              </w:rPr>
              <w:t xml:space="preserve"> </w:t>
            </w:r>
          </w:p>
        </w:tc>
      </w:tr>
      <w:tr w:rsidR="000624AD" w:rsidRPr="00EF7472" w:rsidTr="00B677F5">
        <w:tc>
          <w:tcPr>
            <w:tcW w:w="675" w:type="dxa"/>
          </w:tcPr>
          <w:p w:rsidR="000624AD" w:rsidRPr="00EF7472" w:rsidRDefault="0004426C" w:rsidP="00CD13CE">
            <w:pPr>
              <w:jc w:val="both"/>
              <w:rPr>
                <w:snapToGrid w:val="0"/>
                <w:sz w:val="24"/>
                <w:szCs w:val="24"/>
                <w:lang w:val="sq-AL"/>
              </w:rPr>
            </w:pPr>
            <w:r w:rsidRPr="00EF7472">
              <w:rPr>
                <w:snapToGrid w:val="0"/>
                <w:sz w:val="24"/>
                <w:szCs w:val="24"/>
                <w:lang w:val="sq-AL"/>
              </w:rPr>
              <w:t>1</w:t>
            </w:r>
          </w:p>
        </w:tc>
        <w:tc>
          <w:tcPr>
            <w:tcW w:w="7330" w:type="dxa"/>
          </w:tcPr>
          <w:p w:rsidR="000624AD" w:rsidRPr="00EF7472" w:rsidRDefault="000624AD" w:rsidP="00CD13CE">
            <w:pPr>
              <w:jc w:val="both"/>
              <w:rPr>
                <w:snapToGrid w:val="0"/>
                <w:sz w:val="24"/>
                <w:szCs w:val="24"/>
                <w:lang w:val="sq-AL"/>
              </w:rPr>
            </w:pPr>
            <w:r w:rsidRPr="00EF7472">
              <w:rPr>
                <w:snapToGrid w:val="0"/>
                <w:sz w:val="24"/>
                <w:szCs w:val="24"/>
                <w:lang w:val="sq-AL"/>
              </w:rPr>
              <w:t xml:space="preserve">Autorizim </w:t>
            </w:r>
            <w:proofErr w:type="spellStart"/>
            <w:r w:rsidRPr="00EF7472">
              <w:rPr>
                <w:snapToGrid w:val="0"/>
                <w:sz w:val="24"/>
                <w:szCs w:val="24"/>
                <w:lang w:val="sq-AL"/>
              </w:rPr>
              <w:t>per</w:t>
            </w:r>
            <w:proofErr w:type="spellEnd"/>
            <w:r w:rsidRPr="00EF7472">
              <w:rPr>
                <w:snapToGrid w:val="0"/>
                <w:sz w:val="24"/>
                <w:szCs w:val="24"/>
                <w:lang w:val="sq-AL"/>
              </w:rPr>
              <w:t xml:space="preserve"> punime ne rruge</w:t>
            </w:r>
          </w:p>
        </w:tc>
        <w:tc>
          <w:tcPr>
            <w:tcW w:w="1890" w:type="dxa"/>
            <w:vAlign w:val="center"/>
          </w:tcPr>
          <w:p w:rsidR="000624AD" w:rsidRPr="00EF7472" w:rsidRDefault="000624AD" w:rsidP="00221141">
            <w:pPr>
              <w:jc w:val="right"/>
              <w:rPr>
                <w:b/>
                <w:snapToGrid w:val="0"/>
                <w:sz w:val="24"/>
                <w:szCs w:val="24"/>
                <w:lang w:val="sq-AL"/>
              </w:rPr>
            </w:pPr>
            <w:r w:rsidRPr="00EF7472">
              <w:rPr>
                <w:b/>
                <w:snapToGrid w:val="0"/>
                <w:sz w:val="24"/>
                <w:szCs w:val="24"/>
                <w:lang w:val="sq-AL"/>
              </w:rPr>
              <w:t>2 000</w:t>
            </w:r>
            <w:r w:rsidR="001A1A43" w:rsidRPr="00EF7472">
              <w:rPr>
                <w:b/>
                <w:snapToGrid w:val="0"/>
                <w:sz w:val="24"/>
                <w:szCs w:val="24"/>
                <w:lang w:val="sq-AL"/>
              </w:rPr>
              <w:t xml:space="preserve"> </w:t>
            </w:r>
            <w:r w:rsidR="001A1A43" w:rsidRPr="00EF7472">
              <w:rPr>
                <w:snapToGrid w:val="0"/>
                <w:sz w:val="24"/>
                <w:szCs w:val="24"/>
                <w:lang w:val="sq-AL"/>
              </w:rPr>
              <w:t>lekë</w:t>
            </w:r>
            <w:r w:rsidR="002A2DA3" w:rsidRPr="00EF7472">
              <w:rPr>
                <w:b/>
                <w:snapToGrid w:val="0"/>
                <w:sz w:val="24"/>
                <w:szCs w:val="24"/>
                <w:lang w:val="sq-AL"/>
              </w:rPr>
              <w:t xml:space="preserve"> </w:t>
            </w:r>
          </w:p>
        </w:tc>
      </w:tr>
      <w:tr w:rsidR="000624AD" w:rsidRPr="00EF7472" w:rsidTr="00B677F5">
        <w:tc>
          <w:tcPr>
            <w:tcW w:w="675" w:type="dxa"/>
          </w:tcPr>
          <w:p w:rsidR="000624AD" w:rsidRPr="00EF7472" w:rsidRDefault="0004426C" w:rsidP="00CD13CE">
            <w:pPr>
              <w:jc w:val="both"/>
              <w:rPr>
                <w:snapToGrid w:val="0"/>
                <w:sz w:val="24"/>
                <w:szCs w:val="24"/>
                <w:lang w:val="sq-AL"/>
              </w:rPr>
            </w:pPr>
            <w:r w:rsidRPr="00EF7472">
              <w:rPr>
                <w:snapToGrid w:val="0"/>
                <w:sz w:val="24"/>
                <w:szCs w:val="24"/>
                <w:lang w:val="sq-AL"/>
              </w:rPr>
              <w:t>2</w:t>
            </w:r>
          </w:p>
        </w:tc>
        <w:tc>
          <w:tcPr>
            <w:tcW w:w="7330" w:type="dxa"/>
          </w:tcPr>
          <w:p w:rsidR="000624AD" w:rsidRPr="00EF7472" w:rsidRDefault="000624AD" w:rsidP="00CD13CE">
            <w:pPr>
              <w:jc w:val="both"/>
              <w:rPr>
                <w:snapToGrid w:val="0"/>
                <w:sz w:val="24"/>
                <w:szCs w:val="24"/>
                <w:lang w:val="sq-AL"/>
              </w:rPr>
            </w:pPr>
            <w:r w:rsidRPr="00EF7472">
              <w:rPr>
                <w:snapToGrid w:val="0"/>
                <w:sz w:val="24"/>
                <w:szCs w:val="24"/>
                <w:lang w:val="sq-AL"/>
              </w:rPr>
              <w:t xml:space="preserve">Autorizim </w:t>
            </w:r>
            <w:proofErr w:type="spellStart"/>
            <w:r w:rsidRPr="00EF7472">
              <w:rPr>
                <w:snapToGrid w:val="0"/>
                <w:sz w:val="24"/>
                <w:szCs w:val="24"/>
                <w:lang w:val="sq-AL"/>
              </w:rPr>
              <w:t>per</w:t>
            </w:r>
            <w:proofErr w:type="spellEnd"/>
            <w:r w:rsidRPr="00EF7472">
              <w:rPr>
                <w:snapToGrid w:val="0"/>
                <w:sz w:val="24"/>
                <w:szCs w:val="24"/>
                <w:lang w:val="sq-AL"/>
              </w:rPr>
              <w:t xml:space="preserve"> vendosje banderolash te </w:t>
            </w:r>
            <w:proofErr w:type="spellStart"/>
            <w:r w:rsidRPr="00EF7472">
              <w:rPr>
                <w:snapToGrid w:val="0"/>
                <w:sz w:val="24"/>
                <w:szCs w:val="24"/>
                <w:lang w:val="sq-AL"/>
              </w:rPr>
              <w:t>perkohshme</w:t>
            </w:r>
            <w:proofErr w:type="spellEnd"/>
          </w:p>
        </w:tc>
        <w:tc>
          <w:tcPr>
            <w:tcW w:w="1890" w:type="dxa"/>
            <w:vAlign w:val="center"/>
          </w:tcPr>
          <w:p w:rsidR="000624AD" w:rsidRPr="00EF7472" w:rsidRDefault="000624AD" w:rsidP="00221141">
            <w:pPr>
              <w:jc w:val="right"/>
              <w:rPr>
                <w:b/>
                <w:snapToGrid w:val="0"/>
                <w:sz w:val="24"/>
                <w:szCs w:val="24"/>
                <w:lang w:val="sq-AL"/>
              </w:rPr>
            </w:pPr>
            <w:r w:rsidRPr="00EF7472">
              <w:rPr>
                <w:b/>
                <w:snapToGrid w:val="0"/>
                <w:sz w:val="24"/>
                <w:szCs w:val="24"/>
                <w:lang w:val="sq-AL"/>
              </w:rPr>
              <w:t xml:space="preserve"> 1 000</w:t>
            </w:r>
            <w:r w:rsidR="001A1A43" w:rsidRPr="00EF7472">
              <w:rPr>
                <w:b/>
                <w:snapToGrid w:val="0"/>
                <w:sz w:val="24"/>
                <w:szCs w:val="24"/>
                <w:lang w:val="sq-AL"/>
              </w:rPr>
              <w:t xml:space="preserve"> </w:t>
            </w:r>
            <w:r w:rsidR="001A1A43" w:rsidRPr="00EF7472">
              <w:rPr>
                <w:snapToGrid w:val="0"/>
                <w:sz w:val="24"/>
                <w:szCs w:val="24"/>
                <w:lang w:val="sq-AL"/>
              </w:rPr>
              <w:t>lekë</w:t>
            </w:r>
            <w:r w:rsidRPr="00EF7472">
              <w:rPr>
                <w:b/>
                <w:snapToGrid w:val="0"/>
                <w:sz w:val="24"/>
                <w:szCs w:val="24"/>
                <w:lang w:val="sq-AL"/>
              </w:rPr>
              <w:t xml:space="preserve"> </w:t>
            </w:r>
          </w:p>
        </w:tc>
      </w:tr>
      <w:tr w:rsidR="0004426C" w:rsidRPr="00EF7472" w:rsidTr="00B677F5">
        <w:tc>
          <w:tcPr>
            <w:tcW w:w="675" w:type="dxa"/>
          </w:tcPr>
          <w:p w:rsidR="0004426C" w:rsidRPr="00EF7472" w:rsidRDefault="0004426C" w:rsidP="0004426C">
            <w:pPr>
              <w:jc w:val="both"/>
              <w:rPr>
                <w:snapToGrid w:val="0"/>
                <w:sz w:val="24"/>
                <w:szCs w:val="24"/>
                <w:lang w:val="sq-AL"/>
              </w:rPr>
            </w:pPr>
            <w:r w:rsidRPr="00EF7472">
              <w:rPr>
                <w:snapToGrid w:val="0"/>
                <w:sz w:val="24"/>
                <w:szCs w:val="24"/>
                <w:lang w:val="sq-AL"/>
              </w:rPr>
              <w:t>3</w:t>
            </w:r>
          </w:p>
        </w:tc>
        <w:tc>
          <w:tcPr>
            <w:tcW w:w="7330" w:type="dxa"/>
          </w:tcPr>
          <w:p w:rsidR="0004426C" w:rsidRPr="00EF7472" w:rsidRDefault="0004426C" w:rsidP="0004426C">
            <w:pPr>
              <w:jc w:val="both"/>
              <w:rPr>
                <w:snapToGrid w:val="0"/>
                <w:sz w:val="24"/>
                <w:szCs w:val="24"/>
                <w:lang w:val="sq-AL"/>
              </w:rPr>
            </w:pPr>
            <w:r w:rsidRPr="00EF7472">
              <w:rPr>
                <w:snapToGrid w:val="0"/>
                <w:sz w:val="24"/>
                <w:szCs w:val="24"/>
                <w:lang w:val="sq-AL"/>
              </w:rPr>
              <w:t xml:space="preserve">Autorizim </w:t>
            </w:r>
            <w:proofErr w:type="spellStart"/>
            <w:r w:rsidRPr="00EF7472">
              <w:rPr>
                <w:snapToGrid w:val="0"/>
                <w:sz w:val="24"/>
                <w:szCs w:val="24"/>
                <w:lang w:val="sq-AL"/>
              </w:rPr>
              <w:t>per</w:t>
            </w:r>
            <w:proofErr w:type="spellEnd"/>
            <w:r w:rsidRPr="00EF7472">
              <w:rPr>
                <w:snapToGrid w:val="0"/>
                <w:sz w:val="24"/>
                <w:szCs w:val="24"/>
                <w:lang w:val="sq-AL"/>
              </w:rPr>
              <w:t xml:space="preserve">  </w:t>
            </w:r>
            <w:proofErr w:type="spellStart"/>
            <w:r w:rsidRPr="00EF7472">
              <w:rPr>
                <w:snapToGrid w:val="0"/>
                <w:sz w:val="24"/>
                <w:szCs w:val="24"/>
                <w:lang w:val="sq-AL"/>
              </w:rPr>
              <w:t>sherbim</w:t>
            </w:r>
            <w:proofErr w:type="spellEnd"/>
            <w:r w:rsidRPr="00EF7472">
              <w:rPr>
                <w:snapToGrid w:val="0"/>
                <w:sz w:val="24"/>
                <w:szCs w:val="24"/>
                <w:lang w:val="sq-AL"/>
              </w:rPr>
              <w:t xml:space="preserve"> transporti </w:t>
            </w:r>
            <w:proofErr w:type="spellStart"/>
            <w:r w:rsidRPr="00EF7472">
              <w:rPr>
                <w:snapToGrid w:val="0"/>
                <w:sz w:val="24"/>
                <w:szCs w:val="24"/>
                <w:lang w:val="sq-AL"/>
              </w:rPr>
              <w:t>jasht</w:t>
            </w:r>
            <w:proofErr w:type="spellEnd"/>
            <w:r w:rsidRPr="00EF7472">
              <w:rPr>
                <w:snapToGrid w:val="0"/>
                <w:sz w:val="24"/>
                <w:szCs w:val="24"/>
                <w:lang w:val="sq-AL"/>
              </w:rPr>
              <w:t xml:space="preserve"> linje</w:t>
            </w:r>
          </w:p>
        </w:tc>
        <w:tc>
          <w:tcPr>
            <w:tcW w:w="1890" w:type="dxa"/>
            <w:vAlign w:val="center"/>
          </w:tcPr>
          <w:p w:rsidR="0004426C" w:rsidRPr="00EF7472" w:rsidRDefault="0004426C" w:rsidP="0004426C">
            <w:pPr>
              <w:jc w:val="right"/>
              <w:rPr>
                <w:b/>
                <w:snapToGrid w:val="0"/>
                <w:sz w:val="24"/>
                <w:szCs w:val="24"/>
                <w:lang w:val="sq-AL"/>
              </w:rPr>
            </w:pPr>
            <w:r w:rsidRPr="00EF7472">
              <w:rPr>
                <w:b/>
                <w:snapToGrid w:val="0"/>
                <w:sz w:val="24"/>
                <w:szCs w:val="24"/>
                <w:lang w:val="sq-AL"/>
              </w:rPr>
              <w:t xml:space="preserve">   500 </w:t>
            </w:r>
            <w:r w:rsidRPr="00EF7472">
              <w:rPr>
                <w:snapToGrid w:val="0"/>
                <w:sz w:val="24"/>
                <w:szCs w:val="24"/>
                <w:lang w:val="sq-AL"/>
              </w:rPr>
              <w:t>lekë</w:t>
            </w:r>
          </w:p>
        </w:tc>
      </w:tr>
      <w:tr w:rsidR="0004426C" w:rsidRPr="00EF7472" w:rsidTr="00B677F5">
        <w:tc>
          <w:tcPr>
            <w:tcW w:w="675" w:type="dxa"/>
          </w:tcPr>
          <w:p w:rsidR="0004426C" w:rsidRPr="00EF7472" w:rsidRDefault="0004426C" w:rsidP="0004426C">
            <w:pPr>
              <w:jc w:val="both"/>
              <w:rPr>
                <w:snapToGrid w:val="0"/>
                <w:sz w:val="24"/>
                <w:szCs w:val="24"/>
                <w:lang w:val="sq-AL"/>
              </w:rPr>
            </w:pPr>
            <w:r w:rsidRPr="00EF7472">
              <w:rPr>
                <w:snapToGrid w:val="0"/>
                <w:sz w:val="24"/>
                <w:szCs w:val="24"/>
                <w:lang w:val="sq-AL"/>
              </w:rPr>
              <w:t>4</w:t>
            </w:r>
          </w:p>
        </w:tc>
        <w:tc>
          <w:tcPr>
            <w:tcW w:w="7330" w:type="dxa"/>
          </w:tcPr>
          <w:p w:rsidR="0004426C" w:rsidRPr="00EF7472" w:rsidRDefault="0004426C" w:rsidP="0004426C">
            <w:pPr>
              <w:jc w:val="both"/>
              <w:rPr>
                <w:snapToGrid w:val="0"/>
                <w:sz w:val="24"/>
                <w:szCs w:val="24"/>
                <w:lang w:val="sq-AL"/>
              </w:rPr>
            </w:pPr>
            <w:r w:rsidRPr="00EF7472">
              <w:rPr>
                <w:snapToGrid w:val="0"/>
                <w:sz w:val="24"/>
                <w:szCs w:val="24"/>
                <w:lang w:val="sq-AL"/>
              </w:rPr>
              <w:t xml:space="preserve">Autorizim </w:t>
            </w:r>
            <w:proofErr w:type="spellStart"/>
            <w:r w:rsidRPr="00EF7472">
              <w:rPr>
                <w:snapToGrid w:val="0"/>
                <w:sz w:val="24"/>
                <w:szCs w:val="24"/>
                <w:lang w:val="sq-AL"/>
              </w:rPr>
              <w:t>per</w:t>
            </w:r>
            <w:proofErr w:type="spellEnd"/>
            <w:r w:rsidRPr="00EF7472">
              <w:rPr>
                <w:snapToGrid w:val="0"/>
                <w:sz w:val="24"/>
                <w:szCs w:val="24"/>
                <w:lang w:val="sq-AL"/>
              </w:rPr>
              <w:t xml:space="preserve"> </w:t>
            </w:r>
            <w:r w:rsidR="00C850E4" w:rsidRPr="00EF7472">
              <w:rPr>
                <w:snapToGrid w:val="0"/>
                <w:sz w:val="24"/>
                <w:szCs w:val="24"/>
                <w:lang w:val="sq-AL"/>
              </w:rPr>
              <w:t>lëvizje</w:t>
            </w:r>
            <w:r w:rsidRPr="00EF7472">
              <w:rPr>
                <w:snapToGrid w:val="0"/>
                <w:sz w:val="24"/>
                <w:szCs w:val="24"/>
                <w:lang w:val="sq-AL"/>
              </w:rPr>
              <w:t xml:space="preserve"> te automjeteve (transport </w:t>
            </w:r>
            <w:proofErr w:type="spellStart"/>
            <w:r w:rsidRPr="00EF7472">
              <w:rPr>
                <w:snapToGrid w:val="0"/>
                <w:sz w:val="24"/>
                <w:szCs w:val="24"/>
                <w:lang w:val="sq-AL"/>
              </w:rPr>
              <w:t>nxenesish,furnizim</w:t>
            </w:r>
            <w:proofErr w:type="spellEnd"/>
            <w:r w:rsidRPr="00EF7472">
              <w:rPr>
                <w:snapToGrid w:val="0"/>
                <w:sz w:val="24"/>
                <w:szCs w:val="24"/>
                <w:lang w:val="sq-AL"/>
              </w:rPr>
              <w:t xml:space="preserve"> malli ne subjekte, </w:t>
            </w:r>
            <w:r w:rsidR="00C850E4" w:rsidRPr="00EF7472">
              <w:rPr>
                <w:snapToGrid w:val="0"/>
                <w:sz w:val="24"/>
                <w:szCs w:val="24"/>
                <w:lang w:val="sq-AL"/>
              </w:rPr>
              <w:t>shërbime</w:t>
            </w:r>
            <w:r w:rsidRPr="00EF7472">
              <w:rPr>
                <w:snapToGrid w:val="0"/>
                <w:sz w:val="24"/>
                <w:szCs w:val="24"/>
                <w:lang w:val="sq-AL"/>
              </w:rPr>
              <w:t xml:space="preserve"> transporti ne subjekte e te ngjashme.)</w:t>
            </w:r>
          </w:p>
        </w:tc>
        <w:tc>
          <w:tcPr>
            <w:tcW w:w="1890" w:type="dxa"/>
            <w:vAlign w:val="center"/>
          </w:tcPr>
          <w:p w:rsidR="0004426C" w:rsidRPr="00EF7472" w:rsidRDefault="0004426C" w:rsidP="0004426C">
            <w:pPr>
              <w:jc w:val="right"/>
              <w:rPr>
                <w:b/>
                <w:snapToGrid w:val="0"/>
                <w:sz w:val="24"/>
                <w:szCs w:val="24"/>
                <w:lang w:val="sq-AL"/>
              </w:rPr>
            </w:pPr>
            <w:r w:rsidRPr="00EF7472">
              <w:rPr>
                <w:b/>
                <w:snapToGrid w:val="0"/>
                <w:sz w:val="24"/>
                <w:szCs w:val="24"/>
                <w:lang w:val="sq-AL"/>
              </w:rPr>
              <w:t xml:space="preserve">1 000 </w:t>
            </w:r>
            <w:r w:rsidRPr="00EF7472">
              <w:rPr>
                <w:snapToGrid w:val="0"/>
                <w:sz w:val="24"/>
                <w:szCs w:val="24"/>
                <w:lang w:val="sq-AL"/>
              </w:rPr>
              <w:t>lekë</w:t>
            </w:r>
          </w:p>
        </w:tc>
      </w:tr>
      <w:tr w:rsidR="0048338D" w:rsidRPr="0048338D"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5</w:t>
            </w:r>
          </w:p>
        </w:tc>
        <w:tc>
          <w:tcPr>
            <w:tcW w:w="7330" w:type="dxa"/>
          </w:tcPr>
          <w:p w:rsidR="0048338D" w:rsidRPr="00EF7472" w:rsidRDefault="0048338D" w:rsidP="0048338D">
            <w:pPr>
              <w:jc w:val="both"/>
              <w:rPr>
                <w:snapToGrid w:val="0"/>
                <w:sz w:val="24"/>
                <w:szCs w:val="24"/>
                <w:lang w:val="sq-AL"/>
              </w:rPr>
            </w:pPr>
            <w:r w:rsidRPr="00C850E4">
              <w:rPr>
                <w:sz w:val="24"/>
                <w:szCs w:val="24"/>
                <w:lang w:val="sq-AL"/>
              </w:rPr>
              <w:t>Tarifa e depozitimit te mbetjeve urbane e te ngurta jo te rrezikshme nga te tretet ne vendgrumbullimin e mbetjeve</w:t>
            </w:r>
          </w:p>
        </w:tc>
        <w:tc>
          <w:tcPr>
            <w:tcW w:w="1890" w:type="dxa"/>
            <w:vAlign w:val="center"/>
          </w:tcPr>
          <w:p w:rsidR="0048338D" w:rsidRPr="00EF7472" w:rsidRDefault="0048338D" w:rsidP="0048338D">
            <w:pPr>
              <w:jc w:val="right"/>
              <w:rPr>
                <w:b/>
                <w:snapToGrid w:val="0"/>
                <w:sz w:val="24"/>
                <w:szCs w:val="24"/>
                <w:lang w:val="sq-AL"/>
              </w:rPr>
            </w:pPr>
            <w:r>
              <w:rPr>
                <w:b/>
                <w:snapToGrid w:val="0"/>
                <w:sz w:val="24"/>
                <w:szCs w:val="24"/>
                <w:lang w:val="sq-AL"/>
              </w:rPr>
              <w:t>10</w:t>
            </w:r>
            <w:r w:rsidRPr="00C850E4">
              <w:rPr>
                <w:b/>
                <w:snapToGrid w:val="0"/>
                <w:sz w:val="24"/>
                <w:szCs w:val="24"/>
                <w:lang w:val="sq-AL"/>
              </w:rPr>
              <w:t>0 leke/m3</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6</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Autorizim për strehim</w:t>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1 000 </w:t>
            </w:r>
            <w:r w:rsidRPr="00EF7472">
              <w:rPr>
                <w:snapToGrid w:val="0"/>
                <w:sz w:val="24"/>
                <w:szCs w:val="24"/>
                <w:lang w:val="sq-AL"/>
              </w:rPr>
              <w:t>lekë</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7</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 xml:space="preserve">Autorizime te tjera </w:t>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1 000 </w:t>
            </w:r>
            <w:r w:rsidRPr="00EF7472">
              <w:rPr>
                <w:snapToGrid w:val="0"/>
                <w:sz w:val="24"/>
                <w:szCs w:val="24"/>
                <w:lang w:val="sq-AL"/>
              </w:rPr>
              <w:t>lekë</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8</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 xml:space="preserve">Autorizim </w:t>
            </w:r>
            <w:proofErr w:type="spellStart"/>
            <w:r w:rsidRPr="00EF7472">
              <w:rPr>
                <w:snapToGrid w:val="0"/>
                <w:sz w:val="24"/>
                <w:szCs w:val="24"/>
                <w:lang w:val="sq-AL"/>
              </w:rPr>
              <w:t>per</w:t>
            </w:r>
            <w:proofErr w:type="spellEnd"/>
            <w:r w:rsidRPr="00EF7472">
              <w:rPr>
                <w:snapToGrid w:val="0"/>
                <w:sz w:val="24"/>
                <w:szCs w:val="24"/>
                <w:lang w:val="sq-AL"/>
              </w:rPr>
              <w:t xml:space="preserve"> privatizimet e kryera </w:t>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1 000 </w:t>
            </w:r>
            <w:r w:rsidRPr="00EF7472">
              <w:rPr>
                <w:snapToGrid w:val="0"/>
                <w:sz w:val="24"/>
                <w:szCs w:val="24"/>
                <w:lang w:val="sq-AL"/>
              </w:rPr>
              <w:t>lekë</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9</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 xml:space="preserve">Autorizim </w:t>
            </w:r>
            <w:proofErr w:type="spellStart"/>
            <w:r w:rsidRPr="00EF7472">
              <w:rPr>
                <w:snapToGrid w:val="0"/>
                <w:sz w:val="24"/>
                <w:szCs w:val="24"/>
                <w:lang w:val="sq-AL"/>
              </w:rPr>
              <w:t>per</w:t>
            </w:r>
            <w:proofErr w:type="spellEnd"/>
            <w:r w:rsidRPr="00EF7472">
              <w:rPr>
                <w:snapToGrid w:val="0"/>
                <w:sz w:val="24"/>
                <w:szCs w:val="24"/>
                <w:lang w:val="sq-AL"/>
              </w:rPr>
              <w:t xml:space="preserve">  privatizimet e reja</w:t>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5 000 </w:t>
            </w:r>
            <w:r w:rsidRPr="00EF7472">
              <w:rPr>
                <w:snapToGrid w:val="0"/>
                <w:sz w:val="24"/>
                <w:szCs w:val="24"/>
                <w:lang w:val="sq-AL"/>
              </w:rPr>
              <w:t>lekë</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10</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 xml:space="preserve">Autorizim </w:t>
            </w:r>
            <w:proofErr w:type="spellStart"/>
            <w:r w:rsidRPr="00EF7472">
              <w:rPr>
                <w:snapToGrid w:val="0"/>
                <w:sz w:val="24"/>
                <w:szCs w:val="24"/>
                <w:lang w:val="sq-AL"/>
              </w:rPr>
              <w:t>per</w:t>
            </w:r>
            <w:proofErr w:type="spellEnd"/>
            <w:r w:rsidRPr="00EF7472">
              <w:rPr>
                <w:snapToGrid w:val="0"/>
                <w:sz w:val="24"/>
                <w:szCs w:val="24"/>
                <w:lang w:val="sq-AL"/>
              </w:rPr>
              <w:t xml:space="preserve"> ushtrim veprimtarie si </w:t>
            </w:r>
            <w:proofErr w:type="spellStart"/>
            <w:r w:rsidRPr="00EF7472">
              <w:rPr>
                <w:snapToGrid w:val="0"/>
                <w:sz w:val="24"/>
                <w:szCs w:val="24"/>
                <w:lang w:val="sq-AL"/>
              </w:rPr>
              <w:t>Lavazh</w:t>
            </w:r>
            <w:proofErr w:type="spellEnd"/>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   10 000 </w:t>
            </w:r>
            <w:r w:rsidRPr="00EF7472">
              <w:rPr>
                <w:snapToGrid w:val="0"/>
                <w:sz w:val="24"/>
                <w:szCs w:val="24"/>
                <w:lang w:val="sq-AL"/>
              </w:rPr>
              <w:t>lekë</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11</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Vërtetime te tjera</w:t>
            </w:r>
            <w:r w:rsidRPr="00EF7472">
              <w:rPr>
                <w:snapToGrid w:val="0"/>
                <w:sz w:val="24"/>
                <w:szCs w:val="24"/>
                <w:lang w:val="sq-AL"/>
              </w:rPr>
              <w:tab/>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   100 </w:t>
            </w:r>
            <w:r w:rsidRPr="00EF7472">
              <w:rPr>
                <w:snapToGrid w:val="0"/>
                <w:sz w:val="24"/>
                <w:szCs w:val="24"/>
                <w:lang w:val="sq-AL"/>
              </w:rPr>
              <w:t>lekë</w:t>
            </w:r>
            <w:r w:rsidRPr="00EF7472">
              <w:rPr>
                <w:b/>
                <w:snapToGrid w:val="0"/>
                <w:sz w:val="24"/>
                <w:szCs w:val="24"/>
                <w:lang w:val="sq-AL"/>
              </w:rPr>
              <w:t xml:space="preserve"> </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12</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 xml:space="preserve">Për vërtetim pasurie e pronësie </w:t>
            </w:r>
            <w:r w:rsidRPr="00EF7472">
              <w:rPr>
                <w:snapToGrid w:val="0"/>
                <w:sz w:val="24"/>
                <w:szCs w:val="24"/>
                <w:lang w:val="sq-AL"/>
              </w:rPr>
              <w:tab/>
            </w:r>
            <w:r w:rsidRPr="00EF7472">
              <w:rPr>
                <w:snapToGrid w:val="0"/>
                <w:sz w:val="24"/>
                <w:szCs w:val="24"/>
                <w:lang w:val="sq-AL"/>
              </w:rPr>
              <w:tab/>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   500  </w:t>
            </w:r>
            <w:r w:rsidRPr="00EF7472">
              <w:rPr>
                <w:snapToGrid w:val="0"/>
                <w:sz w:val="24"/>
                <w:szCs w:val="24"/>
                <w:lang w:val="sq-AL"/>
              </w:rPr>
              <w:t>lekë</w:t>
            </w:r>
          </w:p>
        </w:tc>
      </w:tr>
      <w:tr w:rsidR="0048338D" w:rsidRPr="00EF7472" w:rsidTr="00B677F5">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13</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 xml:space="preserve">Për vendime K.B te shkurtuara </w:t>
            </w:r>
            <w:proofErr w:type="spellStart"/>
            <w:r w:rsidRPr="00EF7472">
              <w:rPr>
                <w:snapToGrid w:val="0"/>
                <w:sz w:val="24"/>
                <w:szCs w:val="24"/>
                <w:lang w:val="sq-AL"/>
              </w:rPr>
              <w:t>etj</w:t>
            </w:r>
            <w:proofErr w:type="spellEnd"/>
            <w:r w:rsidRPr="00EF7472">
              <w:rPr>
                <w:snapToGrid w:val="0"/>
                <w:sz w:val="24"/>
                <w:szCs w:val="24"/>
                <w:lang w:val="sq-AL"/>
              </w:rPr>
              <w:tab/>
            </w:r>
            <w:r w:rsidRPr="00EF7472">
              <w:rPr>
                <w:snapToGrid w:val="0"/>
                <w:sz w:val="24"/>
                <w:szCs w:val="24"/>
                <w:lang w:val="sq-AL"/>
              </w:rPr>
              <w:tab/>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   100 </w:t>
            </w:r>
            <w:r w:rsidRPr="00EF7472">
              <w:rPr>
                <w:snapToGrid w:val="0"/>
                <w:sz w:val="24"/>
                <w:szCs w:val="24"/>
                <w:lang w:val="sq-AL"/>
              </w:rPr>
              <w:t>lekë</w:t>
            </w:r>
            <w:r w:rsidRPr="00EF7472">
              <w:rPr>
                <w:b/>
                <w:snapToGrid w:val="0"/>
                <w:sz w:val="24"/>
                <w:szCs w:val="24"/>
                <w:lang w:val="sq-AL"/>
              </w:rPr>
              <w:t xml:space="preserve"> </w:t>
            </w:r>
          </w:p>
        </w:tc>
      </w:tr>
      <w:tr w:rsidR="0048338D" w:rsidRPr="00EF7472" w:rsidTr="00B677F5">
        <w:trPr>
          <w:trHeight w:val="125"/>
        </w:trPr>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14</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 xml:space="preserve">Tarife shërbimi </w:t>
            </w:r>
            <w:proofErr w:type="spellStart"/>
            <w:r w:rsidRPr="00EF7472">
              <w:rPr>
                <w:snapToGrid w:val="0"/>
                <w:sz w:val="24"/>
                <w:szCs w:val="24"/>
                <w:lang w:val="sq-AL"/>
              </w:rPr>
              <w:t>per</w:t>
            </w:r>
            <w:proofErr w:type="spellEnd"/>
            <w:r w:rsidRPr="00EF7472">
              <w:rPr>
                <w:snapToGrid w:val="0"/>
                <w:sz w:val="24"/>
                <w:szCs w:val="24"/>
                <w:lang w:val="sq-AL"/>
              </w:rPr>
              <w:t xml:space="preserve"> D.D.D ne te trete ( leke / m 2) </w:t>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   500 </w:t>
            </w:r>
            <w:r w:rsidRPr="00EF7472">
              <w:rPr>
                <w:snapToGrid w:val="0"/>
                <w:sz w:val="24"/>
                <w:szCs w:val="24"/>
                <w:lang w:val="sq-AL"/>
              </w:rPr>
              <w:t>lekë</w:t>
            </w:r>
            <w:r w:rsidRPr="00EF7472">
              <w:rPr>
                <w:b/>
                <w:snapToGrid w:val="0"/>
                <w:sz w:val="24"/>
                <w:szCs w:val="24"/>
                <w:lang w:val="sq-AL"/>
              </w:rPr>
              <w:t xml:space="preserve"> </w:t>
            </w:r>
          </w:p>
        </w:tc>
      </w:tr>
      <w:tr w:rsidR="0048338D" w:rsidRPr="00EF7472" w:rsidTr="00B677F5">
        <w:trPr>
          <w:trHeight w:val="125"/>
        </w:trPr>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15</w:t>
            </w:r>
          </w:p>
        </w:tc>
        <w:tc>
          <w:tcPr>
            <w:tcW w:w="7330" w:type="dxa"/>
          </w:tcPr>
          <w:p w:rsidR="0048338D" w:rsidRPr="00EF7472" w:rsidRDefault="0048338D" w:rsidP="0048338D">
            <w:pPr>
              <w:jc w:val="both"/>
              <w:rPr>
                <w:snapToGrid w:val="0"/>
                <w:sz w:val="24"/>
                <w:szCs w:val="24"/>
                <w:lang w:val="sq-AL"/>
              </w:rPr>
            </w:pPr>
            <w:proofErr w:type="spellStart"/>
            <w:r w:rsidRPr="00EF7472">
              <w:rPr>
                <w:snapToGrid w:val="0"/>
                <w:sz w:val="24"/>
                <w:szCs w:val="24"/>
                <w:lang w:val="sq-AL"/>
              </w:rPr>
              <w:t>Per</w:t>
            </w:r>
            <w:proofErr w:type="spellEnd"/>
            <w:r w:rsidRPr="00EF7472">
              <w:rPr>
                <w:snapToGrid w:val="0"/>
                <w:sz w:val="24"/>
                <w:szCs w:val="24"/>
                <w:lang w:val="sq-AL"/>
              </w:rPr>
              <w:t xml:space="preserve"> dhënien e mjetit elektrik te bashkisë (leke / ore )</w:t>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5 000 </w:t>
            </w:r>
            <w:r w:rsidRPr="00EF7472">
              <w:rPr>
                <w:snapToGrid w:val="0"/>
                <w:sz w:val="24"/>
                <w:szCs w:val="24"/>
                <w:lang w:val="sq-AL"/>
              </w:rPr>
              <w:t>lekë</w:t>
            </w:r>
          </w:p>
        </w:tc>
      </w:tr>
      <w:tr w:rsidR="0048338D" w:rsidRPr="00EF7472" w:rsidTr="00B677F5">
        <w:trPr>
          <w:trHeight w:val="125"/>
        </w:trPr>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16</w:t>
            </w:r>
          </w:p>
        </w:tc>
        <w:tc>
          <w:tcPr>
            <w:tcW w:w="7330" w:type="dxa"/>
          </w:tcPr>
          <w:p w:rsidR="0048338D" w:rsidRPr="00EF7472" w:rsidRDefault="0048338D" w:rsidP="0048338D">
            <w:pPr>
              <w:jc w:val="both"/>
              <w:rPr>
                <w:snapToGrid w:val="0"/>
                <w:sz w:val="24"/>
                <w:szCs w:val="24"/>
                <w:lang w:val="sq-AL"/>
              </w:rPr>
            </w:pPr>
            <w:proofErr w:type="spellStart"/>
            <w:r w:rsidRPr="00EF7472">
              <w:rPr>
                <w:snapToGrid w:val="0"/>
                <w:sz w:val="24"/>
                <w:szCs w:val="24"/>
                <w:lang w:val="sq-AL"/>
              </w:rPr>
              <w:t>Per</w:t>
            </w:r>
            <w:proofErr w:type="spellEnd"/>
            <w:r w:rsidRPr="00EF7472">
              <w:rPr>
                <w:snapToGrid w:val="0"/>
                <w:sz w:val="24"/>
                <w:szCs w:val="24"/>
                <w:lang w:val="sq-AL"/>
              </w:rPr>
              <w:t xml:space="preserve"> palestrat e shkollave te bashkisë jashtë orarit te mësimit  (leke ne muaj)</w:t>
            </w:r>
          </w:p>
        </w:tc>
        <w:tc>
          <w:tcPr>
            <w:tcW w:w="1890" w:type="dxa"/>
            <w:vAlign w:val="center"/>
          </w:tcPr>
          <w:p w:rsidR="0048338D" w:rsidRPr="00EF7472" w:rsidRDefault="0048338D" w:rsidP="0048338D">
            <w:pPr>
              <w:jc w:val="right"/>
              <w:rPr>
                <w:b/>
                <w:snapToGrid w:val="0"/>
                <w:sz w:val="24"/>
                <w:szCs w:val="24"/>
                <w:lang w:val="sq-AL"/>
              </w:rPr>
            </w:pPr>
            <w:r w:rsidRPr="00EF7472">
              <w:rPr>
                <w:b/>
                <w:snapToGrid w:val="0"/>
                <w:sz w:val="24"/>
                <w:szCs w:val="24"/>
                <w:lang w:val="sq-AL"/>
              </w:rPr>
              <w:t xml:space="preserve">3 000 </w:t>
            </w:r>
            <w:r w:rsidRPr="00EF7472">
              <w:rPr>
                <w:snapToGrid w:val="0"/>
                <w:sz w:val="24"/>
                <w:szCs w:val="24"/>
                <w:lang w:val="sq-AL"/>
              </w:rPr>
              <w:t>lekë</w:t>
            </w:r>
          </w:p>
        </w:tc>
      </w:tr>
      <w:tr w:rsidR="0048338D" w:rsidRPr="00EF7472" w:rsidTr="00B677F5">
        <w:trPr>
          <w:trHeight w:val="125"/>
        </w:trPr>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17</w:t>
            </w:r>
          </w:p>
        </w:tc>
        <w:tc>
          <w:tcPr>
            <w:tcW w:w="7330" w:type="dxa"/>
          </w:tcPr>
          <w:p w:rsidR="0048338D" w:rsidRPr="00EF7472" w:rsidRDefault="0048338D" w:rsidP="0048338D">
            <w:pPr>
              <w:jc w:val="both"/>
              <w:rPr>
                <w:snapToGrid w:val="0"/>
                <w:sz w:val="24"/>
                <w:szCs w:val="24"/>
                <w:lang w:val="sq-AL"/>
              </w:rPr>
            </w:pPr>
            <w:r w:rsidRPr="00EF7472">
              <w:rPr>
                <w:snapToGrid w:val="0"/>
                <w:sz w:val="24"/>
                <w:szCs w:val="24"/>
                <w:lang w:val="sq-AL"/>
              </w:rPr>
              <w:t>Nxjerrje dhe fotokopjim dokumente arkivore me kërkesën e te interesuarit</w:t>
            </w:r>
          </w:p>
        </w:tc>
        <w:tc>
          <w:tcPr>
            <w:tcW w:w="1890" w:type="dxa"/>
            <w:vAlign w:val="center"/>
          </w:tcPr>
          <w:p w:rsidR="0048338D" w:rsidRPr="00EF7472" w:rsidRDefault="0048338D" w:rsidP="0048338D">
            <w:pPr>
              <w:jc w:val="right"/>
              <w:rPr>
                <w:snapToGrid w:val="0"/>
                <w:sz w:val="24"/>
                <w:szCs w:val="24"/>
                <w:lang w:val="sq-AL"/>
              </w:rPr>
            </w:pPr>
            <w:r w:rsidRPr="00EF7472">
              <w:rPr>
                <w:b/>
                <w:snapToGrid w:val="0"/>
                <w:sz w:val="24"/>
                <w:szCs w:val="24"/>
                <w:lang w:val="sq-AL"/>
              </w:rPr>
              <w:t>1000</w:t>
            </w:r>
            <w:r w:rsidRPr="00EF7472">
              <w:rPr>
                <w:snapToGrid w:val="0"/>
                <w:sz w:val="24"/>
                <w:szCs w:val="24"/>
                <w:lang w:val="sq-AL"/>
              </w:rPr>
              <w:t xml:space="preserve"> leke</w:t>
            </w:r>
          </w:p>
        </w:tc>
      </w:tr>
      <w:tr w:rsidR="0048338D" w:rsidRPr="00EF7472" w:rsidTr="00B677F5">
        <w:trPr>
          <w:trHeight w:val="125"/>
        </w:trPr>
        <w:tc>
          <w:tcPr>
            <w:tcW w:w="675" w:type="dxa"/>
          </w:tcPr>
          <w:p w:rsidR="0048338D" w:rsidRPr="00EF7472" w:rsidRDefault="0048338D" w:rsidP="0048338D">
            <w:pPr>
              <w:jc w:val="both"/>
              <w:rPr>
                <w:snapToGrid w:val="0"/>
                <w:sz w:val="24"/>
                <w:szCs w:val="24"/>
                <w:lang w:val="sq-AL"/>
              </w:rPr>
            </w:pPr>
            <w:r w:rsidRPr="00EF7472">
              <w:rPr>
                <w:snapToGrid w:val="0"/>
                <w:sz w:val="24"/>
                <w:szCs w:val="24"/>
                <w:lang w:val="sq-AL"/>
              </w:rPr>
              <w:t>18</w:t>
            </w:r>
          </w:p>
        </w:tc>
        <w:tc>
          <w:tcPr>
            <w:tcW w:w="7330" w:type="dxa"/>
          </w:tcPr>
          <w:p w:rsidR="0048338D" w:rsidRPr="00C850E4" w:rsidRDefault="0048338D" w:rsidP="0048338D">
            <w:pPr>
              <w:jc w:val="both"/>
              <w:rPr>
                <w:snapToGrid w:val="0"/>
                <w:sz w:val="24"/>
                <w:szCs w:val="24"/>
                <w:lang w:val="sq-AL"/>
              </w:rPr>
            </w:pPr>
            <w:r>
              <w:rPr>
                <w:snapToGrid w:val="0"/>
                <w:sz w:val="24"/>
                <w:szCs w:val="24"/>
                <w:lang w:val="sq-AL"/>
              </w:rPr>
              <w:t>Bilete h</w:t>
            </w:r>
            <w:r w:rsidRPr="00C850E4">
              <w:rPr>
                <w:snapToGrid w:val="0"/>
                <w:sz w:val="24"/>
                <w:szCs w:val="24"/>
                <w:lang w:val="sq-AL"/>
              </w:rPr>
              <w:t>yrje për</w:t>
            </w:r>
            <w:r>
              <w:rPr>
                <w:snapToGrid w:val="0"/>
                <w:sz w:val="24"/>
                <w:szCs w:val="24"/>
                <w:lang w:val="sq-AL"/>
              </w:rPr>
              <w:t xml:space="preserve"> çdo person qe lëviz ne territorin e gjirit te Vlorës me mjete motorike te licencuara për qëllime turistike</w:t>
            </w:r>
          </w:p>
        </w:tc>
        <w:tc>
          <w:tcPr>
            <w:tcW w:w="1890" w:type="dxa"/>
            <w:vAlign w:val="center"/>
          </w:tcPr>
          <w:p w:rsidR="0048338D" w:rsidRPr="00C850E4" w:rsidRDefault="0048338D" w:rsidP="0048338D">
            <w:pPr>
              <w:jc w:val="right"/>
              <w:rPr>
                <w:b/>
                <w:snapToGrid w:val="0"/>
                <w:sz w:val="24"/>
                <w:szCs w:val="24"/>
                <w:lang w:val="sq-AL"/>
              </w:rPr>
            </w:pPr>
            <w:r w:rsidRPr="00C850E4">
              <w:rPr>
                <w:b/>
                <w:snapToGrid w:val="0"/>
                <w:sz w:val="24"/>
                <w:szCs w:val="24"/>
                <w:lang w:val="sq-AL"/>
              </w:rPr>
              <w:t>200leke/person</w:t>
            </w:r>
          </w:p>
        </w:tc>
      </w:tr>
    </w:tbl>
    <w:p w:rsidR="005375CC" w:rsidRDefault="005375CC" w:rsidP="00CD13CE">
      <w:pPr>
        <w:jc w:val="both"/>
        <w:rPr>
          <w:snapToGrid w:val="0"/>
          <w:sz w:val="24"/>
          <w:szCs w:val="24"/>
          <w:lang w:val="sq-AL"/>
        </w:rPr>
      </w:pPr>
    </w:p>
    <w:p w:rsidR="0048338D" w:rsidRDefault="0048338D" w:rsidP="00CD13CE">
      <w:pPr>
        <w:jc w:val="both"/>
        <w:rPr>
          <w:snapToGrid w:val="0"/>
          <w:sz w:val="24"/>
          <w:szCs w:val="24"/>
          <w:lang w:val="sq-AL"/>
        </w:rPr>
      </w:pPr>
    </w:p>
    <w:p w:rsidR="0048338D" w:rsidRDefault="0048338D" w:rsidP="0048338D">
      <w:pPr>
        <w:tabs>
          <w:tab w:val="left" w:pos="810"/>
        </w:tabs>
        <w:jc w:val="both"/>
        <w:rPr>
          <w:snapToGrid w:val="0"/>
          <w:sz w:val="24"/>
          <w:szCs w:val="24"/>
          <w:lang w:val="sq-AL"/>
        </w:rPr>
      </w:pPr>
      <w:r>
        <w:rPr>
          <w:snapToGrid w:val="0"/>
          <w:sz w:val="24"/>
          <w:szCs w:val="24"/>
          <w:lang w:val="sq-AL"/>
        </w:rPr>
        <w:t xml:space="preserve">Për piken 5: Për dhënien e autorizimit për </w:t>
      </w:r>
      <w:proofErr w:type="spellStart"/>
      <w:r>
        <w:rPr>
          <w:snapToGrid w:val="0"/>
          <w:sz w:val="24"/>
          <w:szCs w:val="24"/>
          <w:lang w:val="sq-AL"/>
        </w:rPr>
        <w:t>venddepozitimin</w:t>
      </w:r>
      <w:proofErr w:type="spellEnd"/>
      <w:r>
        <w:rPr>
          <w:snapToGrid w:val="0"/>
          <w:sz w:val="24"/>
          <w:szCs w:val="24"/>
          <w:lang w:val="sq-AL"/>
        </w:rPr>
        <w:t xml:space="preserve"> e mbetjeve inerte ngarkohet Drejtoria e Infrastrukturës dhe Zbatimit te Projekteve.</w:t>
      </w:r>
    </w:p>
    <w:p w:rsidR="0048338D" w:rsidRDefault="0048338D" w:rsidP="00CD13CE">
      <w:pPr>
        <w:jc w:val="both"/>
        <w:rPr>
          <w:snapToGrid w:val="0"/>
          <w:sz w:val="24"/>
          <w:szCs w:val="24"/>
          <w:lang w:val="sq-AL"/>
        </w:rPr>
      </w:pPr>
    </w:p>
    <w:p w:rsidR="00A3199E" w:rsidRDefault="00821ECE" w:rsidP="00CD13CE">
      <w:pPr>
        <w:jc w:val="both"/>
        <w:rPr>
          <w:snapToGrid w:val="0"/>
          <w:sz w:val="24"/>
          <w:szCs w:val="24"/>
          <w:lang w:val="sq-AL"/>
        </w:rPr>
      </w:pPr>
      <w:proofErr w:type="spellStart"/>
      <w:r>
        <w:rPr>
          <w:snapToGrid w:val="0"/>
          <w:sz w:val="24"/>
          <w:szCs w:val="24"/>
          <w:lang w:val="sq-AL"/>
        </w:rPr>
        <w:t>Per</w:t>
      </w:r>
      <w:proofErr w:type="spellEnd"/>
      <w:r>
        <w:rPr>
          <w:snapToGrid w:val="0"/>
          <w:sz w:val="24"/>
          <w:szCs w:val="24"/>
          <w:lang w:val="sq-AL"/>
        </w:rPr>
        <w:t xml:space="preserve"> </w:t>
      </w:r>
      <w:r w:rsidR="00A3199E">
        <w:rPr>
          <w:snapToGrid w:val="0"/>
          <w:sz w:val="24"/>
          <w:szCs w:val="24"/>
          <w:lang w:val="sq-AL"/>
        </w:rPr>
        <w:t>piken 17:</w:t>
      </w:r>
    </w:p>
    <w:p w:rsidR="00A3199E" w:rsidRDefault="00821ECE" w:rsidP="00A3199E">
      <w:pPr>
        <w:pStyle w:val="ListParagraph"/>
        <w:numPr>
          <w:ilvl w:val="0"/>
          <w:numId w:val="44"/>
        </w:numPr>
        <w:jc w:val="both"/>
        <w:rPr>
          <w:snapToGrid w:val="0"/>
          <w:sz w:val="24"/>
          <w:szCs w:val="24"/>
          <w:lang w:val="sq-AL"/>
        </w:rPr>
      </w:pPr>
      <w:r w:rsidRPr="00A3199E">
        <w:rPr>
          <w:snapToGrid w:val="0"/>
          <w:sz w:val="24"/>
          <w:szCs w:val="24"/>
          <w:lang w:val="sq-AL"/>
        </w:rPr>
        <w:t xml:space="preserve">Detyrimi për </w:t>
      </w:r>
      <w:r w:rsidR="00A3199E" w:rsidRPr="00A3199E">
        <w:rPr>
          <w:snapToGrid w:val="0"/>
          <w:sz w:val="24"/>
          <w:szCs w:val="24"/>
          <w:lang w:val="sq-AL"/>
        </w:rPr>
        <w:t>tarifën</w:t>
      </w:r>
      <w:r w:rsidRPr="00A3199E">
        <w:rPr>
          <w:snapToGrid w:val="0"/>
          <w:sz w:val="24"/>
          <w:szCs w:val="24"/>
          <w:lang w:val="sq-AL"/>
        </w:rPr>
        <w:t xml:space="preserve"> i takon klientit, detyrim i cili mbahet nga subjekti i </w:t>
      </w:r>
      <w:r w:rsidR="00A3199E" w:rsidRPr="00A3199E">
        <w:rPr>
          <w:snapToGrid w:val="0"/>
          <w:sz w:val="24"/>
          <w:szCs w:val="24"/>
          <w:lang w:val="sq-AL"/>
        </w:rPr>
        <w:t>licencuar</w:t>
      </w:r>
      <w:r w:rsidR="00A3199E">
        <w:rPr>
          <w:snapToGrid w:val="0"/>
          <w:sz w:val="24"/>
          <w:szCs w:val="24"/>
          <w:lang w:val="sq-AL"/>
        </w:rPr>
        <w:t xml:space="preserve"> i cili ofron shërbimin e udhëtimit turistik,</w:t>
      </w:r>
      <w:r w:rsidRPr="00A3199E">
        <w:rPr>
          <w:snapToGrid w:val="0"/>
          <w:sz w:val="24"/>
          <w:szCs w:val="24"/>
          <w:lang w:val="sq-AL"/>
        </w:rPr>
        <w:t xml:space="preserve"> për llogari të bashkisë </w:t>
      </w:r>
      <w:r w:rsidR="00A3199E" w:rsidRPr="00A3199E">
        <w:rPr>
          <w:snapToGrid w:val="0"/>
          <w:sz w:val="24"/>
          <w:szCs w:val="24"/>
          <w:lang w:val="sq-AL"/>
        </w:rPr>
        <w:t>Vlore</w:t>
      </w:r>
      <w:r w:rsidRPr="00A3199E">
        <w:rPr>
          <w:snapToGrid w:val="0"/>
          <w:sz w:val="24"/>
          <w:szCs w:val="24"/>
          <w:lang w:val="sq-AL"/>
        </w:rPr>
        <w:t xml:space="preserve">. Në </w:t>
      </w:r>
      <w:r w:rsidR="00A3199E" w:rsidRPr="00A3199E">
        <w:rPr>
          <w:snapToGrid w:val="0"/>
          <w:sz w:val="24"/>
          <w:szCs w:val="24"/>
          <w:lang w:val="sq-AL"/>
        </w:rPr>
        <w:t>biletën e udhëtimit turistik</w:t>
      </w:r>
      <w:r w:rsidRPr="00A3199E">
        <w:rPr>
          <w:snapToGrid w:val="0"/>
          <w:sz w:val="24"/>
          <w:szCs w:val="24"/>
          <w:lang w:val="sq-AL"/>
        </w:rPr>
        <w:t xml:space="preserve"> shënohet </w:t>
      </w:r>
      <w:r w:rsidR="00A3199E" w:rsidRPr="00A3199E">
        <w:rPr>
          <w:snapToGrid w:val="0"/>
          <w:sz w:val="24"/>
          <w:szCs w:val="24"/>
          <w:lang w:val="sq-AL"/>
        </w:rPr>
        <w:t>tarifa e udhëtimit</w:t>
      </w:r>
      <w:r w:rsidRPr="00A3199E">
        <w:rPr>
          <w:snapToGrid w:val="0"/>
          <w:sz w:val="24"/>
          <w:szCs w:val="24"/>
          <w:lang w:val="sq-AL"/>
        </w:rPr>
        <w:t xml:space="preserve"> dhe mbi të vlera e </w:t>
      </w:r>
      <w:r w:rsidR="00A3199E" w:rsidRPr="00A3199E">
        <w:rPr>
          <w:snapToGrid w:val="0"/>
          <w:sz w:val="24"/>
          <w:szCs w:val="24"/>
          <w:lang w:val="sq-AL"/>
        </w:rPr>
        <w:t>tarifës se biletës.</w:t>
      </w:r>
    </w:p>
    <w:p w:rsidR="00821ECE" w:rsidRPr="00A3199E" w:rsidRDefault="00A3199E" w:rsidP="00A3199E">
      <w:pPr>
        <w:pStyle w:val="ListParagraph"/>
        <w:numPr>
          <w:ilvl w:val="0"/>
          <w:numId w:val="44"/>
        </w:numPr>
        <w:jc w:val="both"/>
        <w:rPr>
          <w:snapToGrid w:val="0"/>
          <w:sz w:val="24"/>
          <w:szCs w:val="24"/>
          <w:lang w:val="sq-AL"/>
        </w:rPr>
      </w:pPr>
      <w:r w:rsidRPr="00A3199E">
        <w:rPr>
          <w:snapToGrid w:val="0"/>
          <w:sz w:val="24"/>
          <w:szCs w:val="24"/>
          <w:lang w:val="sq-AL"/>
        </w:rPr>
        <w:t xml:space="preserve">Derdhja e të ardhurave për këtë </w:t>
      </w:r>
      <w:r>
        <w:rPr>
          <w:snapToGrid w:val="0"/>
          <w:sz w:val="24"/>
          <w:szCs w:val="24"/>
          <w:lang w:val="sq-AL"/>
        </w:rPr>
        <w:t>tarife nga subjekti i licencuar</w:t>
      </w:r>
      <w:r w:rsidRPr="00A3199E">
        <w:rPr>
          <w:snapToGrid w:val="0"/>
          <w:sz w:val="24"/>
          <w:szCs w:val="24"/>
          <w:lang w:val="sq-AL"/>
        </w:rPr>
        <w:t xml:space="preserve"> në favor të bashkisë </w:t>
      </w:r>
      <w:r>
        <w:rPr>
          <w:snapToGrid w:val="0"/>
          <w:sz w:val="24"/>
          <w:szCs w:val="24"/>
          <w:lang w:val="sq-AL"/>
        </w:rPr>
        <w:t>Vlore</w:t>
      </w:r>
      <w:r w:rsidRPr="00A3199E">
        <w:rPr>
          <w:snapToGrid w:val="0"/>
          <w:sz w:val="24"/>
          <w:szCs w:val="24"/>
          <w:lang w:val="sq-AL"/>
        </w:rPr>
        <w:t>, bëhet brenda datës 5 të muajit pasardhës</w:t>
      </w:r>
      <w:r>
        <w:rPr>
          <w:snapToGrid w:val="0"/>
          <w:sz w:val="24"/>
          <w:szCs w:val="24"/>
          <w:lang w:val="sq-AL"/>
        </w:rPr>
        <w:t xml:space="preserve">, pas </w:t>
      </w:r>
      <w:proofErr w:type="spellStart"/>
      <w:r>
        <w:rPr>
          <w:snapToGrid w:val="0"/>
          <w:sz w:val="24"/>
          <w:szCs w:val="24"/>
          <w:lang w:val="sq-AL"/>
        </w:rPr>
        <w:t>rakordimeve</w:t>
      </w:r>
      <w:proofErr w:type="spellEnd"/>
      <w:r>
        <w:rPr>
          <w:snapToGrid w:val="0"/>
          <w:sz w:val="24"/>
          <w:szCs w:val="24"/>
          <w:lang w:val="sq-AL"/>
        </w:rPr>
        <w:t xml:space="preserve"> ndërmjet Bashkisë Vlore, Subjektit te Licencuar dhe  Kapitanerisë se Portit Vlore</w:t>
      </w:r>
      <w:r w:rsidRPr="00A3199E">
        <w:rPr>
          <w:snapToGrid w:val="0"/>
          <w:sz w:val="24"/>
          <w:szCs w:val="24"/>
          <w:lang w:val="sq-AL"/>
        </w:rPr>
        <w:t xml:space="preserve">. </w:t>
      </w:r>
    </w:p>
    <w:p w:rsidR="00821ECE" w:rsidRDefault="00821ECE" w:rsidP="00CD13CE">
      <w:pPr>
        <w:jc w:val="both"/>
        <w:rPr>
          <w:snapToGrid w:val="0"/>
          <w:sz w:val="24"/>
          <w:szCs w:val="24"/>
          <w:lang w:val="sq-AL"/>
        </w:rPr>
      </w:pPr>
    </w:p>
    <w:p w:rsidR="0048338D" w:rsidRDefault="0048338D" w:rsidP="00CD13CE">
      <w:pPr>
        <w:jc w:val="both"/>
        <w:rPr>
          <w:snapToGrid w:val="0"/>
          <w:sz w:val="24"/>
          <w:szCs w:val="24"/>
          <w:lang w:val="sq-AL"/>
        </w:rPr>
      </w:pPr>
    </w:p>
    <w:p w:rsidR="0048338D" w:rsidRPr="00EF7472" w:rsidRDefault="0048338D" w:rsidP="00CD13CE">
      <w:pPr>
        <w:jc w:val="both"/>
        <w:rPr>
          <w:snapToGrid w:val="0"/>
          <w:sz w:val="24"/>
          <w:szCs w:val="24"/>
          <w:lang w:val="sq-AL"/>
        </w:rPr>
      </w:pPr>
    </w:p>
    <w:p w:rsidR="005375CC" w:rsidRPr="00EF7472" w:rsidRDefault="00D42B07" w:rsidP="00CD13CE">
      <w:pPr>
        <w:jc w:val="both"/>
        <w:rPr>
          <w:snapToGrid w:val="0"/>
          <w:sz w:val="24"/>
          <w:szCs w:val="24"/>
          <w:lang w:val="sq-AL"/>
        </w:rPr>
      </w:pPr>
      <w:r>
        <w:rPr>
          <w:snapToGrid w:val="0"/>
          <w:sz w:val="24"/>
          <w:szCs w:val="24"/>
          <w:lang w:val="sq-AL"/>
        </w:rPr>
        <w:t>Për</w:t>
      </w:r>
      <w:r w:rsidR="00A3199E">
        <w:rPr>
          <w:snapToGrid w:val="0"/>
          <w:sz w:val="24"/>
          <w:szCs w:val="24"/>
          <w:lang w:val="sq-AL"/>
        </w:rPr>
        <w:t xml:space="preserve"> pikat e tjera ngarkohet çdo d</w:t>
      </w:r>
      <w:r w:rsidR="005375CC" w:rsidRPr="00EF7472">
        <w:rPr>
          <w:snapToGrid w:val="0"/>
          <w:sz w:val="24"/>
          <w:szCs w:val="24"/>
          <w:lang w:val="sq-AL"/>
        </w:rPr>
        <w:t xml:space="preserve">rejtori </w:t>
      </w:r>
      <w:r w:rsidR="00A3199E">
        <w:rPr>
          <w:snapToGrid w:val="0"/>
          <w:sz w:val="24"/>
          <w:szCs w:val="24"/>
          <w:lang w:val="sq-AL"/>
        </w:rPr>
        <w:t>për</w:t>
      </w:r>
      <w:r w:rsidR="005375CC" w:rsidRPr="00EF7472">
        <w:rPr>
          <w:snapToGrid w:val="0"/>
          <w:sz w:val="24"/>
          <w:szCs w:val="24"/>
          <w:lang w:val="sq-AL"/>
        </w:rPr>
        <w:t xml:space="preserve"> mbledhjen e </w:t>
      </w:r>
      <w:r w:rsidR="00AE493E" w:rsidRPr="00EF7472">
        <w:rPr>
          <w:snapToGrid w:val="0"/>
          <w:sz w:val="24"/>
          <w:szCs w:val="24"/>
          <w:lang w:val="sq-AL"/>
        </w:rPr>
        <w:t>tarifës</w:t>
      </w:r>
      <w:r w:rsidR="005375CC" w:rsidRPr="00EF7472">
        <w:rPr>
          <w:snapToGrid w:val="0"/>
          <w:sz w:val="24"/>
          <w:szCs w:val="24"/>
          <w:lang w:val="sq-AL"/>
        </w:rPr>
        <w:t xml:space="preserve"> </w:t>
      </w:r>
      <w:r w:rsidR="00AE493E" w:rsidRPr="00EF7472">
        <w:rPr>
          <w:snapToGrid w:val="0"/>
          <w:sz w:val="24"/>
          <w:szCs w:val="24"/>
          <w:lang w:val="sq-AL"/>
        </w:rPr>
        <w:t>përkatëse</w:t>
      </w:r>
      <w:r w:rsidR="005375CC" w:rsidRPr="00EF7472">
        <w:rPr>
          <w:snapToGrid w:val="0"/>
          <w:sz w:val="24"/>
          <w:szCs w:val="24"/>
          <w:lang w:val="sq-AL"/>
        </w:rPr>
        <w:t xml:space="preserve"> sipas </w:t>
      </w:r>
      <w:r w:rsidR="00AE493E" w:rsidRPr="00EF7472">
        <w:rPr>
          <w:snapToGrid w:val="0"/>
          <w:sz w:val="24"/>
          <w:szCs w:val="24"/>
          <w:lang w:val="sq-AL"/>
        </w:rPr>
        <w:t>shërbimit</w:t>
      </w:r>
      <w:r w:rsidR="005375CC" w:rsidRPr="00EF7472">
        <w:rPr>
          <w:snapToGrid w:val="0"/>
          <w:sz w:val="24"/>
          <w:szCs w:val="24"/>
          <w:lang w:val="sq-AL"/>
        </w:rPr>
        <w:t xml:space="preserve"> q</w:t>
      </w:r>
      <w:r w:rsidR="000624C4" w:rsidRPr="00EF7472">
        <w:rPr>
          <w:snapToGrid w:val="0"/>
          <w:sz w:val="24"/>
          <w:szCs w:val="24"/>
          <w:lang w:val="sq-AL"/>
        </w:rPr>
        <w:t>ë</w:t>
      </w:r>
      <w:r w:rsidR="005375CC" w:rsidRPr="00EF7472">
        <w:rPr>
          <w:snapToGrid w:val="0"/>
          <w:sz w:val="24"/>
          <w:szCs w:val="24"/>
          <w:lang w:val="sq-AL"/>
        </w:rPr>
        <w:t xml:space="preserve"> kryen</w:t>
      </w:r>
      <w:r w:rsidR="007C7907" w:rsidRPr="00EF7472">
        <w:rPr>
          <w:snapToGrid w:val="0"/>
          <w:sz w:val="24"/>
          <w:szCs w:val="24"/>
          <w:lang w:val="sq-AL"/>
        </w:rPr>
        <w:t xml:space="preserve"> para ofrimit t</w:t>
      </w:r>
      <w:r w:rsidR="000624C4" w:rsidRPr="00EF7472">
        <w:rPr>
          <w:snapToGrid w:val="0"/>
          <w:sz w:val="24"/>
          <w:szCs w:val="24"/>
          <w:lang w:val="sq-AL"/>
        </w:rPr>
        <w:t>ë</w:t>
      </w:r>
      <w:r w:rsidR="007C7907" w:rsidRPr="00EF7472">
        <w:rPr>
          <w:snapToGrid w:val="0"/>
          <w:sz w:val="24"/>
          <w:szCs w:val="24"/>
          <w:lang w:val="sq-AL"/>
        </w:rPr>
        <w:t xml:space="preserve"> tij</w:t>
      </w:r>
      <w:r w:rsidR="005375CC" w:rsidRPr="00EF7472">
        <w:rPr>
          <w:snapToGrid w:val="0"/>
          <w:sz w:val="24"/>
          <w:szCs w:val="24"/>
          <w:lang w:val="sq-AL"/>
        </w:rPr>
        <w:t>.</w:t>
      </w:r>
    </w:p>
    <w:p w:rsidR="00E118BB" w:rsidRPr="00EF7472" w:rsidRDefault="00E118BB" w:rsidP="00CD13CE">
      <w:pPr>
        <w:jc w:val="both"/>
        <w:rPr>
          <w:snapToGrid w:val="0"/>
          <w:sz w:val="24"/>
          <w:szCs w:val="24"/>
          <w:lang w:val="sq-AL"/>
        </w:rPr>
      </w:pPr>
    </w:p>
    <w:p w:rsidR="00F27E33" w:rsidRDefault="00F27E33" w:rsidP="00CD13CE">
      <w:pPr>
        <w:jc w:val="both"/>
        <w:rPr>
          <w:snapToGrid w:val="0"/>
          <w:sz w:val="24"/>
          <w:szCs w:val="24"/>
          <w:lang w:val="sq-AL"/>
        </w:rPr>
      </w:pPr>
    </w:p>
    <w:p w:rsidR="00A3199E" w:rsidRDefault="00A3199E" w:rsidP="00CD13CE">
      <w:pPr>
        <w:jc w:val="both"/>
        <w:rPr>
          <w:snapToGrid w:val="0"/>
          <w:sz w:val="24"/>
          <w:szCs w:val="24"/>
          <w:lang w:val="sq-AL"/>
        </w:rPr>
      </w:pPr>
    </w:p>
    <w:p w:rsidR="00A3199E" w:rsidRDefault="00A3199E" w:rsidP="00CD13CE">
      <w:pPr>
        <w:jc w:val="both"/>
        <w:rPr>
          <w:snapToGrid w:val="0"/>
          <w:sz w:val="24"/>
          <w:szCs w:val="24"/>
          <w:lang w:val="sq-AL"/>
        </w:rPr>
      </w:pPr>
    </w:p>
    <w:p w:rsidR="00226E92" w:rsidRPr="00EF7472" w:rsidRDefault="00482C86" w:rsidP="00CD13CE">
      <w:pPr>
        <w:jc w:val="both"/>
        <w:rPr>
          <w:snapToGrid w:val="0"/>
          <w:sz w:val="24"/>
          <w:szCs w:val="24"/>
          <w:lang w:val="sq-AL"/>
        </w:rPr>
      </w:pPr>
      <w:r w:rsidRPr="00EF7472">
        <w:rPr>
          <w:b/>
          <w:snapToGrid w:val="0"/>
          <w:sz w:val="24"/>
          <w:szCs w:val="24"/>
          <w:lang w:val="sq-AL"/>
        </w:rPr>
        <w:lastRenderedPageBreak/>
        <w:t>7</w:t>
      </w:r>
      <w:r w:rsidR="007C7907" w:rsidRPr="00EF7472">
        <w:rPr>
          <w:b/>
          <w:snapToGrid w:val="0"/>
          <w:sz w:val="24"/>
          <w:szCs w:val="24"/>
          <w:lang w:val="sq-AL"/>
        </w:rPr>
        <w:t>. TARIFA SH</w:t>
      </w:r>
      <w:r w:rsidR="000624C4" w:rsidRPr="00EF7472">
        <w:rPr>
          <w:b/>
          <w:snapToGrid w:val="0"/>
          <w:sz w:val="24"/>
          <w:szCs w:val="24"/>
          <w:lang w:val="sq-AL"/>
        </w:rPr>
        <w:t>Ë</w:t>
      </w:r>
      <w:r w:rsidR="007C7907" w:rsidRPr="00EF7472">
        <w:rPr>
          <w:b/>
          <w:snapToGrid w:val="0"/>
          <w:sz w:val="24"/>
          <w:szCs w:val="24"/>
          <w:lang w:val="sq-AL"/>
        </w:rPr>
        <w:t>RB</w:t>
      </w:r>
      <w:r w:rsidR="00B677F5" w:rsidRPr="00EF7472">
        <w:rPr>
          <w:b/>
          <w:snapToGrid w:val="0"/>
          <w:sz w:val="24"/>
          <w:szCs w:val="24"/>
          <w:lang w:val="sq-AL"/>
        </w:rPr>
        <w:t>IMI P</w:t>
      </w:r>
      <w:r w:rsidR="000624C4" w:rsidRPr="00EF7472">
        <w:rPr>
          <w:b/>
          <w:snapToGrid w:val="0"/>
          <w:sz w:val="24"/>
          <w:szCs w:val="24"/>
          <w:lang w:val="sq-AL"/>
        </w:rPr>
        <w:t>Ë</w:t>
      </w:r>
      <w:r w:rsidR="00B677F5" w:rsidRPr="00EF7472">
        <w:rPr>
          <w:b/>
          <w:snapToGrid w:val="0"/>
          <w:sz w:val="24"/>
          <w:szCs w:val="24"/>
          <w:lang w:val="sq-AL"/>
        </w:rPr>
        <w:t>R SUBJEKTET Q</w:t>
      </w:r>
      <w:r w:rsidR="000624C4" w:rsidRPr="00EF7472">
        <w:rPr>
          <w:b/>
          <w:snapToGrid w:val="0"/>
          <w:sz w:val="24"/>
          <w:szCs w:val="24"/>
          <w:lang w:val="sq-AL"/>
        </w:rPr>
        <w:t>Ë</w:t>
      </w:r>
      <w:r w:rsidR="00B677F5" w:rsidRPr="00EF7472">
        <w:rPr>
          <w:b/>
          <w:snapToGrid w:val="0"/>
          <w:sz w:val="24"/>
          <w:szCs w:val="24"/>
          <w:lang w:val="sq-AL"/>
        </w:rPr>
        <w:t xml:space="preserve"> USHTROJN</w:t>
      </w:r>
      <w:r w:rsidR="000624C4" w:rsidRPr="00EF7472">
        <w:rPr>
          <w:b/>
          <w:snapToGrid w:val="0"/>
          <w:sz w:val="24"/>
          <w:szCs w:val="24"/>
          <w:lang w:val="sq-AL"/>
        </w:rPr>
        <w:t>Ë</w:t>
      </w:r>
      <w:r w:rsidR="00B677F5" w:rsidRPr="00EF7472">
        <w:rPr>
          <w:b/>
          <w:snapToGrid w:val="0"/>
          <w:sz w:val="24"/>
          <w:szCs w:val="24"/>
          <w:lang w:val="sq-AL"/>
        </w:rPr>
        <w:t xml:space="preserve"> </w:t>
      </w:r>
      <w:r w:rsidR="007C7907" w:rsidRPr="00EF7472">
        <w:rPr>
          <w:b/>
          <w:snapToGrid w:val="0"/>
          <w:sz w:val="24"/>
          <w:szCs w:val="24"/>
          <w:lang w:val="sq-AL"/>
        </w:rPr>
        <w:t>AKTIVITET NË SEKTORIN E ND</w:t>
      </w:r>
      <w:r w:rsidR="000624C4" w:rsidRPr="00EF7472">
        <w:rPr>
          <w:b/>
          <w:snapToGrid w:val="0"/>
          <w:sz w:val="24"/>
          <w:szCs w:val="24"/>
          <w:lang w:val="sq-AL"/>
        </w:rPr>
        <w:t>Ë</w:t>
      </w:r>
      <w:r w:rsidR="007C7907" w:rsidRPr="00EF7472">
        <w:rPr>
          <w:b/>
          <w:snapToGrid w:val="0"/>
          <w:sz w:val="24"/>
          <w:szCs w:val="24"/>
          <w:lang w:val="sq-AL"/>
        </w:rPr>
        <w:t>RTIMIT</w:t>
      </w:r>
    </w:p>
    <w:tbl>
      <w:tblPr>
        <w:tblW w:w="1042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997"/>
        <w:gridCol w:w="1706"/>
        <w:gridCol w:w="2223"/>
      </w:tblGrid>
      <w:tr w:rsidR="00B104E2" w:rsidRPr="000629AD" w:rsidTr="00B677F5">
        <w:tc>
          <w:tcPr>
            <w:tcW w:w="496" w:type="dxa"/>
            <w:shd w:val="clear" w:color="auto" w:fill="BFBFBF"/>
          </w:tcPr>
          <w:p w:rsidR="00672F96" w:rsidRPr="00EF7472" w:rsidRDefault="00672F96" w:rsidP="00CD13CE">
            <w:pPr>
              <w:jc w:val="both"/>
              <w:rPr>
                <w:b/>
                <w:snapToGrid w:val="0"/>
                <w:sz w:val="24"/>
                <w:szCs w:val="24"/>
                <w:lang w:val="sq-AL"/>
              </w:rPr>
            </w:pPr>
            <w:proofErr w:type="spellStart"/>
            <w:r w:rsidRPr="00EF7472">
              <w:rPr>
                <w:b/>
                <w:snapToGrid w:val="0"/>
                <w:sz w:val="24"/>
                <w:szCs w:val="24"/>
                <w:lang w:val="sq-AL"/>
              </w:rPr>
              <w:t>Nr</w:t>
            </w:r>
            <w:proofErr w:type="spellEnd"/>
          </w:p>
        </w:tc>
        <w:tc>
          <w:tcPr>
            <w:tcW w:w="5997" w:type="dxa"/>
            <w:shd w:val="clear" w:color="auto" w:fill="BFBFBF"/>
          </w:tcPr>
          <w:p w:rsidR="00672F96" w:rsidRPr="00EF7472" w:rsidRDefault="00672F96" w:rsidP="000624C4">
            <w:pPr>
              <w:jc w:val="both"/>
              <w:rPr>
                <w:b/>
                <w:snapToGrid w:val="0"/>
                <w:sz w:val="24"/>
                <w:szCs w:val="24"/>
                <w:lang w:val="sq-AL"/>
              </w:rPr>
            </w:pPr>
            <w:r w:rsidRPr="00EF7472">
              <w:rPr>
                <w:b/>
                <w:snapToGrid w:val="0"/>
                <w:sz w:val="24"/>
                <w:szCs w:val="24"/>
                <w:lang w:val="sq-AL"/>
              </w:rPr>
              <w:t>Em</w:t>
            </w:r>
            <w:r w:rsidR="000624C4" w:rsidRPr="00EF7472">
              <w:rPr>
                <w:b/>
                <w:snapToGrid w:val="0"/>
                <w:sz w:val="24"/>
                <w:szCs w:val="24"/>
                <w:lang w:val="sq-AL"/>
              </w:rPr>
              <w:t>ë</w:t>
            </w:r>
            <w:r w:rsidRPr="00EF7472">
              <w:rPr>
                <w:b/>
                <w:snapToGrid w:val="0"/>
                <w:sz w:val="24"/>
                <w:szCs w:val="24"/>
                <w:lang w:val="sq-AL"/>
              </w:rPr>
              <w:t xml:space="preserve">rtimi </w:t>
            </w:r>
          </w:p>
        </w:tc>
        <w:tc>
          <w:tcPr>
            <w:tcW w:w="1706" w:type="dxa"/>
            <w:shd w:val="clear" w:color="auto" w:fill="BFBFBF"/>
          </w:tcPr>
          <w:p w:rsidR="00672F96" w:rsidRPr="00EF7472" w:rsidRDefault="00672F96" w:rsidP="00CD13CE">
            <w:pPr>
              <w:jc w:val="both"/>
              <w:rPr>
                <w:b/>
                <w:snapToGrid w:val="0"/>
                <w:sz w:val="24"/>
                <w:szCs w:val="24"/>
                <w:lang w:val="sq-AL"/>
              </w:rPr>
            </w:pPr>
            <w:r w:rsidRPr="00EF7472">
              <w:rPr>
                <w:b/>
                <w:snapToGrid w:val="0"/>
                <w:sz w:val="24"/>
                <w:szCs w:val="24"/>
                <w:lang w:val="sq-AL"/>
              </w:rPr>
              <w:t xml:space="preserve">Niveli i </w:t>
            </w:r>
            <w:r w:rsidR="009459F0" w:rsidRPr="00EF7472">
              <w:rPr>
                <w:b/>
                <w:snapToGrid w:val="0"/>
                <w:sz w:val="24"/>
                <w:szCs w:val="24"/>
                <w:lang w:val="sq-AL"/>
              </w:rPr>
              <w:t>tarifës</w:t>
            </w:r>
            <w:r w:rsidR="006774B5" w:rsidRPr="00EF7472">
              <w:rPr>
                <w:b/>
                <w:snapToGrid w:val="0"/>
                <w:sz w:val="24"/>
                <w:szCs w:val="24"/>
                <w:lang w:val="sq-AL"/>
              </w:rPr>
              <w:t xml:space="preserve"> </w:t>
            </w:r>
            <w:r w:rsidR="009459F0" w:rsidRPr="00EF7472">
              <w:rPr>
                <w:b/>
                <w:snapToGrid w:val="0"/>
                <w:sz w:val="24"/>
                <w:szCs w:val="24"/>
                <w:lang w:val="sq-AL"/>
              </w:rPr>
              <w:t>për</w:t>
            </w:r>
            <w:r w:rsidR="006774B5" w:rsidRPr="00EF7472">
              <w:rPr>
                <w:b/>
                <w:snapToGrid w:val="0"/>
                <w:sz w:val="24"/>
                <w:szCs w:val="24"/>
                <w:lang w:val="sq-AL"/>
              </w:rPr>
              <w:t xml:space="preserve"> subjekte </w:t>
            </w:r>
            <w:r w:rsidR="009459F0" w:rsidRPr="00EF7472">
              <w:rPr>
                <w:b/>
                <w:snapToGrid w:val="0"/>
                <w:sz w:val="24"/>
                <w:szCs w:val="24"/>
                <w:lang w:val="sq-AL"/>
              </w:rPr>
              <w:t>ndërtues</w:t>
            </w:r>
            <w:r w:rsidRPr="00EF7472">
              <w:rPr>
                <w:b/>
                <w:snapToGrid w:val="0"/>
                <w:sz w:val="24"/>
                <w:szCs w:val="24"/>
                <w:lang w:val="sq-AL"/>
              </w:rPr>
              <w:t xml:space="preserve"> </w:t>
            </w:r>
          </w:p>
        </w:tc>
        <w:tc>
          <w:tcPr>
            <w:tcW w:w="2223" w:type="dxa"/>
            <w:shd w:val="clear" w:color="auto" w:fill="BFBFBF"/>
          </w:tcPr>
          <w:p w:rsidR="00672F96" w:rsidRPr="00EF7472" w:rsidRDefault="00672F96" w:rsidP="009459F0">
            <w:pPr>
              <w:jc w:val="both"/>
              <w:rPr>
                <w:b/>
                <w:snapToGrid w:val="0"/>
                <w:sz w:val="24"/>
                <w:szCs w:val="24"/>
                <w:lang w:val="sq-AL"/>
              </w:rPr>
            </w:pPr>
            <w:r w:rsidRPr="00EF7472">
              <w:rPr>
                <w:b/>
                <w:snapToGrid w:val="0"/>
                <w:sz w:val="24"/>
                <w:szCs w:val="24"/>
                <w:lang w:val="sq-AL"/>
              </w:rPr>
              <w:t xml:space="preserve">Niveli </w:t>
            </w:r>
            <w:r w:rsidR="00D7563B" w:rsidRPr="00EF7472">
              <w:rPr>
                <w:b/>
                <w:snapToGrid w:val="0"/>
                <w:sz w:val="24"/>
                <w:szCs w:val="24"/>
                <w:lang w:val="sq-AL"/>
              </w:rPr>
              <w:t>i</w:t>
            </w:r>
            <w:r w:rsidRPr="00EF7472">
              <w:rPr>
                <w:b/>
                <w:snapToGrid w:val="0"/>
                <w:sz w:val="24"/>
                <w:szCs w:val="24"/>
                <w:lang w:val="sq-AL"/>
              </w:rPr>
              <w:t xml:space="preserve"> tarifave </w:t>
            </w:r>
            <w:r w:rsidR="009459F0" w:rsidRPr="00EF7472">
              <w:rPr>
                <w:b/>
                <w:snapToGrid w:val="0"/>
                <w:sz w:val="24"/>
                <w:szCs w:val="24"/>
                <w:lang w:val="sq-AL"/>
              </w:rPr>
              <w:t>për</w:t>
            </w:r>
            <w:r w:rsidRPr="00EF7472">
              <w:rPr>
                <w:b/>
                <w:snapToGrid w:val="0"/>
                <w:sz w:val="24"/>
                <w:szCs w:val="24"/>
                <w:lang w:val="sq-AL"/>
              </w:rPr>
              <w:t xml:space="preserve"> </w:t>
            </w:r>
            <w:r w:rsidR="00512728" w:rsidRPr="00EF7472">
              <w:rPr>
                <w:b/>
                <w:snapToGrid w:val="0"/>
                <w:sz w:val="24"/>
                <w:szCs w:val="24"/>
                <w:lang w:val="sq-AL"/>
              </w:rPr>
              <w:t>zhvilluesin privat</w:t>
            </w: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1</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Tarifa e aplikimit </w:t>
            </w:r>
            <w:proofErr w:type="spellStart"/>
            <w:r w:rsidRPr="00EF7472">
              <w:rPr>
                <w:snapToGrid w:val="0"/>
                <w:sz w:val="24"/>
                <w:szCs w:val="24"/>
                <w:lang w:val="sq-AL"/>
              </w:rPr>
              <w:t>prane</w:t>
            </w:r>
            <w:proofErr w:type="spellEnd"/>
            <w:r w:rsidRPr="00EF7472">
              <w:rPr>
                <w:snapToGrid w:val="0"/>
                <w:sz w:val="24"/>
                <w:szCs w:val="24"/>
                <w:lang w:val="sq-AL"/>
              </w:rPr>
              <w:t xml:space="preserve"> sportelit te </w:t>
            </w:r>
            <w:proofErr w:type="spellStart"/>
            <w:r w:rsidRPr="00EF7472">
              <w:rPr>
                <w:snapToGrid w:val="0"/>
                <w:sz w:val="24"/>
                <w:szCs w:val="24"/>
                <w:lang w:val="sq-AL"/>
              </w:rPr>
              <w:t>sherbimit</w:t>
            </w:r>
            <w:proofErr w:type="spellEnd"/>
            <w:r w:rsidRPr="00EF7472">
              <w:rPr>
                <w:snapToGrid w:val="0"/>
                <w:sz w:val="24"/>
                <w:szCs w:val="24"/>
                <w:lang w:val="sq-AL"/>
              </w:rPr>
              <w:t xml:space="preserve"> te DPKZH</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5000 leke</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1000 leke</w:t>
            </w: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2</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proofErr w:type="spellStart"/>
            <w:r w:rsidRPr="00EF7472">
              <w:rPr>
                <w:snapToGrid w:val="0"/>
                <w:sz w:val="24"/>
                <w:szCs w:val="24"/>
                <w:lang w:val="sq-AL"/>
              </w:rPr>
              <w:t>per</w:t>
            </w:r>
            <w:proofErr w:type="spellEnd"/>
            <w:r w:rsidRPr="00EF7472">
              <w:rPr>
                <w:snapToGrid w:val="0"/>
                <w:sz w:val="24"/>
                <w:szCs w:val="24"/>
                <w:lang w:val="sq-AL"/>
              </w:rPr>
              <w:t xml:space="preserve"> </w:t>
            </w:r>
            <w:proofErr w:type="spellStart"/>
            <w:r w:rsidRPr="00EF7472">
              <w:rPr>
                <w:snapToGrid w:val="0"/>
                <w:sz w:val="24"/>
                <w:szCs w:val="24"/>
                <w:lang w:val="sq-AL"/>
              </w:rPr>
              <w:t>ndertime</w:t>
            </w:r>
            <w:proofErr w:type="spellEnd"/>
            <w:r w:rsidRPr="00EF7472">
              <w:rPr>
                <w:snapToGrid w:val="0"/>
                <w:sz w:val="24"/>
                <w:szCs w:val="24"/>
                <w:lang w:val="sq-AL"/>
              </w:rPr>
              <w:t xml:space="preserve"> te reja mur </w:t>
            </w:r>
            <w:proofErr w:type="spellStart"/>
            <w:r w:rsidRPr="00EF7472">
              <w:rPr>
                <w:snapToGrid w:val="0"/>
                <w:sz w:val="24"/>
                <w:szCs w:val="24"/>
                <w:lang w:val="sq-AL"/>
              </w:rPr>
              <w:t>perimetral</w:t>
            </w:r>
            <w:proofErr w:type="spellEnd"/>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10 leke/m2</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10 leke/m2</w:t>
            </w: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3</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proofErr w:type="spellStart"/>
            <w:r w:rsidRPr="00EF7472">
              <w:rPr>
                <w:snapToGrid w:val="0"/>
                <w:sz w:val="24"/>
                <w:szCs w:val="24"/>
                <w:lang w:val="sq-AL"/>
              </w:rPr>
              <w:t>sherbimi</w:t>
            </w:r>
            <w:proofErr w:type="spellEnd"/>
            <w:r w:rsidRPr="00EF7472">
              <w:rPr>
                <w:snapToGrid w:val="0"/>
                <w:sz w:val="24"/>
                <w:szCs w:val="24"/>
                <w:lang w:val="sq-AL"/>
              </w:rPr>
              <w:t xml:space="preserve"> </w:t>
            </w:r>
            <w:proofErr w:type="spellStart"/>
            <w:r w:rsidRPr="00EF7472">
              <w:rPr>
                <w:snapToGrid w:val="0"/>
                <w:sz w:val="24"/>
                <w:szCs w:val="24"/>
                <w:lang w:val="sq-AL"/>
              </w:rPr>
              <w:t>per</w:t>
            </w:r>
            <w:proofErr w:type="spellEnd"/>
            <w:r w:rsidRPr="00EF7472">
              <w:rPr>
                <w:snapToGrid w:val="0"/>
                <w:sz w:val="24"/>
                <w:szCs w:val="24"/>
                <w:lang w:val="sq-AL"/>
              </w:rPr>
              <w:t xml:space="preserve"> kontrollin e piketimit te objektit</w:t>
            </w:r>
            <w:r w:rsidRPr="00EF7472">
              <w:rPr>
                <w:snapToGrid w:val="0"/>
                <w:sz w:val="24"/>
                <w:szCs w:val="24"/>
                <w:lang w:val="sq-AL"/>
              </w:rPr>
              <w:tab/>
            </w:r>
            <w:r w:rsidRPr="00EF7472">
              <w:rPr>
                <w:snapToGrid w:val="0"/>
                <w:sz w:val="24"/>
                <w:szCs w:val="24"/>
                <w:lang w:val="sq-AL"/>
              </w:rPr>
              <w:tab/>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10.000 leke</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5.000 leke</w:t>
            </w: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4</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proofErr w:type="spellStart"/>
            <w:r w:rsidRPr="00EF7472">
              <w:rPr>
                <w:snapToGrid w:val="0"/>
                <w:sz w:val="24"/>
                <w:szCs w:val="24"/>
                <w:lang w:val="sq-AL"/>
              </w:rPr>
              <w:t>sherbimi</w:t>
            </w:r>
            <w:proofErr w:type="spellEnd"/>
            <w:r w:rsidRPr="00EF7472">
              <w:rPr>
                <w:snapToGrid w:val="0"/>
                <w:sz w:val="24"/>
                <w:szCs w:val="24"/>
                <w:lang w:val="sq-AL"/>
              </w:rPr>
              <w:t xml:space="preserve"> </w:t>
            </w:r>
            <w:proofErr w:type="spellStart"/>
            <w:r w:rsidRPr="00EF7472">
              <w:rPr>
                <w:snapToGrid w:val="0"/>
                <w:sz w:val="24"/>
                <w:szCs w:val="24"/>
                <w:lang w:val="sq-AL"/>
              </w:rPr>
              <w:t>per</w:t>
            </w:r>
            <w:proofErr w:type="spellEnd"/>
            <w:r w:rsidRPr="00EF7472">
              <w:rPr>
                <w:snapToGrid w:val="0"/>
                <w:sz w:val="24"/>
                <w:szCs w:val="24"/>
                <w:lang w:val="sq-AL"/>
              </w:rPr>
              <w:t xml:space="preserve"> kontrollin e </w:t>
            </w:r>
            <w:proofErr w:type="spellStart"/>
            <w:r w:rsidRPr="00EF7472">
              <w:rPr>
                <w:snapToGrid w:val="0"/>
                <w:sz w:val="24"/>
                <w:szCs w:val="24"/>
                <w:lang w:val="sq-AL"/>
              </w:rPr>
              <w:t>perfundimit</w:t>
            </w:r>
            <w:proofErr w:type="spellEnd"/>
            <w:r w:rsidRPr="00EF7472">
              <w:rPr>
                <w:snapToGrid w:val="0"/>
                <w:sz w:val="24"/>
                <w:szCs w:val="24"/>
                <w:lang w:val="sq-AL"/>
              </w:rPr>
              <w:t xml:space="preserve"> te themelit</w:t>
            </w:r>
          </w:p>
        </w:tc>
        <w:tc>
          <w:tcPr>
            <w:tcW w:w="1706" w:type="dxa"/>
            <w:vAlign w:val="center"/>
          </w:tcPr>
          <w:p w:rsidR="000438C1" w:rsidRPr="00EF7472" w:rsidRDefault="000438C1" w:rsidP="00221141">
            <w:pPr>
              <w:jc w:val="right"/>
              <w:rPr>
                <w:snapToGrid w:val="0"/>
                <w:sz w:val="24"/>
                <w:szCs w:val="24"/>
                <w:lang w:val="sq-AL"/>
              </w:rPr>
            </w:pPr>
            <w:r w:rsidRPr="00EF7472">
              <w:rPr>
                <w:b/>
                <w:snapToGrid w:val="0"/>
                <w:sz w:val="24"/>
                <w:szCs w:val="24"/>
                <w:lang w:val="sq-AL"/>
              </w:rPr>
              <w:t>10.000 leke</w:t>
            </w:r>
          </w:p>
        </w:tc>
        <w:tc>
          <w:tcPr>
            <w:tcW w:w="2223" w:type="dxa"/>
            <w:vAlign w:val="center"/>
          </w:tcPr>
          <w:p w:rsidR="000438C1" w:rsidRPr="00EF7472" w:rsidRDefault="000438C1" w:rsidP="00221141">
            <w:pPr>
              <w:jc w:val="right"/>
              <w:rPr>
                <w:snapToGrid w:val="0"/>
                <w:sz w:val="24"/>
                <w:szCs w:val="24"/>
                <w:lang w:val="sq-AL"/>
              </w:rPr>
            </w:pPr>
            <w:r w:rsidRPr="00EF7472">
              <w:rPr>
                <w:b/>
                <w:snapToGrid w:val="0"/>
                <w:sz w:val="24"/>
                <w:szCs w:val="24"/>
                <w:lang w:val="sq-AL"/>
              </w:rPr>
              <w:t>5.000 leke</w:t>
            </w:r>
          </w:p>
        </w:tc>
      </w:tr>
      <w:tr w:rsidR="00B104E2" w:rsidRPr="000629AD" w:rsidTr="00B677F5">
        <w:tc>
          <w:tcPr>
            <w:tcW w:w="496" w:type="dxa"/>
            <w:vMerge w:val="restart"/>
            <w:vAlign w:val="center"/>
          </w:tcPr>
          <w:p w:rsidR="000438C1" w:rsidRPr="00EF7472" w:rsidRDefault="000438C1" w:rsidP="00CD13CE">
            <w:pPr>
              <w:jc w:val="both"/>
              <w:rPr>
                <w:snapToGrid w:val="0"/>
                <w:sz w:val="24"/>
                <w:szCs w:val="24"/>
                <w:lang w:val="sq-AL"/>
              </w:rPr>
            </w:pPr>
            <w:r w:rsidRPr="00EF7472">
              <w:rPr>
                <w:snapToGrid w:val="0"/>
                <w:sz w:val="24"/>
                <w:szCs w:val="24"/>
                <w:lang w:val="sq-AL"/>
              </w:rPr>
              <w:t>5</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proofErr w:type="spellStart"/>
            <w:r w:rsidRPr="00EF7472">
              <w:rPr>
                <w:snapToGrid w:val="0"/>
                <w:sz w:val="24"/>
                <w:szCs w:val="24"/>
                <w:lang w:val="sq-AL"/>
              </w:rPr>
              <w:t>sherbimi</w:t>
            </w:r>
            <w:proofErr w:type="spellEnd"/>
            <w:r w:rsidRPr="00EF7472">
              <w:rPr>
                <w:snapToGrid w:val="0"/>
                <w:sz w:val="24"/>
                <w:szCs w:val="24"/>
                <w:lang w:val="sq-AL"/>
              </w:rPr>
              <w:t xml:space="preserve"> </w:t>
            </w:r>
            <w:proofErr w:type="spellStart"/>
            <w:r w:rsidRPr="00EF7472">
              <w:rPr>
                <w:snapToGrid w:val="0"/>
                <w:sz w:val="24"/>
                <w:szCs w:val="24"/>
                <w:lang w:val="sq-AL"/>
              </w:rPr>
              <w:t>per</w:t>
            </w:r>
            <w:proofErr w:type="spellEnd"/>
            <w:r w:rsidRPr="00EF7472">
              <w:rPr>
                <w:snapToGrid w:val="0"/>
                <w:sz w:val="24"/>
                <w:szCs w:val="24"/>
                <w:lang w:val="sq-AL"/>
              </w:rPr>
              <w:t xml:space="preserve"> kontrollin e </w:t>
            </w:r>
            <w:r w:rsidR="00821ECE" w:rsidRPr="00EF7472">
              <w:rPr>
                <w:snapToGrid w:val="0"/>
                <w:sz w:val="24"/>
                <w:szCs w:val="24"/>
                <w:lang w:val="sq-AL"/>
              </w:rPr>
              <w:t>karabinasë</w:t>
            </w:r>
          </w:p>
        </w:tc>
        <w:tc>
          <w:tcPr>
            <w:tcW w:w="1706" w:type="dxa"/>
            <w:vAlign w:val="center"/>
          </w:tcPr>
          <w:p w:rsidR="000438C1" w:rsidRPr="00EF7472" w:rsidRDefault="000438C1" w:rsidP="00221141">
            <w:pPr>
              <w:jc w:val="right"/>
              <w:rPr>
                <w:snapToGrid w:val="0"/>
                <w:sz w:val="24"/>
                <w:szCs w:val="24"/>
                <w:lang w:val="sq-AL"/>
              </w:rPr>
            </w:pPr>
          </w:p>
        </w:tc>
        <w:tc>
          <w:tcPr>
            <w:tcW w:w="2223" w:type="dxa"/>
            <w:vAlign w:val="center"/>
          </w:tcPr>
          <w:p w:rsidR="000438C1" w:rsidRPr="00EF7472" w:rsidRDefault="000438C1" w:rsidP="00221141">
            <w:pPr>
              <w:jc w:val="right"/>
              <w:rPr>
                <w:snapToGrid w:val="0"/>
                <w:sz w:val="24"/>
                <w:szCs w:val="24"/>
                <w:lang w:val="sq-AL"/>
              </w:rPr>
            </w:pPr>
          </w:p>
        </w:tc>
      </w:tr>
      <w:tr w:rsidR="00B104E2" w:rsidRPr="00EF7472" w:rsidTr="00B677F5">
        <w:tc>
          <w:tcPr>
            <w:tcW w:w="496" w:type="dxa"/>
            <w:vMerge/>
          </w:tcPr>
          <w:p w:rsidR="000438C1" w:rsidRPr="00EF7472" w:rsidRDefault="000438C1" w:rsidP="00CD13CE">
            <w:pPr>
              <w:jc w:val="both"/>
              <w:rPr>
                <w:snapToGrid w:val="0"/>
                <w:sz w:val="24"/>
                <w:szCs w:val="24"/>
                <w:lang w:val="sq-AL"/>
              </w:rPr>
            </w:pP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w:t>
            </w:r>
            <w:proofErr w:type="spellStart"/>
            <w:r w:rsidRPr="00EF7472">
              <w:rPr>
                <w:snapToGrid w:val="0"/>
                <w:sz w:val="24"/>
                <w:szCs w:val="24"/>
                <w:lang w:val="sq-AL"/>
              </w:rPr>
              <w:t>per</w:t>
            </w:r>
            <w:proofErr w:type="spellEnd"/>
            <w:r w:rsidRPr="00EF7472">
              <w:rPr>
                <w:snapToGrid w:val="0"/>
                <w:sz w:val="24"/>
                <w:szCs w:val="24"/>
                <w:lang w:val="sq-AL"/>
              </w:rPr>
              <w:t xml:space="preserve"> objekte deri 5 kate</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10.000 leke</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5.000 leke</w:t>
            </w:r>
          </w:p>
        </w:tc>
      </w:tr>
      <w:tr w:rsidR="00B104E2" w:rsidRPr="00EF7472" w:rsidTr="00B677F5">
        <w:tc>
          <w:tcPr>
            <w:tcW w:w="496" w:type="dxa"/>
            <w:vMerge/>
          </w:tcPr>
          <w:p w:rsidR="000438C1" w:rsidRPr="00EF7472" w:rsidRDefault="000438C1" w:rsidP="00CD13CE">
            <w:pPr>
              <w:jc w:val="both"/>
              <w:rPr>
                <w:snapToGrid w:val="0"/>
                <w:sz w:val="24"/>
                <w:szCs w:val="24"/>
                <w:lang w:val="sq-AL"/>
              </w:rPr>
            </w:pP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w:t>
            </w:r>
            <w:proofErr w:type="spellStart"/>
            <w:r w:rsidRPr="00EF7472">
              <w:rPr>
                <w:snapToGrid w:val="0"/>
                <w:sz w:val="24"/>
                <w:szCs w:val="24"/>
                <w:lang w:val="sq-AL"/>
              </w:rPr>
              <w:t>per</w:t>
            </w:r>
            <w:proofErr w:type="spellEnd"/>
            <w:r w:rsidRPr="00EF7472">
              <w:rPr>
                <w:snapToGrid w:val="0"/>
                <w:sz w:val="24"/>
                <w:szCs w:val="24"/>
                <w:lang w:val="sq-AL"/>
              </w:rPr>
              <w:t xml:space="preserve"> objekte mbi 5 kate</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20.000 leke</w:t>
            </w:r>
          </w:p>
        </w:tc>
        <w:tc>
          <w:tcPr>
            <w:tcW w:w="2223" w:type="dxa"/>
            <w:vAlign w:val="center"/>
          </w:tcPr>
          <w:p w:rsidR="000438C1" w:rsidRPr="00EF7472" w:rsidRDefault="000438C1" w:rsidP="00221141">
            <w:pPr>
              <w:jc w:val="right"/>
              <w:rPr>
                <w:b/>
                <w:snapToGrid w:val="0"/>
                <w:sz w:val="24"/>
                <w:szCs w:val="24"/>
                <w:lang w:val="sq-AL"/>
              </w:rPr>
            </w:pP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6</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proofErr w:type="spellStart"/>
            <w:r w:rsidRPr="00EF7472">
              <w:rPr>
                <w:snapToGrid w:val="0"/>
                <w:sz w:val="24"/>
                <w:szCs w:val="24"/>
                <w:lang w:val="sq-AL"/>
              </w:rPr>
              <w:t>sherbimi</w:t>
            </w:r>
            <w:proofErr w:type="spellEnd"/>
            <w:r w:rsidRPr="00EF7472">
              <w:rPr>
                <w:snapToGrid w:val="0"/>
                <w:sz w:val="24"/>
                <w:szCs w:val="24"/>
                <w:lang w:val="sq-AL"/>
              </w:rPr>
              <w:t xml:space="preserve"> </w:t>
            </w:r>
            <w:proofErr w:type="spellStart"/>
            <w:r w:rsidRPr="00EF7472">
              <w:rPr>
                <w:snapToGrid w:val="0"/>
                <w:sz w:val="24"/>
                <w:szCs w:val="24"/>
                <w:lang w:val="sq-AL"/>
              </w:rPr>
              <w:t>per</w:t>
            </w:r>
            <w:proofErr w:type="spellEnd"/>
            <w:r w:rsidRPr="00EF7472">
              <w:rPr>
                <w:snapToGrid w:val="0"/>
                <w:sz w:val="24"/>
                <w:szCs w:val="24"/>
                <w:lang w:val="sq-AL"/>
              </w:rPr>
              <w:t xml:space="preserve"> kontrollin </w:t>
            </w:r>
            <w:proofErr w:type="spellStart"/>
            <w:r w:rsidRPr="00EF7472">
              <w:rPr>
                <w:snapToGrid w:val="0"/>
                <w:sz w:val="24"/>
                <w:szCs w:val="24"/>
                <w:lang w:val="sq-AL"/>
              </w:rPr>
              <w:t>perfundimtar</w:t>
            </w:r>
            <w:proofErr w:type="spellEnd"/>
            <w:r w:rsidRPr="00EF7472">
              <w:rPr>
                <w:snapToGrid w:val="0"/>
                <w:sz w:val="24"/>
                <w:szCs w:val="24"/>
                <w:lang w:val="sq-AL"/>
              </w:rPr>
              <w:t xml:space="preserve"> te objektit dhe sistemimin e </w:t>
            </w:r>
            <w:proofErr w:type="spellStart"/>
            <w:r w:rsidRPr="00EF7472">
              <w:rPr>
                <w:snapToGrid w:val="0"/>
                <w:sz w:val="24"/>
                <w:szCs w:val="24"/>
                <w:lang w:val="sq-AL"/>
              </w:rPr>
              <w:t>ambjentit</w:t>
            </w:r>
            <w:proofErr w:type="spellEnd"/>
            <w:r w:rsidRPr="00EF7472">
              <w:rPr>
                <w:snapToGrid w:val="0"/>
                <w:sz w:val="24"/>
                <w:szCs w:val="24"/>
                <w:lang w:val="sq-AL"/>
              </w:rPr>
              <w:t xml:space="preserve"> </w:t>
            </w:r>
            <w:proofErr w:type="spellStart"/>
            <w:r w:rsidRPr="00EF7472">
              <w:rPr>
                <w:snapToGrid w:val="0"/>
                <w:sz w:val="24"/>
                <w:szCs w:val="24"/>
                <w:lang w:val="sq-AL"/>
              </w:rPr>
              <w:t>perreth</w:t>
            </w:r>
            <w:proofErr w:type="spellEnd"/>
            <w:r w:rsidRPr="00EF7472">
              <w:rPr>
                <w:snapToGrid w:val="0"/>
                <w:sz w:val="24"/>
                <w:szCs w:val="24"/>
                <w:lang w:val="sq-AL"/>
              </w:rPr>
              <w:t xml:space="preserve"> tij</w:t>
            </w:r>
          </w:p>
        </w:tc>
        <w:tc>
          <w:tcPr>
            <w:tcW w:w="1706" w:type="dxa"/>
            <w:vAlign w:val="center"/>
          </w:tcPr>
          <w:p w:rsidR="000438C1" w:rsidRPr="00EF7472" w:rsidRDefault="000438C1" w:rsidP="00221141">
            <w:pPr>
              <w:jc w:val="right"/>
              <w:rPr>
                <w:snapToGrid w:val="0"/>
                <w:sz w:val="24"/>
                <w:szCs w:val="24"/>
                <w:lang w:val="sq-AL"/>
              </w:rPr>
            </w:pPr>
          </w:p>
        </w:tc>
        <w:tc>
          <w:tcPr>
            <w:tcW w:w="2223" w:type="dxa"/>
            <w:vAlign w:val="center"/>
          </w:tcPr>
          <w:p w:rsidR="000438C1" w:rsidRPr="00EF7472" w:rsidRDefault="000438C1" w:rsidP="00221141">
            <w:pPr>
              <w:jc w:val="right"/>
              <w:rPr>
                <w:snapToGrid w:val="0"/>
                <w:sz w:val="24"/>
                <w:szCs w:val="24"/>
                <w:lang w:val="sq-AL"/>
              </w:rPr>
            </w:pPr>
          </w:p>
        </w:tc>
      </w:tr>
      <w:tr w:rsidR="00B104E2" w:rsidRPr="00EF7472" w:rsidTr="00B677F5">
        <w:tc>
          <w:tcPr>
            <w:tcW w:w="496" w:type="dxa"/>
            <w:vMerge w:val="restart"/>
          </w:tcPr>
          <w:p w:rsidR="000438C1" w:rsidRPr="00EF7472" w:rsidRDefault="000438C1" w:rsidP="00CD13CE">
            <w:pPr>
              <w:jc w:val="both"/>
              <w:rPr>
                <w:snapToGrid w:val="0"/>
                <w:sz w:val="24"/>
                <w:szCs w:val="24"/>
                <w:lang w:val="sq-AL"/>
              </w:rPr>
            </w:pP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w:t>
            </w:r>
            <w:proofErr w:type="spellStart"/>
            <w:r w:rsidRPr="00EF7472">
              <w:rPr>
                <w:snapToGrid w:val="0"/>
                <w:sz w:val="24"/>
                <w:szCs w:val="24"/>
                <w:lang w:val="sq-AL"/>
              </w:rPr>
              <w:t>per</w:t>
            </w:r>
            <w:proofErr w:type="spellEnd"/>
            <w:r w:rsidRPr="00EF7472">
              <w:rPr>
                <w:snapToGrid w:val="0"/>
                <w:sz w:val="24"/>
                <w:szCs w:val="24"/>
                <w:lang w:val="sq-AL"/>
              </w:rPr>
              <w:t xml:space="preserve"> objekte deri 5 kate</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10.000 leke</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5.000 leke</w:t>
            </w:r>
          </w:p>
        </w:tc>
      </w:tr>
      <w:tr w:rsidR="00B104E2" w:rsidRPr="00EF7472" w:rsidTr="00B677F5">
        <w:tc>
          <w:tcPr>
            <w:tcW w:w="496" w:type="dxa"/>
            <w:vMerge/>
          </w:tcPr>
          <w:p w:rsidR="000438C1" w:rsidRPr="00EF7472" w:rsidRDefault="000438C1" w:rsidP="00CD13CE">
            <w:pPr>
              <w:jc w:val="both"/>
              <w:rPr>
                <w:snapToGrid w:val="0"/>
                <w:sz w:val="24"/>
                <w:szCs w:val="24"/>
                <w:lang w:val="sq-AL"/>
              </w:rPr>
            </w:pP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w:t>
            </w:r>
            <w:proofErr w:type="spellStart"/>
            <w:r w:rsidRPr="00EF7472">
              <w:rPr>
                <w:snapToGrid w:val="0"/>
                <w:sz w:val="24"/>
                <w:szCs w:val="24"/>
                <w:lang w:val="sq-AL"/>
              </w:rPr>
              <w:t>per</w:t>
            </w:r>
            <w:proofErr w:type="spellEnd"/>
            <w:r w:rsidRPr="00EF7472">
              <w:rPr>
                <w:snapToGrid w:val="0"/>
                <w:sz w:val="24"/>
                <w:szCs w:val="24"/>
                <w:lang w:val="sq-AL"/>
              </w:rPr>
              <w:t xml:space="preserve"> objekte mbi 5 kate</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25.000 leke</w:t>
            </w:r>
          </w:p>
        </w:tc>
        <w:tc>
          <w:tcPr>
            <w:tcW w:w="2223" w:type="dxa"/>
            <w:vAlign w:val="center"/>
          </w:tcPr>
          <w:p w:rsidR="000438C1" w:rsidRPr="00EF7472" w:rsidRDefault="000438C1" w:rsidP="00221141">
            <w:pPr>
              <w:jc w:val="right"/>
              <w:rPr>
                <w:b/>
                <w:snapToGrid w:val="0"/>
                <w:sz w:val="24"/>
                <w:szCs w:val="24"/>
                <w:lang w:val="sq-AL"/>
              </w:rPr>
            </w:pP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7</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proofErr w:type="spellStart"/>
            <w:r w:rsidRPr="00EF7472">
              <w:rPr>
                <w:snapToGrid w:val="0"/>
                <w:sz w:val="24"/>
                <w:szCs w:val="24"/>
                <w:lang w:val="sq-AL"/>
              </w:rPr>
              <w:t>per</w:t>
            </w:r>
            <w:proofErr w:type="spellEnd"/>
            <w:r w:rsidRPr="00EF7472">
              <w:rPr>
                <w:snapToGrid w:val="0"/>
                <w:sz w:val="24"/>
                <w:szCs w:val="24"/>
                <w:lang w:val="sq-AL"/>
              </w:rPr>
              <w:t xml:space="preserve"> kontrollin e </w:t>
            </w:r>
            <w:r w:rsidR="00791B11" w:rsidRPr="00EF7472">
              <w:rPr>
                <w:snapToGrid w:val="0"/>
                <w:sz w:val="24"/>
                <w:szCs w:val="24"/>
                <w:lang w:val="sq-AL"/>
              </w:rPr>
              <w:t>përfundimit</w:t>
            </w:r>
            <w:r w:rsidRPr="00EF7472">
              <w:rPr>
                <w:snapToGrid w:val="0"/>
                <w:sz w:val="24"/>
                <w:szCs w:val="24"/>
                <w:lang w:val="sq-AL"/>
              </w:rPr>
              <w:t xml:space="preserve"> te fasadave dhe </w:t>
            </w:r>
            <w:proofErr w:type="spellStart"/>
            <w:r w:rsidRPr="00EF7472">
              <w:rPr>
                <w:snapToGrid w:val="0"/>
                <w:sz w:val="24"/>
                <w:szCs w:val="24"/>
                <w:lang w:val="sq-AL"/>
              </w:rPr>
              <w:t>rifiniturave</w:t>
            </w:r>
            <w:proofErr w:type="spellEnd"/>
            <w:r w:rsidRPr="00EF7472">
              <w:rPr>
                <w:snapToGrid w:val="0"/>
                <w:sz w:val="24"/>
                <w:szCs w:val="24"/>
                <w:lang w:val="sq-AL"/>
              </w:rPr>
              <w:t xml:space="preserve"> te </w:t>
            </w:r>
            <w:r w:rsidR="00791B11" w:rsidRPr="00EF7472">
              <w:rPr>
                <w:snapToGrid w:val="0"/>
                <w:sz w:val="24"/>
                <w:szCs w:val="24"/>
                <w:lang w:val="sq-AL"/>
              </w:rPr>
              <w:t>strukturës</w:t>
            </w:r>
            <w:r w:rsidRPr="00EF7472">
              <w:rPr>
                <w:snapToGrid w:val="0"/>
                <w:sz w:val="24"/>
                <w:szCs w:val="24"/>
                <w:lang w:val="sq-AL"/>
              </w:rPr>
              <w:t xml:space="preserve"> se re, </w:t>
            </w:r>
            <w:r w:rsidR="00791B11" w:rsidRPr="00EF7472">
              <w:rPr>
                <w:snapToGrid w:val="0"/>
                <w:sz w:val="24"/>
                <w:szCs w:val="24"/>
                <w:lang w:val="sq-AL"/>
              </w:rPr>
              <w:t>përfshire</w:t>
            </w:r>
            <w:r w:rsidRPr="00EF7472">
              <w:rPr>
                <w:snapToGrid w:val="0"/>
                <w:sz w:val="24"/>
                <w:szCs w:val="24"/>
                <w:lang w:val="sq-AL"/>
              </w:rPr>
              <w:t xml:space="preserve"> </w:t>
            </w:r>
            <w:r w:rsidR="00791B11" w:rsidRPr="00EF7472">
              <w:rPr>
                <w:snapToGrid w:val="0"/>
                <w:sz w:val="24"/>
                <w:szCs w:val="24"/>
                <w:lang w:val="sq-AL"/>
              </w:rPr>
              <w:t>sistemet</w:t>
            </w:r>
            <w:r w:rsidRPr="00EF7472">
              <w:rPr>
                <w:snapToGrid w:val="0"/>
                <w:sz w:val="24"/>
                <w:szCs w:val="24"/>
                <w:lang w:val="sq-AL"/>
              </w:rPr>
              <w:t xml:space="preserve"> e ngrohjes, ftohjes, hidraulike dhe te komunikimit elektronik</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10.000 leke</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5.000 leke</w:t>
            </w: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8</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r w:rsidR="00791B11" w:rsidRPr="00EF7472">
              <w:rPr>
                <w:snapToGrid w:val="0"/>
                <w:sz w:val="24"/>
                <w:szCs w:val="24"/>
                <w:lang w:val="sq-AL"/>
              </w:rPr>
              <w:t>shërbimi</w:t>
            </w:r>
            <w:r w:rsidRPr="00EF7472">
              <w:rPr>
                <w:snapToGrid w:val="0"/>
                <w:sz w:val="24"/>
                <w:szCs w:val="24"/>
                <w:lang w:val="sq-AL"/>
              </w:rPr>
              <w:t xml:space="preserve"> </w:t>
            </w:r>
            <w:r w:rsidR="00791B11" w:rsidRPr="00EF7472">
              <w:rPr>
                <w:snapToGrid w:val="0"/>
                <w:sz w:val="24"/>
                <w:szCs w:val="24"/>
                <w:lang w:val="sq-AL"/>
              </w:rPr>
              <w:t>për</w:t>
            </w:r>
            <w:r w:rsidRPr="00EF7472">
              <w:rPr>
                <w:snapToGrid w:val="0"/>
                <w:sz w:val="24"/>
                <w:szCs w:val="24"/>
                <w:lang w:val="sq-AL"/>
              </w:rPr>
              <w:t xml:space="preserve"> akt kontrollin e </w:t>
            </w:r>
            <w:r w:rsidR="00221141" w:rsidRPr="00EF7472">
              <w:rPr>
                <w:snapToGrid w:val="0"/>
                <w:sz w:val="24"/>
                <w:szCs w:val="24"/>
                <w:lang w:val="sq-AL"/>
              </w:rPr>
              <w:t>përfundimit</w:t>
            </w:r>
            <w:r w:rsidRPr="00EF7472">
              <w:rPr>
                <w:snapToGrid w:val="0"/>
                <w:sz w:val="24"/>
                <w:szCs w:val="24"/>
                <w:lang w:val="sq-AL"/>
              </w:rPr>
              <w:t xml:space="preserve"> te punimeve </w:t>
            </w:r>
            <w:r w:rsidR="00791B11" w:rsidRPr="00EF7472">
              <w:rPr>
                <w:snapToGrid w:val="0"/>
                <w:sz w:val="24"/>
                <w:szCs w:val="24"/>
                <w:lang w:val="sq-AL"/>
              </w:rPr>
              <w:t>kërkese</w:t>
            </w:r>
            <w:r w:rsidRPr="00EF7472">
              <w:rPr>
                <w:snapToGrid w:val="0"/>
                <w:sz w:val="24"/>
                <w:szCs w:val="24"/>
                <w:lang w:val="sq-AL"/>
              </w:rPr>
              <w:t xml:space="preserve"> </w:t>
            </w:r>
            <w:r w:rsidR="00791B11" w:rsidRPr="00EF7472">
              <w:rPr>
                <w:snapToGrid w:val="0"/>
                <w:sz w:val="24"/>
                <w:szCs w:val="24"/>
                <w:lang w:val="sq-AL"/>
              </w:rPr>
              <w:t>për</w:t>
            </w:r>
            <w:r w:rsidRPr="00EF7472">
              <w:rPr>
                <w:snapToGrid w:val="0"/>
                <w:sz w:val="24"/>
                <w:szCs w:val="24"/>
                <w:lang w:val="sq-AL"/>
              </w:rPr>
              <w:t xml:space="preserve"> leje </w:t>
            </w:r>
            <w:r w:rsidR="00221141" w:rsidRPr="00EF7472">
              <w:rPr>
                <w:snapToGrid w:val="0"/>
                <w:sz w:val="24"/>
                <w:szCs w:val="24"/>
                <w:lang w:val="sq-AL"/>
              </w:rPr>
              <w:t>shfrytëzimi</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35 leke/m2</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35 leke/m2</w:t>
            </w:r>
          </w:p>
        </w:tc>
      </w:tr>
      <w:tr w:rsidR="00221141" w:rsidRPr="00EF7472" w:rsidTr="00B677F5">
        <w:tc>
          <w:tcPr>
            <w:tcW w:w="496" w:type="dxa"/>
            <w:vMerge w:val="restart"/>
          </w:tcPr>
          <w:p w:rsidR="00221141" w:rsidRPr="00EF7472" w:rsidRDefault="00221141" w:rsidP="00CD13CE">
            <w:pPr>
              <w:jc w:val="both"/>
              <w:rPr>
                <w:snapToGrid w:val="0"/>
                <w:sz w:val="24"/>
                <w:szCs w:val="24"/>
                <w:lang w:val="sq-AL"/>
              </w:rPr>
            </w:pPr>
            <w:r w:rsidRPr="00EF7472">
              <w:rPr>
                <w:snapToGrid w:val="0"/>
                <w:sz w:val="24"/>
                <w:szCs w:val="24"/>
                <w:lang w:val="sq-AL"/>
              </w:rPr>
              <w:t>9</w:t>
            </w:r>
          </w:p>
        </w:tc>
        <w:tc>
          <w:tcPr>
            <w:tcW w:w="5997" w:type="dxa"/>
            <w:vMerge w:val="restart"/>
          </w:tcPr>
          <w:p w:rsidR="00221141" w:rsidRPr="00EF7472" w:rsidRDefault="00221141" w:rsidP="00CD13CE">
            <w:pPr>
              <w:jc w:val="both"/>
              <w:rPr>
                <w:snapToGrid w:val="0"/>
                <w:sz w:val="24"/>
                <w:szCs w:val="24"/>
                <w:lang w:val="sq-AL"/>
              </w:rPr>
            </w:pPr>
            <w:r w:rsidRPr="00EF7472">
              <w:rPr>
                <w:snapToGrid w:val="0"/>
                <w:sz w:val="24"/>
                <w:szCs w:val="24"/>
                <w:lang w:val="sq-AL"/>
              </w:rPr>
              <w:t xml:space="preserve">Tarife </w:t>
            </w:r>
            <w:r w:rsidR="00791B11" w:rsidRPr="00EF7472">
              <w:rPr>
                <w:snapToGrid w:val="0"/>
                <w:sz w:val="24"/>
                <w:szCs w:val="24"/>
                <w:lang w:val="sq-AL"/>
              </w:rPr>
              <w:t>shërbimi</w:t>
            </w:r>
            <w:r w:rsidRPr="00EF7472">
              <w:rPr>
                <w:snapToGrid w:val="0"/>
                <w:sz w:val="24"/>
                <w:szCs w:val="24"/>
                <w:lang w:val="sq-AL"/>
              </w:rPr>
              <w:t xml:space="preserve"> </w:t>
            </w:r>
            <w:r w:rsidR="00791B11" w:rsidRPr="00EF7472">
              <w:rPr>
                <w:snapToGrid w:val="0"/>
                <w:sz w:val="24"/>
                <w:szCs w:val="24"/>
                <w:lang w:val="sq-AL"/>
              </w:rPr>
              <w:t>për</w:t>
            </w:r>
            <w:r w:rsidRPr="00EF7472">
              <w:rPr>
                <w:snapToGrid w:val="0"/>
                <w:sz w:val="24"/>
                <w:szCs w:val="24"/>
                <w:lang w:val="sq-AL"/>
              </w:rPr>
              <w:t xml:space="preserve"> </w:t>
            </w:r>
            <w:r w:rsidR="00791B11" w:rsidRPr="00EF7472">
              <w:rPr>
                <w:snapToGrid w:val="0"/>
                <w:sz w:val="24"/>
                <w:szCs w:val="24"/>
                <w:lang w:val="sq-AL"/>
              </w:rPr>
              <w:t>vërtetim</w:t>
            </w:r>
            <w:r w:rsidRPr="00EF7472">
              <w:rPr>
                <w:snapToGrid w:val="0"/>
                <w:sz w:val="24"/>
                <w:szCs w:val="24"/>
                <w:lang w:val="sq-AL"/>
              </w:rPr>
              <w:t xml:space="preserve"> konfirmim dokumenti te dale nga arkivi teknik i Urbanistikes</w:t>
            </w:r>
          </w:p>
          <w:p w:rsidR="00221141" w:rsidRPr="00EF7472" w:rsidRDefault="00221141" w:rsidP="00CD13CE">
            <w:pPr>
              <w:jc w:val="both"/>
              <w:rPr>
                <w:snapToGrid w:val="0"/>
                <w:sz w:val="24"/>
                <w:szCs w:val="24"/>
                <w:lang w:val="sq-AL"/>
              </w:rPr>
            </w:pPr>
            <w:r w:rsidRPr="00EF7472">
              <w:rPr>
                <w:snapToGrid w:val="0"/>
                <w:sz w:val="24"/>
                <w:szCs w:val="24"/>
                <w:lang w:val="sq-AL"/>
              </w:rPr>
              <w:t xml:space="preserve">       </w:t>
            </w:r>
            <w:r w:rsidR="00791B11" w:rsidRPr="00EF7472">
              <w:rPr>
                <w:snapToGrid w:val="0"/>
                <w:sz w:val="24"/>
                <w:szCs w:val="24"/>
                <w:lang w:val="sq-AL"/>
              </w:rPr>
              <w:t>për</w:t>
            </w:r>
            <w:r w:rsidRPr="00EF7472">
              <w:rPr>
                <w:snapToGrid w:val="0"/>
                <w:sz w:val="24"/>
                <w:szCs w:val="24"/>
                <w:lang w:val="sq-AL"/>
              </w:rPr>
              <w:t xml:space="preserve"> dokument ligjor </w:t>
            </w:r>
          </w:p>
          <w:p w:rsidR="00221141" w:rsidRPr="00EF7472" w:rsidRDefault="00221141" w:rsidP="00CD13CE">
            <w:pPr>
              <w:jc w:val="both"/>
              <w:rPr>
                <w:snapToGrid w:val="0"/>
                <w:sz w:val="24"/>
                <w:szCs w:val="24"/>
                <w:lang w:val="sq-AL"/>
              </w:rPr>
            </w:pPr>
            <w:r w:rsidRPr="00EF7472">
              <w:rPr>
                <w:snapToGrid w:val="0"/>
                <w:sz w:val="24"/>
                <w:szCs w:val="24"/>
                <w:lang w:val="sq-AL"/>
              </w:rPr>
              <w:t xml:space="preserve">       </w:t>
            </w:r>
            <w:r w:rsidR="00791B11" w:rsidRPr="00EF7472">
              <w:rPr>
                <w:snapToGrid w:val="0"/>
                <w:sz w:val="24"/>
                <w:szCs w:val="24"/>
                <w:lang w:val="sq-AL"/>
              </w:rPr>
              <w:t>për</w:t>
            </w:r>
            <w:r w:rsidRPr="00EF7472">
              <w:rPr>
                <w:snapToGrid w:val="0"/>
                <w:sz w:val="24"/>
                <w:szCs w:val="24"/>
                <w:lang w:val="sq-AL"/>
              </w:rPr>
              <w:t xml:space="preserve"> dokument teknik</w:t>
            </w:r>
          </w:p>
        </w:tc>
        <w:tc>
          <w:tcPr>
            <w:tcW w:w="1706" w:type="dxa"/>
            <w:vAlign w:val="center"/>
          </w:tcPr>
          <w:p w:rsidR="00221141" w:rsidRPr="00EF7472" w:rsidRDefault="00221141" w:rsidP="00221141">
            <w:pPr>
              <w:jc w:val="right"/>
              <w:rPr>
                <w:snapToGrid w:val="0"/>
                <w:sz w:val="24"/>
                <w:szCs w:val="24"/>
                <w:lang w:val="sq-AL"/>
              </w:rPr>
            </w:pPr>
          </w:p>
        </w:tc>
        <w:tc>
          <w:tcPr>
            <w:tcW w:w="2223" w:type="dxa"/>
            <w:vAlign w:val="center"/>
          </w:tcPr>
          <w:p w:rsidR="00221141" w:rsidRPr="00EF7472" w:rsidRDefault="00221141" w:rsidP="00221141">
            <w:pPr>
              <w:jc w:val="right"/>
              <w:rPr>
                <w:snapToGrid w:val="0"/>
                <w:sz w:val="24"/>
                <w:szCs w:val="24"/>
                <w:lang w:val="sq-AL"/>
              </w:rPr>
            </w:pPr>
          </w:p>
        </w:tc>
      </w:tr>
      <w:tr w:rsidR="00221141" w:rsidRPr="00EF7472" w:rsidTr="00B677F5">
        <w:trPr>
          <w:trHeight w:val="748"/>
        </w:trPr>
        <w:tc>
          <w:tcPr>
            <w:tcW w:w="496" w:type="dxa"/>
            <w:vMerge/>
          </w:tcPr>
          <w:p w:rsidR="00221141" w:rsidRPr="00EF7472" w:rsidRDefault="00221141" w:rsidP="00CD13CE">
            <w:pPr>
              <w:jc w:val="both"/>
              <w:rPr>
                <w:snapToGrid w:val="0"/>
                <w:sz w:val="24"/>
                <w:szCs w:val="24"/>
                <w:lang w:val="sq-AL"/>
              </w:rPr>
            </w:pPr>
          </w:p>
        </w:tc>
        <w:tc>
          <w:tcPr>
            <w:tcW w:w="5997" w:type="dxa"/>
            <w:vMerge/>
          </w:tcPr>
          <w:p w:rsidR="00221141" w:rsidRPr="00EF7472" w:rsidRDefault="00221141" w:rsidP="00CD13CE">
            <w:pPr>
              <w:jc w:val="both"/>
              <w:rPr>
                <w:snapToGrid w:val="0"/>
                <w:sz w:val="24"/>
                <w:szCs w:val="24"/>
                <w:lang w:val="sq-AL"/>
              </w:rPr>
            </w:pPr>
          </w:p>
        </w:tc>
        <w:tc>
          <w:tcPr>
            <w:tcW w:w="1706" w:type="dxa"/>
            <w:vAlign w:val="center"/>
          </w:tcPr>
          <w:p w:rsidR="00221141" w:rsidRPr="00EF7472" w:rsidRDefault="00221141" w:rsidP="00221141">
            <w:pPr>
              <w:jc w:val="right"/>
              <w:rPr>
                <w:b/>
                <w:snapToGrid w:val="0"/>
                <w:sz w:val="24"/>
                <w:szCs w:val="24"/>
                <w:lang w:val="sq-AL"/>
              </w:rPr>
            </w:pPr>
          </w:p>
          <w:p w:rsidR="00221141" w:rsidRPr="00EF7472" w:rsidRDefault="00221141" w:rsidP="00221141">
            <w:pPr>
              <w:jc w:val="right"/>
              <w:rPr>
                <w:b/>
                <w:snapToGrid w:val="0"/>
                <w:sz w:val="24"/>
                <w:szCs w:val="24"/>
                <w:lang w:val="sq-AL"/>
              </w:rPr>
            </w:pPr>
            <w:r w:rsidRPr="00EF7472">
              <w:rPr>
                <w:b/>
                <w:snapToGrid w:val="0"/>
                <w:sz w:val="24"/>
                <w:szCs w:val="24"/>
                <w:lang w:val="sq-AL"/>
              </w:rPr>
              <w:t>200 leke/cope</w:t>
            </w:r>
          </w:p>
          <w:p w:rsidR="00221141" w:rsidRPr="00EF7472" w:rsidRDefault="00221141" w:rsidP="00221141">
            <w:pPr>
              <w:jc w:val="right"/>
              <w:rPr>
                <w:b/>
                <w:snapToGrid w:val="0"/>
                <w:sz w:val="24"/>
                <w:szCs w:val="24"/>
                <w:lang w:val="sq-AL"/>
              </w:rPr>
            </w:pPr>
            <w:r w:rsidRPr="00EF7472">
              <w:rPr>
                <w:b/>
                <w:snapToGrid w:val="0"/>
                <w:sz w:val="24"/>
                <w:szCs w:val="24"/>
                <w:lang w:val="sq-AL"/>
              </w:rPr>
              <w:t>700 leke/cope</w:t>
            </w:r>
          </w:p>
        </w:tc>
        <w:tc>
          <w:tcPr>
            <w:tcW w:w="2223" w:type="dxa"/>
            <w:vAlign w:val="center"/>
          </w:tcPr>
          <w:p w:rsidR="00221141" w:rsidRPr="00EF7472" w:rsidRDefault="00221141" w:rsidP="00221141">
            <w:pPr>
              <w:jc w:val="right"/>
              <w:rPr>
                <w:b/>
                <w:snapToGrid w:val="0"/>
                <w:sz w:val="24"/>
                <w:szCs w:val="24"/>
                <w:lang w:val="sq-AL"/>
              </w:rPr>
            </w:pPr>
          </w:p>
          <w:p w:rsidR="00221141" w:rsidRPr="00EF7472" w:rsidRDefault="00221141" w:rsidP="00221141">
            <w:pPr>
              <w:jc w:val="right"/>
              <w:rPr>
                <w:b/>
                <w:snapToGrid w:val="0"/>
                <w:sz w:val="24"/>
                <w:szCs w:val="24"/>
                <w:lang w:val="sq-AL"/>
              </w:rPr>
            </w:pPr>
            <w:r w:rsidRPr="00EF7472">
              <w:rPr>
                <w:b/>
                <w:snapToGrid w:val="0"/>
                <w:sz w:val="24"/>
                <w:szCs w:val="24"/>
                <w:lang w:val="sq-AL"/>
              </w:rPr>
              <w:t>100 leke/cope</w:t>
            </w:r>
          </w:p>
          <w:p w:rsidR="00221141" w:rsidRPr="00EF7472" w:rsidRDefault="00221141" w:rsidP="00221141">
            <w:pPr>
              <w:jc w:val="right"/>
              <w:rPr>
                <w:b/>
                <w:snapToGrid w:val="0"/>
                <w:sz w:val="24"/>
                <w:szCs w:val="24"/>
                <w:lang w:val="sq-AL"/>
              </w:rPr>
            </w:pPr>
            <w:r w:rsidRPr="00EF7472">
              <w:rPr>
                <w:b/>
                <w:snapToGrid w:val="0"/>
                <w:sz w:val="24"/>
                <w:szCs w:val="24"/>
                <w:lang w:val="sq-AL"/>
              </w:rPr>
              <w:t>500 leke/cope</w:t>
            </w:r>
          </w:p>
        </w:tc>
      </w:tr>
      <w:tr w:rsidR="00B104E2" w:rsidRPr="00EF7472" w:rsidTr="00B677F5">
        <w:tc>
          <w:tcPr>
            <w:tcW w:w="496" w:type="dxa"/>
          </w:tcPr>
          <w:p w:rsidR="000438C1" w:rsidRPr="00EF7472" w:rsidRDefault="000438C1" w:rsidP="00CD13CE">
            <w:pPr>
              <w:jc w:val="both"/>
              <w:rPr>
                <w:snapToGrid w:val="0"/>
                <w:sz w:val="24"/>
                <w:szCs w:val="24"/>
                <w:lang w:val="sq-AL"/>
              </w:rPr>
            </w:pPr>
            <w:r w:rsidRPr="00EF7472">
              <w:rPr>
                <w:snapToGrid w:val="0"/>
                <w:sz w:val="24"/>
                <w:szCs w:val="24"/>
                <w:lang w:val="sq-AL"/>
              </w:rPr>
              <w:t>10</w:t>
            </w:r>
          </w:p>
        </w:tc>
        <w:tc>
          <w:tcPr>
            <w:tcW w:w="5997" w:type="dxa"/>
          </w:tcPr>
          <w:p w:rsidR="000438C1" w:rsidRPr="00EF7472" w:rsidRDefault="000438C1" w:rsidP="00CD13CE">
            <w:pPr>
              <w:jc w:val="both"/>
              <w:rPr>
                <w:snapToGrid w:val="0"/>
                <w:sz w:val="24"/>
                <w:szCs w:val="24"/>
                <w:lang w:val="sq-AL"/>
              </w:rPr>
            </w:pPr>
            <w:r w:rsidRPr="00EF7472">
              <w:rPr>
                <w:snapToGrid w:val="0"/>
                <w:sz w:val="24"/>
                <w:szCs w:val="24"/>
                <w:lang w:val="sq-AL"/>
              </w:rPr>
              <w:t xml:space="preserve">Tarife </w:t>
            </w:r>
            <w:r w:rsidR="00AE493E" w:rsidRPr="00EF7472">
              <w:rPr>
                <w:snapToGrid w:val="0"/>
                <w:sz w:val="24"/>
                <w:szCs w:val="24"/>
                <w:lang w:val="sq-AL"/>
              </w:rPr>
              <w:t>shërbimi</w:t>
            </w:r>
            <w:r w:rsidRPr="00EF7472">
              <w:rPr>
                <w:snapToGrid w:val="0"/>
                <w:sz w:val="24"/>
                <w:szCs w:val="24"/>
                <w:lang w:val="sq-AL"/>
              </w:rPr>
              <w:t xml:space="preserve"> </w:t>
            </w:r>
            <w:proofErr w:type="spellStart"/>
            <w:r w:rsidRPr="00EF7472">
              <w:rPr>
                <w:snapToGrid w:val="0"/>
                <w:sz w:val="24"/>
                <w:szCs w:val="24"/>
                <w:lang w:val="sq-AL"/>
              </w:rPr>
              <w:t>per</w:t>
            </w:r>
            <w:proofErr w:type="spellEnd"/>
            <w:r w:rsidRPr="00EF7472">
              <w:rPr>
                <w:snapToGrid w:val="0"/>
                <w:sz w:val="24"/>
                <w:szCs w:val="24"/>
                <w:lang w:val="sq-AL"/>
              </w:rPr>
              <w:t xml:space="preserve"> kontrollin </w:t>
            </w:r>
            <w:r w:rsidR="00AE493E" w:rsidRPr="00EF7472">
              <w:rPr>
                <w:snapToGrid w:val="0"/>
                <w:sz w:val="24"/>
                <w:szCs w:val="24"/>
                <w:lang w:val="sq-AL"/>
              </w:rPr>
              <w:t>përfundimtar</w:t>
            </w:r>
            <w:r w:rsidRPr="00EF7472">
              <w:rPr>
                <w:snapToGrid w:val="0"/>
                <w:sz w:val="24"/>
                <w:szCs w:val="24"/>
                <w:lang w:val="sq-AL"/>
              </w:rPr>
              <w:t xml:space="preserve"> </w:t>
            </w:r>
            <w:proofErr w:type="spellStart"/>
            <w:r w:rsidRPr="00EF7472">
              <w:rPr>
                <w:snapToGrid w:val="0"/>
                <w:sz w:val="24"/>
                <w:szCs w:val="24"/>
                <w:lang w:val="sq-AL"/>
              </w:rPr>
              <w:t>per</w:t>
            </w:r>
            <w:proofErr w:type="spellEnd"/>
            <w:r w:rsidRPr="00EF7472">
              <w:rPr>
                <w:snapToGrid w:val="0"/>
                <w:sz w:val="24"/>
                <w:szCs w:val="24"/>
                <w:lang w:val="sq-AL"/>
              </w:rPr>
              <w:t xml:space="preserve"> objektet me deklarate paraprake dhe ndryshim funksioni/aktiviteti </w:t>
            </w:r>
            <w:r w:rsidR="00DA1E89" w:rsidRPr="00EF7472">
              <w:rPr>
                <w:snapToGrid w:val="0"/>
                <w:sz w:val="24"/>
                <w:szCs w:val="24"/>
                <w:lang w:val="sq-AL"/>
              </w:rPr>
              <w:t>***</w:t>
            </w:r>
          </w:p>
        </w:tc>
        <w:tc>
          <w:tcPr>
            <w:tcW w:w="1706"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5000 leke</w:t>
            </w:r>
          </w:p>
        </w:tc>
        <w:tc>
          <w:tcPr>
            <w:tcW w:w="2223" w:type="dxa"/>
            <w:vAlign w:val="center"/>
          </w:tcPr>
          <w:p w:rsidR="000438C1" w:rsidRPr="00EF7472" w:rsidRDefault="000438C1" w:rsidP="00221141">
            <w:pPr>
              <w:jc w:val="right"/>
              <w:rPr>
                <w:b/>
                <w:snapToGrid w:val="0"/>
                <w:sz w:val="24"/>
                <w:szCs w:val="24"/>
                <w:lang w:val="sq-AL"/>
              </w:rPr>
            </w:pPr>
            <w:r w:rsidRPr="00EF7472">
              <w:rPr>
                <w:b/>
                <w:snapToGrid w:val="0"/>
                <w:sz w:val="24"/>
                <w:szCs w:val="24"/>
                <w:lang w:val="sq-AL"/>
              </w:rPr>
              <w:t>3000 leke</w:t>
            </w:r>
          </w:p>
        </w:tc>
      </w:tr>
    </w:tbl>
    <w:p w:rsidR="008F6A42" w:rsidRPr="00EF7472" w:rsidRDefault="008F6A42" w:rsidP="00CD13CE">
      <w:pPr>
        <w:jc w:val="both"/>
        <w:rPr>
          <w:b/>
          <w:snapToGrid w:val="0"/>
          <w:sz w:val="24"/>
          <w:szCs w:val="24"/>
          <w:lang w:val="sq-AL"/>
        </w:rPr>
      </w:pPr>
    </w:p>
    <w:p w:rsidR="00DA1E89" w:rsidRPr="00EF7472" w:rsidRDefault="00DA1E89" w:rsidP="00CD13CE">
      <w:pPr>
        <w:jc w:val="both"/>
        <w:rPr>
          <w:b/>
          <w:snapToGrid w:val="0"/>
          <w:sz w:val="24"/>
          <w:szCs w:val="24"/>
          <w:lang w:val="sq-AL"/>
        </w:rPr>
      </w:pPr>
      <w:r w:rsidRPr="00EF7472">
        <w:rPr>
          <w:b/>
          <w:snapToGrid w:val="0"/>
          <w:sz w:val="24"/>
          <w:szCs w:val="24"/>
          <w:lang w:val="sq-AL"/>
        </w:rPr>
        <w:t xml:space="preserve">Ne rastet e ndryshimit te </w:t>
      </w:r>
      <w:proofErr w:type="spellStart"/>
      <w:r w:rsidRPr="00EF7472">
        <w:rPr>
          <w:b/>
          <w:snapToGrid w:val="0"/>
          <w:sz w:val="24"/>
          <w:szCs w:val="24"/>
          <w:lang w:val="sq-AL"/>
        </w:rPr>
        <w:t>destinacionit</w:t>
      </w:r>
      <w:proofErr w:type="spellEnd"/>
      <w:r w:rsidRPr="00EF7472">
        <w:rPr>
          <w:b/>
          <w:snapToGrid w:val="0"/>
          <w:sz w:val="24"/>
          <w:szCs w:val="24"/>
          <w:lang w:val="sq-AL"/>
        </w:rPr>
        <w:t xml:space="preserve"> nga ambient banimi/shërbimi ne ambient </w:t>
      </w:r>
      <w:proofErr w:type="spellStart"/>
      <w:r w:rsidRPr="00EF7472">
        <w:rPr>
          <w:b/>
          <w:snapToGrid w:val="0"/>
          <w:sz w:val="24"/>
          <w:szCs w:val="24"/>
          <w:lang w:val="sq-AL"/>
        </w:rPr>
        <w:t>per</w:t>
      </w:r>
      <w:proofErr w:type="spellEnd"/>
      <w:r w:rsidRPr="00EF7472">
        <w:rPr>
          <w:b/>
          <w:snapToGrid w:val="0"/>
          <w:sz w:val="24"/>
          <w:szCs w:val="24"/>
          <w:lang w:val="sq-AL"/>
        </w:rPr>
        <w:t xml:space="preserve"> ushtrim aktivitet hotelier, tarifa e shërbimit </w:t>
      </w:r>
      <w:r w:rsidR="001808BC" w:rsidRPr="00EF7472">
        <w:rPr>
          <w:b/>
          <w:snapToGrid w:val="0"/>
          <w:sz w:val="24"/>
          <w:szCs w:val="24"/>
          <w:lang w:val="sq-AL"/>
        </w:rPr>
        <w:t>është</w:t>
      </w:r>
      <w:r w:rsidRPr="00EF7472">
        <w:rPr>
          <w:b/>
          <w:snapToGrid w:val="0"/>
          <w:sz w:val="24"/>
          <w:szCs w:val="24"/>
          <w:lang w:val="sq-AL"/>
        </w:rPr>
        <w:t xml:space="preserve"> 0 leke</w:t>
      </w:r>
    </w:p>
    <w:p w:rsidR="00DA1E89" w:rsidRPr="00EF7472" w:rsidRDefault="00DA1E89" w:rsidP="00CD13CE">
      <w:pPr>
        <w:jc w:val="both"/>
        <w:rPr>
          <w:b/>
          <w:snapToGrid w:val="0"/>
          <w:sz w:val="24"/>
          <w:szCs w:val="24"/>
          <w:lang w:val="sq-AL"/>
        </w:rPr>
      </w:pPr>
    </w:p>
    <w:p w:rsidR="00402604" w:rsidRPr="00EF7472" w:rsidRDefault="007C7907" w:rsidP="00CD13CE">
      <w:pPr>
        <w:jc w:val="both"/>
        <w:rPr>
          <w:snapToGrid w:val="0"/>
          <w:sz w:val="24"/>
          <w:szCs w:val="24"/>
          <w:lang w:val="sq-AL"/>
        </w:rPr>
      </w:pPr>
      <w:r w:rsidRPr="00EF7472">
        <w:rPr>
          <w:snapToGrid w:val="0"/>
          <w:sz w:val="24"/>
          <w:szCs w:val="24"/>
          <w:lang w:val="sq-AL"/>
        </w:rPr>
        <w:t xml:space="preserve">Drejtoria e Planifikimit dhe Kontrollit te Zhvillimit te Territorit kryen mbledhjen e </w:t>
      </w:r>
      <w:r w:rsidR="009459F0" w:rsidRPr="00EF7472">
        <w:rPr>
          <w:snapToGrid w:val="0"/>
          <w:sz w:val="24"/>
          <w:szCs w:val="24"/>
          <w:lang w:val="sq-AL"/>
        </w:rPr>
        <w:t>tarifës</w:t>
      </w:r>
      <w:r w:rsidRPr="00EF7472">
        <w:rPr>
          <w:snapToGrid w:val="0"/>
          <w:sz w:val="24"/>
          <w:szCs w:val="24"/>
          <w:lang w:val="sq-AL"/>
        </w:rPr>
        <w:t xml:space="preserve"> </w:t>
      </w:r>
      <w:r w:rsidR="00AE493E" w:rsidRPr="00EF7472">
        <w:rPr>
          <w:snapToGrid w:val="0"/>
          <w:sz w:val="24"/>
          <w:szCs w:val="24"/>
          <w:lang w:val="sq-AL"/>
        </w:rPr>
        <w:t>përkatëse</w:t>
      </w:r>
      <w:r w:rsidRPr="00EF7472">
        <w:rPr>
          <w:snapToGrid w:val="0"/>
          <w:sz w:val="24"/>
          <w:szCs w:val="24"/>
          <w:lang w:val="sq-AL"/>
        </w:rPr>
        <w:t xml:space="preserve"> sipas </w:t>
      </w:r>
      <w:r w:rsidR="00AE493E" w:rsidRPr="00EF7472">
        <w:rPr>
          <w:snapToGrid w:val="0"/>
          <w:sz w:val="24"/>
          <w:szCs w:val="24"/>
          <w:lang w:val="sq-AL"/>
        </w:rPr>
        <w:t>shërbimit</w:t>
      </w:r>
      <w:r w:rsidRPr="00EF7472">
        <w:rPr>
          <w:snapToGrid w:val="0"/>
          <w:sz w:val="24"/>
          <w:szCs w:val="24"/>
          <w:lang w:val="sq-AL"/>
        </w:rPr>
        <w:t xml:space="preserve"> qe kryen para ofrimit te tij.</w:t>
      </w:r>
    </w:p>
    <w:p w:rsidR="00B104E2" w:rsidRPr="00EF7472" w:rsidRDefault="00B104E2" w:rsidP="00CD13CE">
      <w:pPr>
        <w:jc w:val="both"/>
        <w:rPr>
          <w:b/>
          <w:snapToGrid w:val="0"/>
          <w:sz w:val="16"/>
          <w:szCs w:val="24"/>
          <w:lang w:val="sq-AL"/>
        </w:rPr>
      </w:pPr>
    </w:p>
    <w:p w:rsidR="00402604" w:rsidRPr="00EF7472" w:rsidRDefault="00402604" w:rsidP="00CD13CE">
      <w:pPr>
        <w:jc w:val="both"/>
        <w:rPr>
          <w:b/>
          <w:snapToGrid w:val="0"/>
          <w:sz w:val="24"/>
          <w:szCs w:val="24"/>
          <w:lang w:val="sq-AL"/>
        </w:rPr>
      </w:pPr>
    </w:p>
    <w:p w:rsidR="00A42244" w:rsidRPr="00EF7472" w:rsidRDefault="00221141" w:rsidP="00CD13CE">
      <w:pPr>
        <w:jc w:val="both"/>
        <w:rPr>
          <w:b/>
          <w:snapToGrid w:val="0"/>
          <w:sz w:val="24"/>
          <w:szCs w:val="24"/>
          <w:lang w:val="sq-AL"/>
        </w:rPr>
      </w:pPr>
      <w:r w:rsidRPr="00EF7472">
        <w:rPr>
          <w:b/>
          <w:snapToGrid w:val="0"/>
          <w:sz w:val="24"/>
          <w:szCs w:val="24"/>
          <w:lang w:val="sq-AL"/>
        </w:rPr>
        <w:t>8. TARIFA PER PËRDORIMIN E AMBIENTEVE PUBLIKE DHE MJETEVE T</w:t>
      </w:r>
      <w:r w:rsidR="000624C4" w:rsidRPr="00EF7472">
        <w:rPr>
          <w:b/>
          <w:snapToGrid w:val="0"/>
          <w:sz w:val="24"/>
          <w:szCs w:val="24"/>
          <w:lang w:val="sq-AL"/>
        </w:rPr>
        <w:t>Ë</w:t>
      </w:r>
      <w:r w:rsidRPr="00EF7472">
        <w:rPr>
          <w:b/>
          <w:snapToGrid w:val="0"/>
          <w:sz w:val="24"/>
          <w:szCs w:val="24"/>
          <w:lang w:val="sq-AL"/>
        </w:rPr>
        <w:t xml:space="preserve"> INVENTARIT NE INSTITUCIONET E VARTËSISË</w:t>
      </w:r>
    </w:p>
    <w:p w:rsidR="00C04CC9" w:rsidRPr="00EF7472" w:rsidRDefault="003B20FB" w:rsidP="00CD13CE">
      <w:pPr>
        <w:jc w:val="both"/>
        <w:rPr>
          <w:b/>
          <w:snapToGrid w:val="0"/>
          <w:sz w:val="24"/>
          <w:szCs w:val="24"/>
          <w:lang w:val="sq-AL"/>
        </w:rPr>
      </w:pPr>
      <w:r w:rsidRPr="00EF7472">
        <w:rPr>
          <w:b/>
          <w:snapToGrid w:val="0"/>
          <w:sz w:val="24"/>
          <w:szCs w:val="24"/>
          <w:lang w:val="sq-AL"/>
        </w:rPr>
        <w:t xml:space="preserve"> </w:t>
      </w:r>
    </w:p>
    <w:p w:rsidR="00226E92" w:rsidRPr="00EF7472" w:rsidRDefault="00126C51" w:rsidP="00CD13CE">
      <w:pPr>
        <w:jc w:val="both"/>
        <w:rPr>
          <w:b/>
          <w:snapToGrid w:val="0"/>
          <w:sz w:val="24"/>
          <w:szCs w:val="24"/>
          <w:lang w:val="sq-AL"/>
        </w:rPr>
      </w:pPr>
      <w:r w:rsidRPr="00EF7472">
        <w:rPr>
          <w:b/>
          <w:snapToGrid w:val="0"/>
          <w:sz w:val="24"/>
          <w:szCs w:val="24"/>
          <w:lang w:val="sq-AL"/>
        </w:rPr>
        <w:t xml:space="preserve">       a.</w:t>
      </w:r>
      <w:r w:rsidR="00BF3478" w:rsidRPr="00EF7472">
        <w:rPr>
          <w:b/>
          <w:snapToGrid w:val="0"/>
          <w:sz w:val="24"/>
          <w:szCs w:val="24"/>
          <w:lang w:val="sq-AL"/>
        </w:rPr>
        <w:t xml:space="preserve"> Pallati</w:t>
      </w:r>
      <w:r w:rsidR="00696BAD" w:rsidRPr="00EF7472">
        <w:rPr>
          <w:b/>
          <w:snapToGrid w:val="0"/>
          <w:sz w:val="24"/>
          <w:szCs w:val="24"/>
          <w:lang w:val="sq-AL"/>
        </w:rPr>
        <w:t xml:space="preserve"> </w:t>
      </w:r>
      <w:r w:rsidR="00D43349" w:rsidRPr="00EF7472">
        <w:rPr>
          <w:b/>
          <w:snapToGrid w:val="0"/>
          <w:sz w:val="24"/>
          <w:szCs w:val="24"/>
          <w:lang w:val="sq-AL"/>
        </w:rPr>
        <w:t>i</w:t>
      </w:r>
      <w:r w:rsidR="00696BAD" w:rsidRPr="00EF7472">
        <w:rPr>
          <w:b/>
          <w:snapToGrid w:val="0"/>
          <w:sz w:val="24"/>
          <w:szCs w:val="24"/>
          <w:lang w:val="sq-AL"/>
        </w:rPr>
        <w:t xml:space="preserve"> Kultur</w:t>
      </w:r>
      <w:r w:rsidR="000624C4" w:rsidRPr="00EF7472">
        <w:rPr>
          <w:b/>
          <w:snapToGrid w:val="0"/>
          <w:sz w:val="24"/>
          <w:szCs w:val="24"/>
          <w:lang w:val="sq-AL"/>
        </w:rPr>
        <w:t>ë</w:t>
      </w:r>
      <w:r w:rsidR="00696BAD" w:rsidRPr="00EF7472">
        <w:rPr>
          <w:b/>
          <w:snapToGrid w:val="0"/>
          <w:sz w:val="24"/>
          <w:szCs w:val="24"/>
          <w:lang w:val="sq-AL"/>
        </w:rPr>
        <w:t>s “</w:t>
      </w:r>
      <w:r w:rsidR="0014433B" w:rsidRPr="00EF7472">
        <w:rPr>
          <w:b/>
          <w:snapToGrid w:val="0"/>
          <w:sz w:val="24"/>
          <w:szCs w:val="24"/>
          <w:lang w:val="sq-AL"/>
        </w:rPr>
        <w:t>Labëria</w:t>
      </w:r>
      <w:r w:rsidR="00696BAD" w:rsidRPr="00EF7472">
        <w:rPr>
          <w:b/>
          <w:snapToGrid w:val="0"/>
          <w:sz w:val="24"/>
          <w:szCs w:val="24"/>
          <w:lang w:val="sq-AL"/>
        </w:rPr>
        <w:t>”</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80"/>
        <w:gridCol w:w="1980"/>
      </w:tblGrid>
      <w:tr w:rsidR="00696BAD" w:rsidRPr="00EF7472" w:rsidTr="00156DE8">
        <w:trPr>
          <w:jc w:val="center"/>
        </w:trPr>
        <w:tc>
          <w:tcPr>
            <w:tcW w:w="675" w:type="dxa"/>
            <w:shd w:val="clear" w:color="auto" w:fill="BFBFBF"/>
          </w:tcPr>
          <w:p w:rsidR="00696BAD" w:rsidRPr="00EF7472" w:rsidRDefault="0014433B" w:rsidP="00CD13CE">
            <w:pPr>
              <w:jc w:val="both"/>
              <w:rPr>
                <w:b/>
                <w:snapToGrid w:val="0"/>
                <w:sz w:val="24"/>
                <w:szCs w:val="24"/>
                <w:lang w:val="sq-AL"/>
              </w:rPr>
            </w:pPr>
            <w:r w:rsidRPr="00EF7472">
              <w:rPr>
                <w:b/>
                <w:snapToGrid w:val="0"/>
                <w:sz w:val="24"/>
                <w:szCs w:val="24"/>
                <w:lang w:val="sq-AL"/>
              </w:rPr>
              <w:t>Nr.</w:t>
            </w:r>
          </w:p>
        </w:tc>
        <w:tc>
          <w:tcPr>
            <w:tcW w:w="5980" w:type="dxa"/>
            <w:shd w:val="clear" w:color="auto" w:fill="BFBFBF"/>
          </w:tcPr>
          <w:p w:rsidR="00696BAD" w:rsidRPr="00EF7472" w:rsidRDefault="0014433B" w:rsidP="00CD13CE">
            <w:pPr>
              <w:jc w:val="both"/>
              <w:rPr>
                <w:b/>
                <w:snapToGrid w:val="0"/>
                <w:sz w:val="24"/>
                <w:szCs w:val="24"/>
                <w:lang w:val="sq-AL"/>
              </w:rPr>
            </w:pPr>
            <w:r w:rsidRPr="00EF7472">
              <w:rPr>
                <w:b/>
                <w:snapToGrid w:val="0"/>
                <w:sz w:val="24"/>
                <w:szCs w:val="24"/>
                <w:lang w:val="sq-AL"/>
              </w:rPr>
              <w:t>Emërtimi</w:t>
            </w:r>
            <w:r w:rsidR="00696BAD" w:rsidRPr="00EF7472">
              <w:rPr>
                <w:b/>
                <w:snapToGrid w:val="0"/>
                <w:sz w:val="24"/>
                <w:szCs w:val="24"/>
                <w:lang w:val="sq-AL"/>
              </w:rPr>
              <w:t xml:space="preserve"> </w:t>
            </w:r>
          </w:p>
        </w:tc>
        <w:tc>
          <w:tcPr>
            <w:tcW w:w="1980" w:type="dxa"/>
            <w:shd w:val="clear" w:color="auto" w:fill="BFBFBF"/>
          </w:tcPr>
          <w:p w:rsidR="00696BAD" w:rsidRPr="00EF7472" w:rsidRDefault="00696BAD" w:rsidP="00CD13CE">
            <w:pPr>
              <w:jc w:val="both"/>
              <w:rPr>
                <w:b/>
                <w:snapToGrid w:val="0"/>
                <w:sz w:val="24"/>
                <w:szCs w:val="24"/>
                <w:lang w:val="sq-AL"/>
              </w:rPr>
            </w:pPr>
            <w:r w:rsidRPr="00EF7472">
              <w:rPr>
                <w:b/>
                <w:snapToGrid w:val="0"/>
                <w:sz w:val="24"/>
                <w:szCs w:val="24"/>
                <w:lang w:val="sq-AL"/>
              </w:rPr>
              <w:t xml:space="preserve">Niveli i </w:t>
            </w:r>
            <w:r w:rsidR="0014433B" w:rsidRPr="00EF7472">
              <w:rPr>
                <w:b/>
                <w:snapToGrid w:val="0"/>
                <w:sz w:val="24"/>
                <w:szCs w:val="24"/>
                <w:lang w:val="sq-AL"/>
              </w:rPr>
              <w:t>tarifës</w:t>
            </w:r>
          </w:p>
        </w:tc>
      </w:tr>
      <w:tr w:rsidR="00696BAD" w:rsidRPr="00EF7472" w:rsidTr="00156DE8">
        <w:trPr>
          <w:jc w:val="center"/>
        </w:trPr>
        <w:tc>
          <w:tcPr>
            <w:tcW w:w="675" w:type="dxa"/>
          </w:tcPr>
          <w:p w:rsidR="00696BAD" w:rsidRPr="00EF7472" w:rsidRDefault="00696BAD" w:rsidP="00CD13CE">
            <w:pPr>
              <w:jc w:val="both"/>
              <w:rPr>
                <w:snapToGrid w:val="0"/>
                <w:sz w:val="24"/>
                <w:szCs w:val="24"/>
                <w:lang w:val="sq-AL"/>
              </w:rPr>
            </w:pPr>
            <w:r w:rsidRPr="00EF7472">
              <w:rPr>
                <w:snapToGrid w:val="0"/>
                <w:sz w:val="24"/>
                <w:szCs w:val="24"/>
                <w:lang w:val="sq-AL"/>
              </w:rPr>
              <w:t>1</w:t>
            </w:r>
          </w:p>
        </w:tc>
        <w:tc>
          <w:tcPr>
            <w:tcW w:w="5980" w:type="dxa"/>
          </w:tcPr>
          <w:p w:rsidR="00696BAD" w:rsidRPr="00EF7472" w:rsidRDefault="00D42B07" w:rsidP="00CD13CE">
            <w:pPr>
              <w:jc w:val="both"/>
              <w:rPr>
                <w:snapToGrid w:val="0"/>
                <w:sz w:val="24"/>
                <w:szCs w:val="24"/>
                <w:lang w:val="sq-AL"/>
              </w:rPr>
            </w:pPr>
            <w:r w:rsidRPr="00EF7472">
              <w:rPr>
                <w:snapToGrid w:val="0"/>
                <w:sz w:val="24"/>
                <w:szCs w:val="24"/>
                <w:lang w:val="sq-AL"/>
              </w:rPr>
              <w:t>përdorimin</w:t>
            </w:r>
            <w:r w:rsidR="00696BAD" w:rsidRPr="00EF7472">
              <w:rPr>
                <w:snapToGrid w:val="0"/>
                <w:sz w:val="24"/>
                <w:szCs w:val="24"/>
                <w:lang w:val="sq-AL"/>
              </w:rPr>
              <w:t xml:space="preserve"> e </w:t>
            </w:r>
            <w:r w:rsidRPr="00EF7472">
              <w:rPr>
                <w:snapToGrid w:val="0"/>
                <w:sz w:val="24"/>
                <w:szCs w:val="24"/>
                <w:lang w:val="sq-AL"/>
              </w:rPr>
              <w:t>ambientit</w:t>
            </w:r>
            <w:r w:rsidR="00696BAD" w:rsidRPr="00EF7472">
              <w:rPr>
                <w:snapToGrid w:val="0"/>
                <w:sz w:val="24"/>
                <w:szCs w:val="24"/>
                <w:lang w:val="sq-AL"/>
              </w:rPr>
              <w:t xml:space="preserve"> te </w:t>
            </w:r>
            <w:r w:rsidR="0014433B" w:rsidRPr="00EF7472">
              <w:rPr>
                <w:snapToGrid w:val="0"/>
                <w:sz w:val="24"/>
                <w:szCs w:val="24"/>
                <w:lang w:val="sq-AL"/>
              </w:rPr>
              <w:t>kinemasë</w:t>
            </w:r>
            <w:r w:rsidR="00696BAD" w:rsidRPr="00EF7472">
              <w:rPr>
                <w:snapToGrid w:val="0"/>
                <w:sz w:val="24"/>
                <w:szCs w:val="24"/>
                <w:lang w:val="sq-AL"/>
              </w:rPr>
              <w:t xml:space="preserve"> (300 vende)</w:t>
            </w:r>
          </w:p>
        </w:tc>
        <w:tc>
          <w:tcPr>
            <w:tcW w:w="1980" w:type="dxa"/>
          </w:tcPr>
          <w:p w:rsidR="00696BAD" w:rsidRPr="00EF7472" w:rsidRDefault="00821B54" w:rsidP="00221141">
            <w:pPr>
              <w:jc w:val="right"/>
              <w:rPr>
                <w:snapToGrid w:val="0"/>
                <w:sz w:val="24"/>
                <w:szCs w:val="24"/>
                <w:lang w:val="sq-AL"/>
              </w:rPr>
            </w:pPr>
            <w:r w:rsidRPr="00EF7472">
              <w:rPr>
                <w:b/>
                <w:snapToGrid w:val="0"/>
                <w:sz w:val="24"/>
                <w:szCs w:val="24"/>
                <w:lang w:val="sq-AL"/>
              </w:rPr>
              <w:t>2</w:t>
            </w:r>
            <w:r w:rsidR="00696BAD" w:rsidRPr="00EF7472">
              <w:rPr>
                <w:b/>
                <w:snapToGrid w:val="0"/>
                <w:sz w:val="24"/>
                <w:szCs w:val="24"/>
                <w:lang w:val="sq-AL"/>
              </w:rPr>
              <w:t>0.000</w:t>
            </w:r>
            <w:r w:rsidR="00696BAD" w:rsidRPr="00EF7472">
              <w:rPr>
                <w:snapToGrid w:val="0"/>
                <w:sz w:val="24"/>
                <w:szCs w:val="24"/>
                <w:lang w:val="sq-AL"/>
              </w:rPr>
              <w:t xml:space="preserve"> leke/dite</w:t>
            </w:r>
          </w:p>
        </w:tc>
      </w:tr>
      <w:tr w:rsidR="00696BAD" w:rsidRPr="00EF7472" w:rsidTr="00156DE8">
        <w:trPr>
          <w:jc w:val="center"/>
        </w:trPr>
        <w:tc>
          <w:tcPr>
            <w:tcW w:w="675" w:type="dxa"/>
          </w:tcPr>
          <w:p w:rsidR="00696BAD" w:rsidRPr="00EF7472" w:rsidRDefault="00696BAD" w:rsidP="00CD13CE">
            <w:pPr>
              <w:jc w:val="both"/>
              <w:rPr>
                <w:snapToGrid w:val="0"/>
                <w:sz w:val="24"/>
                <w:szCs w:val="24"/>
                <w:lang w:val="sq-AL"/>
              </w:rPr>
            </w:pPr>
            <w:r w:rsidRPr="00EF7472">
              <w:rPr>
                <w:snapToGrid w:val="0"/>
                <w:sz w:val="24"/>
                <w:szCs w:val="24"/>
                <w:lang w:val="sq-AL"/>
              </w:rPr>
              <w:t>2</w:t>
            </w:r>
          </w:p>
        </w:tc>
        <w:tc>
          <w:tcPr>
            <w:tcW w:w="5980" w:type="dxa"/>
          </w:tcPr>
          <w:p w:rsidR="00696BAD" w:rsidRPr="00EF7472" w:rsidRDefault="00D42B07" w:rsidP="00CD13CE">
            <w:pPr>
              <w:jc w:val="both"/>
              <w:rPr>
                <w:snapToGrid w:val="0"/>
                <w:sz w:val="24"/>
                <w:szCs w:val="24"/>
                <w:lang w:val="sq-AL"/>
              </w:rPr>
            </w:pPr>
            <w:r w:rsidRPr="00EF7472">
              <w:rPr>
                <w:snapToGrid w:val="0"/>
                <w:sz w:val="24"/>
                <w:szCs w:val="24"/>
                <w:lang w:val="sq-AL"/>
              </w:rPr>
              <w:t>përdorimin</w:t>
            </w:r>
            <w:r w:rsidR="00696BAD" w:rsidRPr="00EF7472">
              <w:rPr>
                <w:snapToGrid w:val="0"/>
                <w:sz w:val="24"/>
                <w:szCs w:val="24"/>
                <w:lang w:val="sq-AL"/>
              </w:rPr>
              <w:t xml:space="preserve"> e </w:t>
            </w:r>
            <w:r w:rsidRPr="00EF7472">
              <w:rPr>
                <w:snapToGrid w:val="0"/>
                <w:sz w:val="24"/>
                <w:szCs w:val="24"/>
                <w:lang w:val="sq-AL"/>
              </w:rPr>
              <w:t>ambienteve</w:t>
            </w:r>
            <w:r w:rsidR="00696BAD" w:rsidRPr="00EF7472">
              <w:rPr>
                <w:snapToGrid w:val="0"/>
                <w:sz w:val="24"/>
                <w:szCs w:val="24"/>
                <w:lang w:val="sq-AL"/>
              </w:rPr>
              <w:t xml:space="preserve"> te sallave kati i dyte</w:t>
            </w:r>
            <w:r w:rsidR="00696BAD" w:rsidRPr="00EF7472">
              <w:rPr>
                <w:snapToGrid w:val="0"/>
                <w:sz w:val="24"/>
                <w:szCs w:val="24"/>
                <w:lang w:val="sq-AL"/>
              </w:rPr>
              <w:tab/>
            </w:r>
          </w:p>
        </w:tc>
        <w:tc>
          <w:tcPr>
            <w:tcW w:w="1980" w:type="dxa"/>
          </w:tcPr>
          <w:p w:rsidR="00696BAD" w:rsidRPr="00EF7472" w:rsidRDefault="00720D5C" w:rsidP="00221141">
            <w:pPr>
              <w:jc w:val="right"/>
              <w:rPr>
                <w:snapToGrid w:val="0"/>
                <w:sz w:val="24"/>
                <w:szCs w:val="24"/>
                <w:lang w:val="sq-AL"/>
              </w:rPr>
            </w:pPr>
            <w:r w:rsidRPr="00EF7472">
              <w:rPr>
                <w:b/>
                <w:snapToGrid w:val="0"/>
                <w:sz w:val="24"/>
                <w:szCs w:val="24"/>
                <w:lang w:val="sq-AL"/>
              </w:rPr>
              <w:t>5</w:t>
            </w:r>
            <w:r w:rsidR="00696BAD" w:rsidRPr="00EF7472">
              <w:rPr>
                <w:b/>
                <w:snapToGrid w:val="0"/>
                <w:sz w:val="24"/>
                <w:szCs w:val="24"/>
                <w:lang w:val="sq-AL"/>
              </w:rPr>
              <w:t>.000</w:t>
            </w:r>
            <w:r w:rsidR="00696BAD" w:rsidRPr="00EF7472">
              <w:rPr>
                <w:snapToGrid w:val="0"/>
                <w:sz w:val="24"/>
                <w:szCs w:val="24"/>
                <w:lang w:val="sq-AL"/>
              </w:rPr>
              <w:t xml:space="preserve"> leke/</w:t>
            </w:r>
            <w:r w:rsidRPr="00EF7472">
              <w:rPr>
                <w:snapToGrid w:val="0"/>
                <w:sz w:val="24"/>
                <w:szCs w:val="24"/>
                <w:lang w:val="sq-AL"/>
              </w:rPr>
              <w:t>dite</w:t>
            </w:r>
          </w:p>
        </w:tc>
      </w:tr>
      <w:tr w:rsidR="00720D5C" w:rsidRPr="00EF7472" w:rsidTr="00156DE8">
        <w:trPr>
          <w:jc w:val="center"/>
        </w:trPr>
        <w:tc>
          <w:tcPr>
            <w:tcW w:w="675" w:type="dxa"/>
          </w:tcPr>
          <w:p w:rsidR="00720D5C" w:rsidRPr="00EF7472" w:rsidRDefault="00720D5C" w:rsidP="00CD13CE">
            <w:pPr>
              <w:jc w:val="both"/>
              <w:rPr>
                <w:snapToGrid w:val="0"/>
                <w:sz w:val="24"/>
                <w:szCs w:val="24"/>
                <w:lang w:val="sq-AL"/>
              </w:rPr>
            </w:pPr>
            <w:r w:rsidRPr="00EF7472">
              <w:rPr>
                <w:snapToGrid w:val="0"/>
                <w:sz w:val="24"/>
                <w:szCs w:val="24"/>
                <w:lang w:val="sq-AL"/>
              </w:rPr>
              <w:t>3</w:t>
            </w:r>
          </w:p>
        </w:tc>
        <w:tc>
          <w:tcPr>
            <w:tcW w:w="5980" w:type="dxa"/>
          </w:tcPr>
          <w:p w:rsidR="00720D5C" w:rsidRPr="00EF7472" w:rsidRDefault="00D42B07" w:rsidP="00CD13CE">
            <w:pPr>
              <w:jc w:val="both"/>
              <w:rPr>
                <w:snapToGrid w:val="0"/>
                <w:sz w:val="24"/>
                <w:szCs w:val="24"/>
                <w:lang w:val="sq-AL"/>
              </w:rPr>
            </w:pPr>
            <w:r w:rsidRPr="00EF7472">
              <w:rPr>
                <w:snapToGrid w:val="0"/>
                <w:sz w:val="24"/>
                <w:szCs w:val="24"/>
                <w:lang w:val="sq-AL"/>
              </w:rPr>
              <w:t>përdorimin</w:t>
            </w:r>
            <w:r w:rsidR="00720D5C" w:rsidRPr="00EF7472">
              <w:rPr>
                <w:snapToGrid w:val="0"/>
                <w:sz w:val="24"/>
                <w:szCs w:val="24"/>
                <w:lang w:val="sq-AL"/>
              </w:rPr>
              <w:t xml:space="preserve"> e </w:t>
            </w:r>
            <w:r w:rsidRPr="00EF7472">
              <w:rPr>
                <w:snapToGrid w:val="0"/>
                <w:sz w:val="24"/>
                <w:szCs w:val="24"/>
                <w:lang w:val="sq-AL"/>
              </w:rPr>
              <w:t>ambienteve</w:t>
            </w:r>
            <w:r w:rsidR="00720D5C" w:rsidRPr="00EF7472">
              <w:rPr>
                <w:snapToGrid w:val="0"/>
                <w:sz w:val="24"/>
                <w:szCs w:val="24"/>
                <w:lang w:val="sq-AL"/>
              </w:rPr>
              <w:t xml:space="preserve"> te </w:t>
            </w:r>
            <w:r w:rsidRPr="00EF7472">
              <w:rPr>
                <w:snapToGrid w:val="0"/>
                <w:sz w:val="24"/>
                <w:szCs w:val="24"/>
                <w:lang w:val="sq-AL"/>
              </w:rPr>
              <w:t>sallës</w:t>
            </w:r>
            <w:r w:rsidR="00720D5C" w:rsidRPr="00EF7472">
              <w:rPr>
                <w:snapToGrid w:val="0"/>
                <w:sz w:val="24"/>
                <w:szCs w:val="24"/>
                <w:lang w:val="sq-AL"/>
              </w:rPr>
              <w:t xml:space="preserve"> se muzeut</w:t>
            </w:r>
          </w:p>
        </w:tc>
        <w:tc>
          <w:tcPr>
            <w:tcW w:w="1980" w:type="dxa"/>
          </w:tcPr>
          <w:p w:rsidR="00720D5C" w:rsidRPr="00EF7472" w:rsidRDefault="00720D5C" w:rsidP="00221141">
            <w:pPr>
              <w:jc w:val="right"/>
              <w:rPr>
                <w:snapToGrid w:val="0"/>
                <w:sz w:val="24"/>
                <w:szCs w:val="24"/>
                <w:lang w:val="sq-AL"/>
              </w:rPr>
            </w:pPr>
            <w:r w:rsidRPr="00EF7472">
              <w:rPr>
                <w:b/>
                <w:snapToGrid w:val="0"/>
                <w:sz w:val="24"/>
                <w:szCs w:val="24"/>
                <w:lang w:val="sq-AL"/>
              </w:rPr>
              <w:t>5.000</w:t>
            </w:r>
            <w:r w:rsidRPr="00EF7472">
              <w:rPr>
                <w:snapToGrid w:val="0"/>
                <w:sz w:val="24"/>
                <w:szCs w:val="24"/>
                <w:lang w:val="sq-AL"/>
              </w:rPr>
              <w:t xml:space="preserve"> leke/dite</w:t>
            </w:r>
          </w:p>
        </w:tc>
      </w:tr>
      <w:tr w:rsidR="00720D5C" w:rsidRPr="00EF7472" w:rsidTr="00156DE8">
        <w:trPr>
          <w:jc w:val="center"/>
        </w:trPr>
        <w:tc>
          <w:tcPr>
            <w:tcW w:w="675" w:type="dxa"/>
          </w:tcPr>
          <w:p w:rsidR="00720D5C" w:rsidRPr="00EF7472" w:rsidRDefault="00720D5C" w:rsidP="00CD13CE">
            <w:pPr>
              <w:jc w:val="both"/>
              <w:rPr>
                <w:snapToGrid w:val="0"/>
                <w:sz w:val="24"/>
                <w:szCs w:val="24"/>
                <w:lang w:val="sq-AL"/>
              </w:rPr>
            </w:pPr>
            <w:r w:rsidRPr="00EF7472">
              <w:rPr>
                <w:snapToGrid w:val="0"/>
                <w:sz w:val="24"/>
                <w:szCs w:val="24"/>
                <w:lang w:val="sq-AL"/>
              </w:rPr>
              <w:t>4</w:t>
            </w:r>
          </w:p>
        </w:tc>
        <w:tc>
          <w:tcPr>
            <w:tcW w:w="5980" w:type="dxa"/>
          </w:tcPr>
          <w:p w:rsidR="00720D5C" w:rsidRPr="00EF7472" w:rsidRDefault="00D42B07" w:rsidP="00CD13CE">
            <w:pPr>
              <w:jc w:val="both"/>
              <w:rPr>
                <w:snapToGrid w:val="0"/>
                <w:sz w:val="24"/>
                <w:szCs w:val="24"/>
                <w:lang w:val="sq-AL"/>
              </w:rPr>
            </w:pPr>
            <w:r w:rsidRPr="00EF7472">
              <w:rPr>
                <w:snapToGrid w:val="0"/>
                <w:sz w:val="24"/>
                <w:szCs w:val="24"/>
                <w:lang w:val="sq-AL"/>
              </w:rPr>
              <w:t>përdorimin</w:t>
            </w:r>
            <w:r w:rsidR="00720D5C" w:rsidRPr="00EF7472">
              <w:rPr>
                <w:snapToGrid w:val="0"/>
                <w:sz w:val="24"/>
                <w:szCs w:val="24"/>
                <w:lang w:val="sq-AL"/>
              </w:rPr>
              <w:t xml:space="preserve"> e </w:t>
            </w:r>
            <w:r w:rsidRPr="00EF7472">
              <w:rPr>
                <w:snapToGrid w:val="0"/>
                <w:sz w:val="24"/>
                <w:szCs w:val="24"/>
                <w:lang w:val="sq-AL"/>
              </w:rPr>
              <w:t>ambientit</w:t>
            </w:r>
            <w:r w:rsidR="00720D5C" w:rsidRPr="00EF7472">
              <w:rPr>
                <w:snapToGrid w:val="0"/>
                <w:sz w:val="24"/>
                <w:szCs w:val="24"/>
                <w:lang w:val="sq-AL"/>
              </w:rPr>
              <w:t xml:space="preserve"> te </w:t>
            </w:r>
            <w:r w:rsidR="0014433B" w:rsidRPr="00EF7472">
              <w:rPr>
                <w:snapToGrid w:val="0"/>
                <w:sz w:val="24"/>
                <w:szCs w:val="24"/>
                <w:lang w:val="sq-AL"/>
              </w:rPr>
              <w:t>sallës</w:t>
            </w:r>
            <w:r w:rsidR="00720D5C" w:rsidRPr="00EF7472">
              <w:rPr>
                <w:snapToGrid w:val="0"/>
                <w:sz w:val="24"/>
                <w:szCs w:val="24"/>
                <w:lang w:val="sq-AL"/>
              </w:rPr>
              <w:t xml:space="preserve"> se </w:t>
            </w:r>
            <w:r w:rsidRPr="00EF7472">
              <w:rPr>
                <w:snapToGrid w:val="0"/>
                <w:sz w:val="24"/>
                <w:szCs w:val="24"/>
                <w:lang w:val="sq-AL"/>
              </w:rPr>
              <w:t>bibliotekës</w:t>
            </w:r>
          </w:p>
        </w:tc>
        <w:tc>
          <w:tcPr>
            <w:tcW w:w="1980" w:type="dxa"/>
          </w:tcPr>
          <w:p w:rsidR="00720D5C" w:rsidRPr="00EF7472" w:rsidRDefault="00720D5C" w:rsidP="00221141">
            <w:pPr>
              <w:jc w:val="right"/>
              <w:rPr>
                <w:snapToGrid w:val="0"/>
                <w:sz w:val="24"/>
                <w:szCs w:val="24"/>
                <w:lang w:val="sq-AL"/>
              </w:rPr>
            </w:pPr>
            <w:r w:rsidRPr="00EF7472">
              <w:rPr>
                <w:b/>
                <w:snapToGrid w:val="0"/>
                <w:sz w:val="24"/>
                <w:szCs w:val="24"/>
                <w:lang w:val="sq-AL"/>
              </w:rPr>
              <w:t>5.000</w:t>
            </w:r>
            <w:r w:rsidRPr="00EF7472">
              <w:rPr>
                <w:snapToGrid w:val="0"/>
                <w:sz w:val="24"/>
                <w:szCs w:val="24"/>
                <w:lang w:val="sq-AL"/>
              </w:rPr>
              <w:t xml:space="preserve"> leke/dite</w:t>
            </w:r>
          </w:p>
        </w:tc>
      </w:tr>
      <w:tr w:rsidR="00221141" w:rsidRPr="00EF7472" w:rsidTr="00156DE8">
        <w:trPr>
          <w:jc w:val="center"/>
        </w:trPr>
        <w:tc>
          <w:tcPr>
            <w:tcW w:w="675" w:type="dxa"/>
          </w:tcPr>
          <w:p w:rsidR="00221141" w:rsidRPr="00EF7472" w:rsidRDefault="00221141" w:rsidP="00CD13CE">
            <w:pPr>
              <w:jc w:val="both"/>
              <w:rPr>
                <w:snapToGrid w:val="0"/>
                <w:sz w:val="24"/>
                <w:szCs w:val="24"/>
                <w:lang w:val="sq-AL"/>
              </w:rPr>
            </w:pPr>
            <w:r w:rsidRPr="00EF7472">
              <w:rPr>
                <w:snapToGrid w:val="0"/>
                <w:sz w:val="24"/>
                <w:szCs w:val="24"/>
                <w:lang w:val="sq-AL"/>
              </w:rPr>
              <w:t>5</w:t>
            </w:r>
          </w:p>
        </w:tc>
        <w:tc>
          <w:tcPr>
            <w:tcW w:w="5980" w:type="dxa"/>
            <w:vMerge w:val="restart"/>
          </w:tcPr>
          <w:p w:rsidR="00221141" w:rsidRPr="00EF7472" w:rsidRDefault="0014433B" w:rsidP="00CD13CE">
            <w:pPr>
              <w:jc w:val="both"/>
              <w:rPr>
                <w:snapToGrid w:val="0"/>
                <w:sz w:val="24"/>
                <w:szCs w:val="24"/>
                <w:lang w:val="sq-AL"/>
              </w:rPr>
            </w:pPr>
            <w:r w:rsidRPr="00EF7472">
              <w:rPr>
                <w:snapToGrid w:val="0"/>
                <w:sz w:val="24"/>
                <w:szCs w:val="24"/>
                <w:lang w:val="sq-AL"/>
              </w:rPr>
              <w:t>për</w:t>
            </w:r>
            <w:r w:rsidR="00221141" w:rsidRPr="00EF7472">
              <w:rPr>
                <w:snapToGrid w:val="0"/>
                <w:sz w:val="24"/>
                <w:szCs w:val="24"/>
                <w:lang w:val="sq-AL"/>
              </w:rPr>
              <w:t xml:space="preserve"> </w:t>
            </w:r>
            <w:r w:rsidR="00D42B07" w:rsidRPr="00EF7472">
              <w:rPr>
                <w:snapToGrid w:val="0"/>
                <w:sz w:val="24"/>
                <w:szCs w:val="24"/>
                <w:lang w:val="sq-AL"/>
              </w:rPr>
              <w:t>përdorimin</w:t>
            </w:r>
            <w:r w:rsidR="00221141" w:rsidRPr="00EF7472">
              <w:rPr>
                <w:snapToGrid w:val="0"/>
                <w:sz w:val="24"/>
                <w:szCs w:val="24"/>
                <w:lang w:val="sq-AL"/>
              </w:rPr>
              <w:t xml:space="preserve"> e </w:t>
            </w:r>
            <w:proofErr w:type="spellStart"/>
            <w:r w:rsidR="00221141" w:rsidRPr="00EF7472">
              <w:rPr>
                <w:snapToGrid w:val="0"/>
                <w:sz w:val="24"/>
                <w:szCs w:val="24"/>
                <w:lang w:val="sq-AL"/>
              </w:rPr>
              <w:t>fonise</w:t>
            </w:r>
            <w:proofErr w:type="spellEnd"/>
            <w:r w:rsidR="00221141" w:rsidRPr="00EF7472">
              <w:rPr>
                <w:snapToGrid w:val="0"/>
                <w:sz w:val="24"/>
                <w:szCs w:val="24"/>
                <w:lang w:val="sq-AL"/>
              </w:rPr>
              <w:t xml:space="preserve"> 5000 </w:t>
            </w:r>
            <w:r w:rsidR="0014661B" w:rsidRPr="00EF7472">
              <w:rPr>
                <w:snapToGrid w:val="0"/>
                <w:sz w:val="24"/>
                <w:szCs w:val="24"/>
                <w:lang w:val="sq-AL"/>
              </w:rPr>
              <w:t>W</w:t>
            </w:r>
          </w:p>
          <w:p w:rsidR="00221141" w:rsidRPr="00EF7472" w:rsidRDefault="00221141" w:rsidP="00CD13CE">
            <w:pPr>
              <w:jc w:val="both"/>
              <w:rPr>
                <w:snapToGrid w:val="0"/>
                <w:sz w:val="24"/>
                <w:szCs w:val="24"/>
                <w:lang w:val="sq-AL"/>
              </w:rPr>
            </w:pPr>
            <w:r w:rsidRPr="00EF7472">
              <w:rPr>
                <w:snapToGrid w:val="0"/>
                <w:sz w:val="24"/>
                <w:szCs w:val="24"/>
                <w:lang w:val="sq-AL"/>
              </w:rPr>
              <w:t xml:space="preserve">          brenda institucionit</w:t>
            </w:r>
          </w:p>
          <w:p w:rsidR="00221141" w:rsidRPr="00EF7472" w:rsidRDefault="00221141" w:rsidP="00CD13CE">
            <w:pPr>
              <w:jc w:val="both"/>
              <w:rPr>
                <w:snapToGrid w:val="0"/>
                <w:sz w:val="24"/>
                <w:szCs w:val="24"/>
                <w:lang w:val="sq-AL"/>
              </w:rPr>
            </w:pPr>
            <w:r w:rsidRPr="00EF7472">
              <w:rPr>
                <w:snapToGrid w:val="0"/>
                <w:sz w:val="24"/>
                <w:szCs w:val="24"/>
                <w:lang w:val="sq-AL"/>
              </w:rPr>
              <w:t xml:space="preserve">          </w:t>
            </w:r>
            <w:r w:rsidR="00D42B07" w:rsidRPr="00EF7472">
              <w:rPr>
                <w:snapToGrid w:val="0"/>
                <w:sz w:val="24"/>
                <w:szCs w:val="24"/>
                <w:lang w:val="sq-AL"/>
              </w:rPr>
              <w:t>jashtë</w:t>
            </w:r>
            <w:r w:rsidRPr="00EF7472">
              <w:rPr>
                <w:snapToGrid w:val="0"/>
                <w:sz w:val="24"/>
                <w:szCs w:val="24"/>
                <w:lang w:val="sq-AL"/>
              </w:rPr>
              <w:t xml:space="preserve"> institucionit</w:t>
            </w:r>
          </w:p>
        </w:tc>
        <w:tc>
          <w:tcPr>
            <w:tcW w:w="1980" w:type="dxa"/>
            <w:vMerge w:val="restart"/>
          </w:tcPr>
          <w:p w:rsidR="00221141" w:rsidRPr="00EF7472" w:rsidRDefault="00221141" w:rsidP="00221141">
            <w:pPr>
              <w:jc w:val="right"/>
              <w:rPr>
                <w:b/>
                <w:snapToGrid w:val="0"/>
                <w:sz w:val="24"/>
                <w:szCs w:val="24"/>
                <w:lang w:val="sq-AL"/>
              </w:rPr>
            </w:pPr>
          </w:p>
          <w:p w:rsidR="00221141" w:rsidRPr="00EF7472" w:rsidRDefault="00221141" w:rsidP="00221141">
            <w:pPr>
              <w:jc w:val="right"/>
              <w:rPr>
                <w:snapToGrid w:val="0"/>
                <w:sz w:val="24"/>
                <w:szCs w:val="24"/>
                <w:lang w:val="sq-AL"/>
              </w:rPr>
            </w:pPr>
            <w:r w:rsidRPr="00EF7472">
              <w:rPr>
                <w:b/>
                <w:snapToGrid w:val="0"/>
                <w:sz w:val="24"/>
                <w:szCs w:val="24"/>
                <w:lang w:val="sq-AL"/>
              </w:rPr>
              <w:t>6.000</w:t>
            </w:r>
            <w:r w:rsidRPr="00EF7472">
              <w:rPr>
                <w:snapToGrid w:val="0"/>
                <w:sz w:val="24"/>
                <w:szCs w:val="24"/>
                <w:lang w:val="sq-AL"/>
              </w:rPr>
              <w:t xml:space="preserve"> leke/dite</w:t>
            </w:r>
          </w:p>
          <w:p w:rsidR="00221141" w:rsidRPr="00EF7472" w:rsidRDefault="00221141" w:rsidP="00221141">
            <w:pPr>
              <w:jc w:val="right"/>
              <w:rPr>
                <w:snapToGrid w:val="0"/>
                <w:sz w:val="24"/>
                <w:szCs w:val="24"/>
                <w:lang w:val="sq-AL"/>
              </w:rPr>
            </w:pPr>
            <w:r w:rsidRPr="00EF7472">
              <w:rPr>
                <w:b/>
                <w:snapToGrid w:val="0"/>
                <w:sz w:val="24"/>
                <w:szCs w:val="24"/>
                <w:lang w:val="sq-AL"/>
              </w:rPr>
              <w:t>15.000</w:t>
            </w:r>
            <w:r w:rsidRPr="00EF7472">
              <w:rPr>
                <w:snapToGrid w:val="0"/>
                <w:sz w:val="24"/>
                <w:szCs w:val="24"/>
                <w:lang w:val="sq-AL"/>
              </w:rPr>
              <w:t xml:space="preserve"> leke/dite</w:t>
            </w:r>
          </w:p>
        </w:tc>
      </w:tr>
      <w:tr w:rsidR="00221141" w:rsidRPr="00EF7472" w:rsidTr="00156DE8">
        <w:trPr>
          <w:trHeight w:val="562"/>
          <w:jc w:val="center"/>
        </w:trPr>
        <w:tc>
          <w:tcPr>
            <w:tcW w:w="675" w:type="dxa"/>
            <w:tcBorders>
              <w:bottom w:val="single" w:sz="4" w:space="0" w:color="auto"/>
            </w:tcBorders>
          </w:tcPr>
          <w:p w:rsidR="00221141" w:rsidRPr="00EF7472" w:rsidRDefault="00221141" w:rsidP="00CD13CE">
            <w:pPr>
              <w:jc w:val="both"/>
              <w:rPr>
                <w:snapToGrid w:val="0"/>
                <w:sz w:val="24"/>
                <w:szCs w:val="24"/>
                <w:lang w:val="sq-AL"/>
              </w:rPr>
            </w:pPr>
          </w:p>
        </w:tc>
        <w:tc>
          <w:tcPr>
            <w:tcW w:w="5980" w:type="dxa"/>
            <w:vMerge/>
            <w:tcBorders>
              <w:bottom w:val="single" w:sz="4" w:space="0" w:color="auto"/>
            </w:tcBorders>
          </w:tcPr>
          <w:p w:rsidR="00221141" w:rsidRPr="00EF7472" w:rsidRDefault="00221141" w:rsidP="00CD13CE">
            <w:pPr>
              <w:jc w:val="both"/>
              <w:rPr>
                <w:snapToGrid w:val="0"/>
                <w:sz w:val="24"/>
                <w:szCs w:val="24"/>
                <w:lang w:val="sq-AL"/>
              </w:rPr>
            </w:pPr>
          </w:p>
        </w:tc>
        <w:tc>
          <w:tcPr>
            <w:tcW w:w="1980" w:type="dxa"/>
            <w:vMerge/>
            <w:tcBorders>
              <w:bottom w:val="single" w:sz="4" w:space="0" w:color="auto"/>
            </w:tcBorders>
          </w:tcPr>
          <w:p w:rsidR="00221141" w:rsidRPr="00EF7472" w:rsidRDefault="00221141" w:rsidP="00221141">
            <w:pPr>
              <w:jc w:val="right"/>
              <w:rPr>
                <w:snapToGrid w:val="0"/>
                <w:sz w:val="24"/>
                <w:szCs w:val="24"/>
                <w:lang w:val="sq-AL"/>
              </w:rPr>
            </w:pPr>
          </w:p>
        </w:tc>
      </w:tr>
      <w:tr w:rsidR="00221141" w:rsidRPr="00EF7472" w:rsidTr="00156DE8">
        <w:trPr>
          <w:jc w:val="center"/>
        </w:trPr>
        <w:tc>
          <w:tcPr>
            <w:tcW w:w="675" w:type="dxa"/>
          </w:tcPr>
          <w:p w:rsidR="00221141" w:rsidRPr="00EF7472" w:rsidRDefault="00221141" w:rsidP="00CD13CE">
            <w:pPr>
              <w:jc w:val="both"/>
              <w:rPr>
                <w:snapToGrid w:val="0"/>
                <w:sz w:val="24"/>
                <w:szCs w:val="24"/>
                <w:lang w:val="sq-AL"/>
              </w:rPr>
            </w:pPr>
            <w:r w:rsidRPr="00EF7472">
              <w:rPr>
                <w:snapToGrid w:val="0"/>
                <w:sz w:val="24"/>
                <w:szCs w:val="24"/>
                <w:lang w:val="sq-AL"/>
              </w:rPr>
              <w:t>6</w:t>
            </w:r>
          </w:p>
        </w:tc>
        <w:tc>
          <w:tcPr>
            <w:tcW w:w="5980" w:type="dxa"/>
            <w:vMerge w:val="restart"/>
          </w:tcPr>
          <w:p w:rsidR="00221141" w:rsidRPr="00EF7472" w:rsidRDefault="00D42B07" w:rsidP="00CD13CE">
            <w:pPr>
              <w:jc w:val="both"/>
              <w:rPr>
                <w:snapToGrid w:val="0"/>
                <w:sz w:val="24"/>
                <w:szCs w:val="24"/>
                <w:lang w:val="sq-AL"/>
              </w:rPr>
            </w:pPr>
            <w:r w:rsidRPr="00EF7472">
              <w:rPr>
                <w:snapToGrid w:val="0"/>
                <w:sz w:val="24"/>
                <w:szCs w:val="24"/>
                <w:lang w:val="sq-AL"/>
              </w:rPr>
              <w:t>për</w:t>
            </w:r>
            <w:r w:rsidR="00221141" w:rsidRPr="00EF7472">
              <w:rPr>
                <w:snapToGrid w:val="0"/>
                <w:sz w:val="24"/>
                <w:szCs w:val="24"/>
                <w:lang w:val="sq-AL"/>
              </w:rPr>
              <w:t xml:space="preserve"> </w:t>
            </w:r>
            <w:r w:rsidRPr="00EF7472">
              <w:rPr>
                <w:snapToGrid w:val="0"/>
                <w:sz w:val="24"/>
                <w:szCs w:val="24"/>
                <w:lang w:val="sq-AL"/>
              </w:rPr>
              <w:t>përdorimin</w:t>
            </w:r>
            <w:r w:rsidR="00221141" w:rsidRPr="00EF7472">
              <w:rPr>
                <w:snapToGrid w:val="0"/>
                <w:sz w:val="24"/>
                <w:szCs w:val="24"/>
                <w:lang w:val="sq-AL"/>
              </w:rPr>
              <w:t xml:space="preserve"> e </w:t>
            </w:r>
            <w:proofErr w:type="spellStart"/>
            <w:r w:rsidR="00221141" w:rsidRPr="00EF7472">
              <w:rPr>
                <w:snapToGrid w:val="0"/>
                <w:sz w:val="24"/>
                <w:szCs w:val="24"/>
                <w:lang w:val="sq-AL"/>
              </w:rPr>
              <w:t>fonise</w:t>
            </w:r>
            <w:proofErr w:type="spellEnd"/>
            <w:r w:rsidR="00221141" w:rsidRPr="00EF7472">
              <w:rPr>
                <w:snapToGrid w:val="0"/>
                <w:sz w:val="24"/>
                <w:szCs w:val="24"/>
                <w:lang w:val="sq-AL"/>
              </w:rPr>
              <w:t xml:space="preserve"> 1000 </w:t>
            </w:r>
            <w:r w:rsidR="0014661B" w:rsidRPr="00EF7472">
              <w:rPr>
                <w:snapToGrid w:val="0"/>
                <w:sz w:val="24"/>
                <w:szCs w:val="24"/>
                <w:lang w:val="sq-AL"/>
              </w:rPr>
              <w:t>W</w:t>
            </w:r>
          </w:p>
          <w:p w:rsidR="00221141" w:rsidRPr="00EF7472" w:rsidRDefault="00221141" w:rsidP="00CD13CE">
            <w:pPr>
              <w:jc w:val="both"/>
              <w:rPr>
                <w:snapToGrid w:val="0"/>
                <w:sz w:val="24"/>
                <w:szCs w:val="24"/>
                <w:lang w:val="sq-AL"/>
              </w:rPr>
            </w:pPr>
            <w:r w:rsidRPr="00EF7472">
              <w:rPr>
                <w:snapToGrid w:val="0"/>
                <w:sz w:val="24"/>
                <w:szCs w:val="24"/>
                <w:lang w:val="sq-AL"/>
              </w:rPr>
              <w:lastRenderedPageBreak/>
              <w:t xml:space="preserve">          brenda institucionit</w:t>
            </w:r>
          </w:p>
          <w:p w:rsidR="00221141" w:rsidRPr="00EF7472" w:rsidRDefault="00221141" w:rsidP="00CD13CE">
            <w:pPr>
              <w:jc w:val="both"/>
              <w:rPr>
                <w:snapToGrid w:val="0"/>
                <w:sz w:val="24"/>
                <w:szCs w:val="24"/>
                <w:lang w:val="sq-AL"/>
              </w:rPr>
            </w:pPr>
            <w:r w:rsidRPr="00EF7472">
              <w:rPr>
                <w:snapToGrid w:val="0"/>
                <w:sz w:val="24"/>
                <w:szCs w:val="24"/>
                <w:lang w:val="sq-AL"/>
              </w:rPr>
              <w:t xml:space="preserve">          </w:t>
            </w:r>
            <w:r w:rsidR="0014433B" w:rsidRPr="00EF7472">
              <w:rPr>
                <w:snapToGrid w:val="0"/>
                <w:sz w:val="24"/>
                <w:szCs w:val="24"/>
                <w:lang w:val="sq-AL"/>
              </w:rPr>
              <w:t>jashtë</w:t>
            </w:r>
            <w:r w:rsidRPr="00EF7472">
              <w:rPr>
                <w:snapToGrid w:val="0"/>
                <w:sz w:val="24"/>
                <w:szCs w:val="24"/>
                <w:lang w:val="sq-AL"/>
              </w:rPr>
              <w:t xml:space="preserve"> institucionit</w:t>
            </w:r>
          </w:p>
        </w:tc>
        <w:tc>
          <w:tcPr>
            <w:tcW w:w="1980" w:type="dxa"/>
            <w:vMerge w:val="restart"/>
          </w:tcPr>
          <w:p w:rsidR="00221141" w:rsidRPr="00EF7472" w:rsidRDefault="00221141" w:rsidP="00221141">
            <w:pPr>
              <w:jc w:val="right"/>
              <w:rPr>
                <w:b/>
                <w:snapToGrid w:val="0"/>
                <w:sz w:val="24"/>
                <w:szCs w:val="24"/>
                <w:lang w:val="sq-AL"/>
              </w:rPr>
            </w:pPr>
          </w:p>
          <w:p w:rsidR="00221141" w:rsidRPr="00EF7472" w:rsidRDefault="00221141" w:rsidP="00221141">
            <w:pPr>
              <w:jc w:val="right"/>
              <w:rPr>
                <w:snapToGrid w:val="0"/>
                <w:sz w:val="24"/>
                <w:szCs w:val="24"/>
                <w:lang w:val="sq-AL"/>
              </w:rPr>
            </w:pPr>
            <w:r w:rsidRPr="00EF7472">
              <w:rPr>
                <w:b/>
                <w:snapToGrid w:val="0"/>
                <w:sz w:val="24"/>
                <w:szCs w:val="24"/>
                <w:lang w:val="sq-AL"/>
              </w:rPr>
              <w:lastRenderedPageBreak/>
              <w:t>3.000</w:t>
            </w:r>
            <w:r w:rsidRPr="00EF7472">
              <w:rPr>
                <w:snapToGrid w:val="0"/>
                <w:sz w:val="24"/>
                <w:szCs w:val="24"/>
                <w:lang w:val="sq-AL"/>
              </w:rPr>
              <w:t xml:space="preserve"> leke/dite</w:t>
            </w:r>
          </w:p>
          <w:p w:rsidR="00221141" w:rsidRPr="00EF7472" w:rsidRDefault="00221141" w:rsidP="00221141">
            <w:pPr>
              <w:jc w:val="right"/>
              <w:rPr>
                <w:snapToGrid w:val="0"/>
                <w:sz w:val="24"/>
                <w:szCs w:val="24"/>
                <w:lang w:val="sq-AL"/>
              </w:rPr>
            </w:pPr>
            <w:r w:rsidRPr="00EF7472">
              <w:rPr>
                <w:b/>
                <w:snapToGrid w:val="0"/>
                <w:sz w:val="24"/>
                <w:szCs w:val="24"/>
                <w:lang w:val="sq-AL"/>
              </w:rPr>
              <w:t>10.000</w:t>
            </w:r>
            <w:r w:rsidRPr="00EF7472">
              <w:rPr>
                <w:snapToGrid w:val="0"/>
                <w:sz w:val="24"/>
                <w:szCs w:val="24"/>
                <w:lang w:val="sq-AL"/>
              </w:rPr>
              <w:t xml:space="preserve"> leke/dite</w:t>
            </w:r>
          </w:p>
        </w:tc>
      </w:tr>
      <w:tr w:rsidR="00221141" w:rsidRPr="00EF7472" w:rsidTr="00156DE8">
        <w:trPr>
          <w:trHeight w:val="286"/>
          <w:jc w:val="center"/>
        </w:trPr>
        <w:tc>
          <w:tcPr>
            <w:tcW w:w="675" w:type="dxa"/>
            <w:tcBorders>
              <w:bottom w:val="single" w:sz="4" w:space="0" w:color="auto"/>
            </w:tcBorders>
          </w:tcPr>
          <w:p w:rsidR="00221141" w:rsidRPr="00EF7472" w:rsidRDefault="00221141" w:rsidP="00CD13CE">
            <w:pPr>
              <w:jc w:val="both"/>
              <w:rPr>
                <w:snapToGrid w:val="0"/>
                <w:sz w:val="24"/>
                <w:szCs w:val="24"/>
                <w:lang w:val="sq-AL"/>
              </w:rPr>
            </w:pPr>
          </w:p>
        </w:tc>
        <w:tc>
          <w:tcPr>
            <w:tcW w:w="5980" w:type="dxa"/>
            <w:vMerge/>
            <w:tcBorders>
              <w:bottom w:val="single" w:sz="4" w:space="0" w:color="auto"/>
            </w:tcBorders>
          </w:tcPr>
          <w:p w:rsidR="00221141" w:rsidRPr="00EF7472" w:rsidRDefault="00221141" w:rsidP="00CD13CE">
            <w:pPr>
              <w:jc w:val="both"/>
              <w:rPr>
                <w:snapToGrid w:val="0"/>
                <w:sz w:val="24"/>
                <w:szCs w:val="24"/>
                <w:lang w:val="sq-AL"/>
              </w:rPr>
            </w:pPr>
          </w:p>
        </w:tc>
        <w:tc>
          <w:tcPr>
            <w:tcW w:w="1980" w:type="dxa"/>
            <w:vMerge/>
            <w:tcBorders>
              <w:bottom w:val="single" w:sz="4" w:space="0" w:color="auto"/>
            </w:tcBorders>
          </w:tcPr>
          <w:p w:rsidR="00221141" w:rsidRPr="00EF7472" w:rsidRDefault="00221141" w:rsidP="00221141">
            <w:pPr>
              <w:jc w:val="right"/>
              <w:rPr>
                <w:snapToGrid w:val="0"/>
                <w:sz w:val="24"/>
                <w:szCs w:val="24"/>
                <w:lang w:val="sq-AL"/>
              </w:rPr>
            </w:pPr>
          </w:p>
        </w:tc>
      </w:tr>
      <w:tr w:rsidR="00EE77CF" w:rsidRPr="00EF7472" w:rsidTr="00156DE8">
        <w:trPr>
          <w:jc w:val="center"/>
        </w:trPr>
        <w:tc>
          <w:tcPr>
            <w:tcW w:w="675" w:type="dxa"/>
          </w:tcPr>
          <w:p w:rsidR="00EE77CF" w:rsidRPr="00EF7472" w:rsidRDefault="00EE77CF" w:rsidP="00CD13CE">
            <w:pPr>
              <w:jc w:val="both"/>
              <w:rPr>
                <w:snapToGrid w:val="0"/>
                <w:sz w:val="24"/>
                <w:szCs w:val="24"/>
                <w:lang w:val="sq-AL"/>
              </w:rPr>
            </w:pPr>
            <w:r w:rsidRPr="00EF7472">
              <w:rPr>
                <w:snapToGrid w:val="0"/>
                <w:sz w:val="24"/>
                <w:szCs w:val="24"/>
                <w:lang w:val="sq-AL"/>
              </w:rPr>
              <w:lastRenderedPageBreak/>
              <w:t>7</w:t>
            </w:r>
          </w:p>
        </w:tc>
        <w:tc>
          <w:tcPr>
            <w:tcW w:w="5980" w:type="dxa"/>
          </w:tcPr>
          <w:p w:rsidR="00EE77CF" w:rsidRPr="00EF7472" w:rsidRDefault="00EE77CF" w:rsidP="00CD13CE">
            <w:pPr>
              <w:jc w:val="both"/>
              <w:rPr>
                <w:snapToGrid w:val="0"/>
                <w:sz w:val="24"/>
                <w:szCs w:val="24"/>
                <w:lang w:val="sq-AL"/>
              </w:rPr>
            </w:pPr>
            <w:r w:rsidRPr="00EF7472">
              <w:rPr>
                <w:snapToGrid w:val="0"/>
                <w:sz w:val="24"/>
                <w:szCs w:val="24"/>
                <w:lang w:val="sq-AL"/>
              </w:rPr>
              <w:t>-</w:t>
            </w:r>
            <w:r w:rsidR="003F7427" w:rsidRPr="00EF7472">
              <w:rPr>
                <w:snapToGrid w:val="0"/>
                <w:sz w:val="24"/>
                <w:szCs w:val="24"/>
                <w:lang w:val="sq-AL"/>
              </w:rPr>
              <w:t xml:space="preserve"> </w:t>
            </w:r>
            <w:r w:rsidR="0014433B" w:rsidRPr="00EF7472">
              <w:rPr>
                <w:snapToGrid w:val="0"/>
                <w:sz w:val="24"/>
                <w:szCs w:val="24"/>
                <w:lang w:val="sq-AL"/>
              </w:rPr>
              <w:t>për</w:t>
            </w:r>
            <w:r w:rsidRPr="00EF7472">
              <w:rPr>
                <w:snapToGrid w:val="0"/>
                <w:sz w:val="24"/>
                <w:szCs w:val="24"/>
                <w:lang w:val="sq-AL"/>
              </w:rPr>
              <w:t xml:space="preserve"> </w:t>
            </w:r>
            <w:r w:rsidR="00D42B07" w:rsidRPr="00EF7472">
              <w:rPr>
                <w:snapToGrid w:val="0"/>
                <w:sz w:val="24"/>
                <w:szCs w:val="24"/>
                <w:lang w:val="sq-AL"/>
              </w:rPr>
              <w:t>përdorimin</w:t>
            </w:r>
            <w:r w:rsidRPr="00EF7472">
              <w:rPr>
                <w:snapToGrid w:val="0"/>
                <w:sz w:val="24"/>
                <w:szCs w:val="24"/>
                <w:lang w:val="sq-AL"/>
              </w:rPr>
              <w:t xml:space="preserve"> e sistemit te </w:t>
            </w:r>
            <w:r w:rsidR="00D42B07" w:rsidRPr="00EF7472">
              <w:rPr>
                <w:snapToGrid w:val="0"/>
                <w:sz w:val="24"/>
                <w:szCs w:val="24"/>
                <w:lang w:val="sq-AL"/>
              </w:rPr>
              <w:t>ndriçimit</w:t>
            </w:r>
          </w:p>
        </w:tc>
        <w:tc>
          <w:tcPr>
            <w:tcW w:w="1980" w:type="dxa"/>
          </w:tcPr>
          <w:p w:rsidR="00EE77CF" w:rsidRPr="00EF7472" w:rsidRDefault="00DC7B57" w:rsidP="00221141">
            <w:pPr>
              <w:jc w:val="right"/>
              <w:rPr>
                <w:snapToGrid w:val="0"/>
                <w:sz w:val="24"/>
                <w:szCs w:val="24"/>
                <w:lang w:val="sq-AL"/>
              </w:rPr>
            </w:pPr>
            <w:r w:rsidRPr="00EF7472">
              <w:rPr>
                <w:b/>
                <w:snapToGrid w:val="0"/>
                <w:sz w:val="24"/>
                <w:szCs w:val="24"/>
                <w:lang w:val="sq-AL"/>
              </w:rPr>
              <w:t>20.000</w:t>
            </w:r>
            <w:r w:rsidRPr="00EF7472">
              <w:rPr>
                <w:snapToGrid w:val="0"/>
                <w:sz w:val="24"/>
                <w:szCs w:val="24"/>
                <w:lang w:val="sq-AL"/>
              </w:rPr>
              <w:t xml:space="preserve"> le</w:t>
            </w:r>
            <w:r w:rsidR="00EE77CF" w:rsidRPr="00EF7472">
              <w:rPr>
                <w:snapToGrid w:val="0"/>
                <w:sz w:val="24"/>
                <w:szCs w:val="24"/>
                <w:lang w:val="sq-AL"/>
              </w:rPr>
              <w:t>ke/dite</w:t>
            </w:r>
          </w:p>
        </w:tc>
      </w:tr>
    </w:tbl>
    <w:p w:rsidR="00EE77CF" w:rsidRPr="00EF7472" w:rsidRDefault="00EE77CF" w:rsidP="00CD13CE">
      <w:pPr>
        <w:jc w:val="both"/>
        <w:rPr>
          <w:snapToGrid w:val="0"/>
          <w:sz w:val="24"/>
          <w:szCs w:val="24"/>
          <w:lang w:val="sq-AL"/>
        </w:rPr>
      </w:pPr>
    </w:p>
    <w:p w:rsidR="007C7907" w:rsidRPr="00EF7472" w:rsidRDefault="007C7907" w:rsidP="00CD13CE">
      <w:pPr>
        <w:jc w:val="both"/>
        <w:rPr>
          <w:snapToGrid w:val="0"/>
          <w:sz w:val="24"/>
          <w:szCs w:val="24"/>
          <w:lang w:val="sq-AL"/>
        </w:rPr>
      </w:pPr>
      <w:r w:rsidRPr="00EF7472">
        <w:rPr>
          <w:snapToGrid w:val="0"/>
          <w:sz w:val="24"/>
          <w:szCs w:val="24"/>
          <w:lang w:val="sq-AL"/>
        </w:rPr>
        <w:t>Qendra e Zhvillimit dhe Kultur</w:t>
      </w:r>
      <w:r w:rsidR="000624C4" w:rsidRPr="00EF7472">
        <w:rPr>
          <w:snapToGrid w:val="0"/>
          <w:sz w:val="24"/>
          <w:szCs w:val="24"/>
          <w:lang w:val="sq-AL"/>
        </w:rPr>
        <w:t>ë</w:t>
      </w:r>
      <w:r w:rsidRPr="00EF7472">
        <w:rPr>
          <w:snapToGrid w:val="0"/>
          <w:sz w:val="24"/>
          <w:szCs w:val="24"/>
          <w:lang w:val="sq-AL"/>
        </w:rPr>
        <w:t>s kryen mbledhjen e tarif</w:t>
      </w:r>
      <w:r w:rsidR="000624C4" w:rsidRPr="00EF7472">
        <w:rPr>
          <w:snapToGrid w:val="0"/>
          <w:sz w:val="24"/>
          <w:szCs w:val="24"/>
          <w:lang w:val="sq-AL"/>
        </w:rPr>
        <w:t>ë</w:t>
      </w:r>
      <w:r w:rsidRPr="00EF7472">
        <w:rPr>
          <w:snapToGrid w:val="0"/>
          <w:sz w:val="24"/>
          <w:szCs w:val="24"/>
          <w:lang w:val="sq-AL"/>
        </w:rPr>
        <w:t xml:space="preserve">s </w:t>
      </w:r>
      <w:r w:rsidR="00D42B07" w:rsidRPr="00EF7472">
        <w:rPr>
          <w:snapToGrid w:val="0"/>
          <w:sz w:val="24"/>
          <w:szCs w:val="24"/>
          <w:lang w:val="sq-AL"/>
        </w:rPr>
        <w:t>përkatëse</w:t>
      </w:r>
      <w:r w:rsidRPr="00EF7472">
        <w:rPr>
          <w:snapToGrid w:val="0"/>
          <w:sz w:val="24"/>
          <w:szCs w:val="24"/>
          <w:lang w:val="sq-AL"/>
        </w:rPr>
        <w:t xml:space="preserve"> sipas sh</w:t>
      </w:r>
      <w:r w:rsidR="000624C4" w:rsidRPr="00EF7472">
        <w:rPr>
          <w:snapToGrid w:val="0"/>
          <w:sz w:val="24"/>
          <w:szCs w:val="24"/>
          <w:lang w:val="sq-AL"/>
        </w:rPr>
        <w:t>ë</w:t>
      </w:r>
      <w:r w:rsidRPr="00EF7472">
        <w:rPr>
          <w:snapToGrid w:val="0"/>
          <w:sz w:val="24"/>
          <w:szCs w:val="24"/>
          <w:lang w:val="sq-AL"/>
        </w:rPr>
        <w:t>rbimit q</w:t>
      </w:r>
      <w:r w:rsidR="000624C4" w:rsidRPr="00EF7472">
        <w:rPr>
          <w:snapToGrid w:val="0"/>
          <w:sz w:val="24"/>
          <w:szCs w:val="24"/>
          <w:lang w:val="sq-AL"/>
        </w:rPr>
        <w:t>ë</w:t>
      </w:r>
      <w:r w:rsidRPr="00EF7472">
        <w:rPr>
          <w:snapToGrid w:val="0"/>
          <w:sz w:val="24"/>
          <w:szCs w:val="24"/>
          <w:lang w:val="sq-AL"/>
        </w:rPr>
        <w:t xml:space="preserve"> kryen para ofrimit t</w:t>
      </w:r>
      <w:r w:rsidR="000624C4" w:rsidRPr="00EF7472">
        <w:rPr>
          <w:snapToGrid w:val="0"/>
          <w:sz w:val="24"/>
          <w:szCs w:val="24"/>
          <w:lang w:val="sq-AL"/>
        </w:rPr>
        <w:t>ë</w:t>
      </w:r>
      <w:r w:rsidRPr="00EF7472">
        <w:rPr>
          <w:snapToGrid w:val="0"/>
          <w:sz w:val="24"/>
          <w:szCs w:val="24"/>
          <w:lang w:val="sq-AL"/>
        </w:rPr>
        <w:t xml:space="preserve"> tij.</w:t>
      </w:r>
    </w:p>
    <w:p w:rsidR="00D43349" w:rsidRPr="00EF7472" w:rsidRDefault="00D43349" w:rsidP="00CD13CE">
      <w:pPr>
        <w:jc w:val="both"/>
        <w:rPr>
          <w:snapToGrid w:val="0"/>
          <w:sz w:val="18"/>
          <w:szCs w:val="24"/>
          <w:lang w:val="sq-AL"/>
        </w:rPr>
      </w:pPr>
    </w:p>
    <w:p w:rsidR="00226E92" w:rsidRPr="00EF7472" w:rsidRDefault="00126C51" w:rsidP="00CD13CE">
      <w:pPr>
        <w:jc w:val="both"/>
        <w:rPr>
          <w:b/>
          <w:snapToGrid w:val="0"/>
          <w:sz w:val="24"/>
          <w:szCs w:val="24"/>
          <w:lang w:val="sq-AL"/>
        </w:rPr>
      </w:pPr>
      <w:r w:rsidRPr="00EF7472">
        <w:rPr>
          <w:b/>
          <w:snapToGrid w:val="0"/>
          <w:sz w:val="24"/>
          <w:szCs w:val="24"/>
          <w:lang w:val="sq-AL"/>
        </w:rPr>
        <w:t>b.</w:t>
      </w:r>
      <w:r w:rsidR="00BF3478" w:rsidRPr="00EF7472">
        <w:rPr>
          <w:snapToGrid w:val="0"/>
          <w:sz w:val="24"/>
          <w:szCs w:val="24"/>
          <w:lang w:val="sq-AL"/>
        </w:rPr>
        <w:t xml:space="preserve"> </w:t>
      </w:r>
      <w:r w:rsidR="00BF3478" w:rsidRPr="00EF7472">
        <w:rPr>
          <w:b/>
          <w:snapToGrid w:val="0"/>
          <w:sz w:val="24"/>
          <w:szCs w:val="24"/>
          <w:lang w:val="sq-AL"/>
        </w:rPr>
        <w:t>Teatri</w:t>
      </w:r>
      <w:r w:rsidR="00EE77CF" w:rsidRPr="00EF7472">
        <w:rPr>
          <w:b/>
          <w:snapToGrid w:val="0"/>
          <w:sz w:val="24"/>
          <w:szCs w:val="24"/>
          <w:lang w:val="sq-AL"/>
        </w:rPr>
        <w:t xml:space="preserve"> </w:t>
      </w:r>
      <w:r w:rsidR="00BF3478" w:rsidRPr="00EF7472">
        <w:rPr>
          <w:b/>
          <w:snapToGrid w:val="0"/>
          <w:sz w:val="24"/>
          <w:szCs w:val="24"/>
          <w:lang w:val="sq-AL"/>
        </w:rPr>
        <w:t>“</w:t>
      </w:r>
      <w:r w:rsidR="00EE77CF" w:rsidRPr="00EF7472">
        <w:rPr>
          <w:b/>
          <w:snapToGrid w:val="0"/>
          <w:sz w:val="24"/>
          <w:szCs w:val="24"/>
          <w:lang w:val="sq-AL"/>
        </w:rPr>
        <w:t>Petro Marko</w:t>
      </w:r>
      <w:r w:rsidR="00BF3478" w:rsidRPr="00EF7472">
        <w:rPr>
          <w:b/>
          <w:snapToGrid w:val="0"/>
          <w:sz w:val="24"/>
          <w:szCs w:val="24"/>
          <w:lang w:val="sq-AL"/>
        </w:rPr>
        <w:t>”</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80"/>
        <w:gridCol w:w="1980"/>
      </w:tblGrid>
      <w:tr w:rsidR="00EE77CF" w:rsidRPr="00EF7472" w:rsidTr="00156DE8">
        <w:trPr>
          <w:jc w:val="center"/>
        </w:trPr>
        <w:tc>
          <w:tcPr>
            <w:tcW w:w="675" w:type="dxa"/>
            <w:shd w:val="clear" w:color="auto" w:fill="BFBFBF"/>
          </w:tcPr>
          <w:p w:rsidR="00EE77CF" w:rsidRPr="00EF7472" w:rsidRDefault="00EE77CF" w:rsidP="00CD13CE">
            <w:pPr>
              <w:jc w:val="both"/>
              <w:rPr>
                <w:b/>
                <w:snapToGrid w:val="0"/>
                <w:sz w:val="24"/>
                <w:szCs w:val="24"/>
                <w:lang w:val="sq-AL"/>
              </w:rPr>
            </w:pPr>
            <w:proofErr w:type="spellStart"/>
            <w:r w:rsidRPr="00EF7472">
              <w:rPr>
                <w:b/>
                <w:snapToGrid w:val="0"/>
                <w:sz w:val="24"/>
                <w:szCs w:val="24"/>
                <w:lang w:val="sq-AL"/>
              </w:rPr>
              <w:t>Nr</w:t>
            </w:r>
            <w:proofErr w:type="spellEnd"/>
          </w:p>
        </w:tc>
        <w:tc>
          <w:tcPr>
            <w:tcW w:w="5980" w:type="dxa"/>
            <w:shd w:val="clear" w:color="auto" w:fill="BFBFBF"/>
          </w:tcPr>
          <w:p w:rsidR="00EE77CF" w:rsidRPr="00EF7472" w:rsidRDefault="00EE77CF" w:rsidP="000624C4">
            <w:pPr>
              <w:jc w:val="both"/>
              <w:rPr>
                <w:b/>
                <w:snapToGrid w:val="0"/>
                <w:sz w:val="24"/>
                <w:szCs w:val="24"/>
                <w:lang w:val="sq-AL"/>
              </w:rPr>
            </w:pPr>
            <w:r w:rsidRPr="00EF7472">
              <w:rPr>
                <w:b/>
                <w:snapToGrid w:val="0"/>
                <w:sz w:val="24"/>
                <w:szCs w:val="24"/>
                <w:lang w:val="sq-AL"/>
              </w:rPr>
              <w:t>Em</w:t>
            </w:r>
            <w:r w:rsidR="000624C4" w:rsidRPr="00EF7472">
              <w:rPr>
                <w:b/>
                <w:snapToGrid w:val="0"/>
                <w:sz w:val="24"/>
                <w:szCs w:val="24"/>
                <w:lang w:val="sq-AL"/>
              </w:rPr>
              <w:t>ë</w:t>
            </w:r>
            <w:r w:rsidRPr="00EF7472">
              <w:rPr>
                <w:b/>
                <w:snapToGrid w:val="0"/>
                <w:sz w:val="24"/>
                <w:szCs w:val="24"/>
                <w:lang w:val="sq-AL"/>
              </w:rPr>
              <w:t xml:space="preserve">rtimi </w:t>
            </w:r>
          </w:p>
        </w:tc>
        <w:tc>
          <w:tcPr>
            <w:tcW w:w="1980" w:type="dxa"/>
            <w:shd w:val="clear" w:color="auto" w:fill="BFBFBF"/>
          </w:tcPr>
          <w:p w:rsidR="00EE77CF" w:rsidRPr="00EF7472" w:rsidRDefault="00EE77CF" w:rsidP="00CD13CE">
            <w:pPr>
              <w:jc w:val="both"/>
              <w:rPr>
                <w:b/>
                <w:snapToGrid w:val="0"/>
                <w:sz w:val="24"/>
                <w:szCs w:val="24"/>
                <w:lang w:val="sq-AL"/>
              </w:rPr>
            </w:pPr>
            <w:r w:rsidRPr="00EF7472">
              <w:rPr>
                <w:b/>
                <w:snapToGrid w:val="0"/>
                <w:sz w:val="24"/>
                <w:szCs w:val="24"/>
                <w:lang w:val="sq-AL"/>
              </w:rPr>
              <w:t xml:space="preserve">Niveli i </w:t>
            </w:r>
            <w:proofErr w:type="spellStart"/>
            <w:r w:rsidRPr="00EF7472">
              <w:rPr>
                <w:b/>
                <w:snapToGrid w:val="0"/>
                <w:sz w:val="24"/>
                <w:szCs w:val="24"/>
                <w:lang w:val="sq-AL"/>
              </w:rPr>
              <w:t>tarifes</w:t>
            </w:r>
            <w:proofErr w:type="spellEnd"/>
          </w:p>
        </w:tc>
      </w:tr>
      <w:tr w:rsidR="00EE77CF" w:rsidRPr="00EF7472" w:rsidTr="00156DE8">
        <w:trPr>
          <w:jc w:val="center"/>
        </w:trPr>
        <w:tc>
          <w:tcPr>
            <w:tcW w:w="675" w:type="dxa"/>
          </w:tcPr>
          <w:p w:rsidR="00EE77CF" w:rsidRPr="00EF7472" w:rsidRDefault="00EE77CF" w:rsidP="00CD13CE">
            <w:pPr>
              <w:jc w:val="both"/>
              <w:rPr>
                <w:snapToGrid w:val="0"/>
                <w:sz w:val="24"/>
                <w:szCs w:val="24"/>
                <w:lang w:val="sq-AL"/>
              </w:rPr>
            </w:pPr>
            <w:r w:rsidRPr="00EF7472">
              <w:rPr>
                <w:snapToGrid w:val="0"/>
                <w:sz w:val="24"/>
                <w:szCs w:val="24"/>
                <w:lang w:val="sq-AL"/>
              </w:rPr>
              <w:t>1</w:t>
            </w:r>
          </w:p>
        </w:tc>
        <w:tc>
          <w:tcPr>
            <w:tcW w:w="5980" w:type="dxa"/>
          </w:tcPr>
          <w:p w:rsidR="00EE77CF" w:rsidRPr="00EF7472" w:rsidRDefault="00EE77CF" w:rsidP="000624C4">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r p</w:t>
            </w:r>
            <w:r w:rsidR="000624C4" w:rsidRPr="00EF7472">
              <w:rPr>
                <w:snapToGrid w:val="0"/>
                <w:sz w:val="24"/>
                <w:szCs w:val="24"/>
                <w:lang w:val="sq-AL"/>
              </w:rPr>
              <w:t>ë</w:t>
            </w:r>
            <w:r w:rsidRPr="00EF7472">
              <w:rPr>
                <w:snapToGrid w:val="0"/>
                <w:sz w:val="24"/>
                <w:szCs w:val="24"/>
                <w:lang w:val="sq-AL"/>
              </w:rPr>
              <w:t xml:space="preserve">rdorimin e </w:t>
            </w:r>
            <w:r w:rsidR="0014433B" w:rsidRPr="00EF7472">
              <w:rPr>
                <w:snapToGrid w:val="0"/>
                <w:sz w:val="24"/>
                <w:szCs w:val="24"/>
                <w:lang w:val="sq-AL"/>
              </w:rPr>
              <w:t>ambientit</w:t>
            </w:r>
            <w:r w:rsidRPr="00EF7472">
              <w:rPr>
                <w:snapToGrid w:val="0"/>
                <w:sz w:val="24"/>
                <w:szCs w:val="24"/>
                <w:lang w:val="sq-AL"/>
              </w:rPr>
              <w:t xml:space="preserve"> t</w:t>
            </w:r>
            <w:r w:rsidR="000624C4" w:rsidRPr="00EF7472">
              <w:rPr>
                <w:snapToGrid w:val="0"/>
                <w:sz w:val="24"/>
                <w:szCs w:val="24"/>
                <w:lang w:val="sq-AL"/>
              </w:rPr>
              <w:t>ë</w:t>
            </w:r>
            <w:r w:rsidRPr="00EF7472">
              <w:rPr>
                <w:snapToGrid w:val="0"/>
                <w:sz w:val="24"/>
                <w:szCs w:val="24"/>
                <w:lang w:val="sq-AL"/>
              </w:rPr>
              <w:t xml:space="preserve"> sall</w:t>
            </w:r>
            <w:r w:rsidR="000624C4" w:rsidRPr="00EF7472">
              <w:rPr>
                <w:snapToGrid w:val="0"/>
                <w:sz w:val="24"/>
                <w:szCs w:val="24"/>
                <w:lang w:val="sq-AL"/>
              </w:rPr>
              <w:t>ë</w:t>
            </w:r>
            <w:r w:rsidRPr="00EF7472">
              <w:rPr>
                <w:snapToGrid w:val="0"/>
                <w:sz w:val="24"/>
                <w:szCs w:val="24"/>
                <w:lang w:val="sq-AL"/>
              </w:rPr>
              <w:t>s p</w:t>
            </w:r>
            <w:r w:rsidR="000624C4" w:rsidRPr="00EF7472">
              <w:rPr>
                <w:snapToGrid w:val="0"/>
                <w:sz w:val="24"/>
                <w:szCs w:val="24"/>
                <w:lang w:val="sq-AL"/>
              </w:rPr>
              <w:t>ë</w:t>
            </w:r>
            <w:r w:rsidRPr="00EF7472">
              <w:rPr>
                <w:snapToGrid w:val="0"/>
                <w:sz w:val="24"/>
                <w:szCs w:val="24"/>
                <w:lang w:val="sq-AL"/>
              </w:rPr>
              <w:t>r koncerte</w:t>
            </w:r>
          </w:p>
        </w:tc>
        <w:tc>
          <w:tcPr>
            <w:tcW w:w="1980" w:type="dxa"/>
          </w:tcPr>
          <w:p w:rsidR="00EE77CF" w:rsidRPr="00EF7472" w:rsidRDefault="00EE77CF" w:rsidP="00221141">
            <w:pPr>
              <w:jc w:val="right"/>
              <w:rPr>
                <w:snapToGrid w:val="0"/>
                <w:sz w:val="24"/>
                <w:szCs w:val="24"/>
                <w:lang w:val="sq-AL"/>
              </w:rPr>
            </w:pPr>
            <w:r w:rsidRPr="00EF7472">
              <w:rPr>
                <w:b/>
                <w:snapToGrid w:val="0"/>
                <w:sz w:val="24"/>
                <w:szCs w:val="24"/>
                <w:lang w:val="sq-AL"/>
              </w:rPr>
              <w:t>30.000</w:t>
            </w:r>
            <w:r w:rsidRPr="00EF7472">
              <w:rPr>
                <w:snapToGrid w:val="0"/>
                <w:sz w:val="24"/>
                <w:szCs w:val="24"/>
                <w:lang w:val="sq-AL"/>
              </w:rPr>
              <w:t xml:space="preserve"> leke/dite</w:t>
            </w:r>
          </w:p>
        </w:tc>
      </w:tr>
      <w:tr w:rsidR="00EE77CF" w:rsidRPr="00EF7472" w:rsidTr="00156DE8">
        <w:trPr>
          <w:jc w:val="center"/>
        </w:trPr>
        <w:tc>
          <w:tcPr>
            <w:tcW w:w="675" w:type="dxa"/>
          </w:tcPr>
          <w:p w:rsidR="00EE77CF" w:rsidRPr="00EF7472" w:rsidRDefault="00EE77CF" w:rsidP="00CD13CE">
            <w:pPr>
              <w:jc w:val="both"/>
              <w:rPr>
                <w:snapToGrid w:val="0"/>
                <w:sz w:val="24"/>
                <w:szCs w:val="24"/>
                <w:lang w:val="sq-AL"/>
              </w:rPr>
            </w:pPr>
            <w:r w:rsidRPr="00EF7472">
              <w:rPr>
                <w:snapToGrid w:val="0"/>
                <w:sz w:val="24"/>
                <w:szCs w:val="24"/>
                <w:lang w:val="sq-AL"/>
              </w:rPr>
              <w:t>2</w:t>
            </w:r>
          </w:p>
        </w:tc>
        <w:tc>
          <w:tcPr>
            <w:tcW w:w="5980" w:type="dxa"/>
          </w:tcPr>
          <w:p w:rsidR="00EE77CF" w:rsidRPr="00EF7472" w:rsidRDefault="00EE77CF" w:rsidP="000624C4">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 xml:space="preserve">rdorimin e </w:t>
            </w:r>
            <w:r w:rsidR="0014433B" w:rsidRPr="00EF7472">
              <w:rPr>
                <w:snapToGrid w:val="0"/>
                <w:sz w:val="24"/>
                <w:szCs w:val="24"/>
                <w:lang w:val="sq-AL"/>
              </w:rPr>
              <w:t>ambienteve</w:t>
            </w:r>
            <w:r w:rsidRPr="00EF7472">
              <w:rPr>
                <w:snapToGrid w:val="0"/>
                <w:sz w:val="24"/>
                <w:szCs w:val="24"/>
                <w:lang w:val="sq-AL"/>
              </w:rPr>
              <w:t xml:space="preserve"> t</w:t>
            </w:r>
            <w:r w:rsidR="000624C4" w:rsidRPr="00EF7472">
              <w:rPr>
                <w:snapToGrid w:val="0"/>
                <w:sz w:val="24"/>
                <w:szCs w:val="24"/>
                <w:lang w:val="sq-AL"/>
              </w:rPr>
              <w:t>ë</w:t>
            </w:r>
            <w:r w:rsidRPr="00EF7472">
              <w:rPr>
                <w:snapToGrid w:val="0"/>
                <w:sz w:val="24"/>
                <w:szCs w:val="24"/>
                <w:lang w:val="sq-AL"/>
              </w:rPr>
              <w:t xml:space="preserve"> sallave p</w:t>
            </w:r>
            <w:r w:rsidR="000624C4" w:rsidRPr="00EF7472">
              <w:rPr>
                <w:snapToGrid w:val="0"/>
                <w:sz w:val="24"/>
                <w:szCs w:val="24"/>
                <w:lang w:val="sq-AL"/>
              </w:rPr>
              <w:t>ë</w:t>
            </w:r>
            <w:r w:rsidRPr="00EF7472">
              <w:rPr>
                <w:snapToGrid w:val="0"/>
                <w:sz w:val="24"/>
                <w:szCs w:val="24"/>
                <w:lang w:val="sq-AL"/>
              </w:rPr>
              <w:t>r aktivitete te tjera</w:t>
            </w:r>
            <w:r w:rsidRPr="00EF7472">
              <w:rPr>
                <w:snapToGrid w:val="0"/>
                <w:sz w:val="24"/>
                <w:szCs w:val="24"/>
                <w:lang w:val="sq-AL"/>
              </w:rPr>
              <w:tab/>
            </w:r>
          </w:p>
        </w:tc>
        <w:tc>
          <w:tcPr>
            <w:tcW w:w="1980" w:type="dxa"/>
          </w:tcPr>
          <w:p w:rsidR="00EE77CF" w:rsidRPr="00EF7472" w:rsidRDefault="00EE77CF" w:rsidP="00221141">
            <w:pPr>
              <w:jc w:val="right"/>
              <w:rPr>
                <w:snapToGrid w:val="0"/>
                <w:sz w:val="24"/>
                <w:szCs w:val="24"/>
                <w:lang w:val="sq-AL"/>
              </w:rPr>
            </w:pPr>
            <w:r w:rsidRPr="00EF7472">
              <w:rPr>
                <w:b/>
                <w:snapToGrid w:val="0"/>
                <w:sz w:val="24"/>
                <w:szCs w:val="24"/>
                <w:lang w:val="sq-AL"/>
              </w:rPr>
              <w:t>20.000</w:t>
            </w:r>
            <w:r w:rsidRPr="00EF7472">
              <w:rPr>
                <w:snapToGrid w:val="0"/>
                <w:sz w:val="24"/>
                <w:szCs w:val="24"/>
                <w:lang w:val="sq-AL"/>
              </w:rPr>
              <w:t xml:space="preserve"> leke/dite</w:t>
            </w:r>
          </w:p>
        </w:tc>
      </w:tr>
      <w:tr w:rsidR="00EE77CF" w:rsidRPr="00EF7472" w:rsidTr="00156DE8">
        <w:trPr>
          <w:jc w:val="center"/>
        </w:trPr>
        <w:tc>
          <w:tcPr>
            <w:tcW w:w="675" w:type="dxa"/>
          </w:tcPr>
          <w:p w:rsidR="00EE77CF" w:rsidRPr="00EF7472" w:rsidRDefault="00EE77CF" w:rsidP="00CD13CE">
            <w:pPr>
              <w:jc w:val="both"/>
              <w:rPr>
                <w:snapToGrid w:val="0"/>
                <w:sz w:val="24"/>
                <w:szCs w:val="24"/>
                <w:lang w:val="sq-AL"/>
              </w:rPr>
            </w:pPr>
            <w:r w:rsidRPr="00EF7472">
              <w:rPr>
                <w:snapToGrid w:val="0"/>
                <w:sz w:val="24"/>
                <w:szCs w:val="24"/>
                <w:lang w:val="sq-AL"/>
              </w:rPr>
              <w:t>3</w:t>
            </w:r>
          </w:p>
        </w:tc>
        <w:tc>
          <w:tcPr>
            <w:tcW w:w="5980" w:type="dxa"/>
          </w:tcPr>
          <w:p w:rsidR="00EE77CF" w:rsidRPr="00EF7472" w:rsidRDefault="00EE77CF" w:rsidP="000624C4">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 xml:space="preserve">rdorimin e </w:t>
            </w:r>
            <w:r w:rsidR="0014433B" w:rsidRPr="00EF7472">
              <w:rPr>
                <w:snapToGrid w:val="0"/>
                <w:sz w:val="24"/>
                <w:szCs w:val="24"/>
                <w:lang w:val="sq-AL"/>
              </w:rPr>
              <w:t>ambienteve</w:t>
            </w:r>
            <w:r w:rsidRPr="00EF7472">
              <w:rPr>
                <w:snapToGrid w:val="0"/>
                <w:sz w:val="24"/>
                <w:szCs w:val="24"/>
                <w:lang w:val="sq-AL"/>
              </w:rPr>
              <w:t xml:space="preserve"> </w:t>
            </w:r>
            <w:r w:rsidR="005B3F2E" w:rsidRPr="00EF7472">
              <w:rPr>
                <w:snapToGrid w:val="0"/>
                <w:sz w:val="24"/>
                <w:szCs w:val="24"/>
                <w:lang w:val="sq-AL"/>
              </w:rPr>
              <w:t>t</w:t>
            </w:r>
            <w:r w:rsidR="000624C4" w:rsidRPr="00EF7472">
              <w:rPr>
                <w:snapToGrid w:val="0"/>
                <w:sz w:val="24"/>
                <w:szCs w:val="24"/>
                <w:lang w:val="sq-AL"/>
              </w:rPr>
              <w:t>ë</w:t>
            </w:r>
            <w:r w:rsidR="005B3F2E" w:rsidRPr="00EF7472">
              <w:rPr>
                <w:snapToGrid w:val="0"/>
                <w:sz w:val="24"/>
                <w:szCs w:val="24"/>
                <w:lang w:val="sq-AL"/>
              </w:rPr>
              <w:t xml:space="preserve"> hollit p</w:t>
            </w:r>
            <w:r w:rsidR="000624C4" w:rsidRPr="00EF7472">
              <w:rPr>
                <w:snapToGrid w:val="0"/>
                <w:sz w:val="24"/>
                <w:szCs w:val="24"/>
                <w:lang w:val="sq-AL"/>
              </w:rPr>
              <w:t>ë</w:t>
            </w:r>
            <w:r w:rsidR="005B3F2E" w:rsidRPr="00EF7472">
              <w:rPr>
                <w:snapToGrid w:val="0"/>
                <w:sz w:val="24"/>
                <w:szCs w:val="24"/>
                <w:lang w:val="sq-AL"/>
              </w:rPr>
              <w:t>r aktivitete</w:t>
            </w:r>
          </w:p>
        </w:tc>
        <w:tc>
          <w:tcPr>
            <w:tcW w:w="1980" w:type="dxa"/>
          </w:tcPr>
          <w:p w:rsidR="00EE77CF" w:rsidRPr="00EF7472" w:rsidRDefault="00EE77CF" w:rsidP="00221141">
            <w:pPr>
              <w:jc w:val="right"/>
              <w:rPr>
                <w:snapToGrid w:val="0"/>
                <w:sz w:val="24"/>
                <w:szCs w:val="24"/>
                <w:lang w:val="sq-AL"/>
              </w:rPr>
            </w:pPr>
            <w:r w:rsidRPr="00EF7472">
              <w:rPr>
                <w:b/>
                <w:snapToGrid w:val="0"/>
                <w:sz w:val="24"/>
                <w:szCs w:val="24"/>
                <w:lang w:val="sq-AL"/>
              </w:rPr>
              <w:t>5.000</w:t>
            </w:r>
            <w:r w:rsidRPr="00EF7472">
              <w:rPr>
                <w:snapToGrid w:val="0"/>
                <w:sz w:val="24"/>
                <w:szCs w:val="24"/>
                <w:lang w:val="sq-AL"/>
              </w:rPr>
              <w:t xml:space="preserve"> leke/dite</w:t>
            </w:r>
          </w:p>
        </w:tc>
      </w:tr>
      <w:tr w:rsidR="00221141" w:rsidRPr="00EF7472" w:rsidTr="00156DE8">
        <w:trPr>
          <w:jc w:val="center"/>
        </w:trPr>
        <w:tc>
          <w:tcPr>
            <w:tcW w:w="675" w:type="dxa"/>
          </w:tcPr>
          <w:p w:rsidR="00221141" w:rsidRPr="00EF7472" w:rsidRDefault="00221141" w:rsidP="00CD13CE">
            <w:pPr>
              <w:jc w:val="both"/>
              <w:rPr>
                <w:snapToGrid w:val="0"/>
                <w:sz w:val="24"/>
                <w:szCs w:val="24"/>
                <w:lang w:val="sq-AL"/>
              </w:rPr>
            </w:pPr>
            <w:r w:rsidRPr="00EF7472">
              <w:rPr>
                <w:snapToGrid w:val="0"/>
                <w:sz w:val="24"/>
                <w:szCs w:val="24"/>
                <w:lang w:val="sq-AL"/>
              </w:rPr>
              <w:t>4</w:t>
            </w:r>
          </w:p>
        </w:tc>
        <w:tc>
          <w:tcPr>
            <w:tcW w:w="5980" w:type="dxa"/>
            <w:vMerge w:val="restart"/>
          </w:tcPr>
          <w:p w:rsidR="00221141" w:rsidRPr="00EF7472" w:rsidRDefault="00221141" w:rsidP="00CD13CE">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r p</w:t>
            </w:r>
            <w:r w:rsidR="000624C4" w:rsidRPr="00EF7472">
              <w:rPr>
                <w:snapToGrid w:val="0"/>
                <w:sz w:val="24"/>
                <w:szCs w:val="24"/>
                <w:lang w:val="sq-AL"/>
              </w:rPr>
              <w:t>ë</w:t>
            </w:r>
            <w:r w:rsidRPr="00EF7472">
              <w:rPr>
                <w:snapToGrid w:val="0"/>
                <w:sz w:val="24"/>
                <w:szCs w:val="24"/>
                <w:lang w:val="sq-AL"/>
              </w:rPr>
              <w:t xml:space="preserve">rdorimin e </w:t>
            </w:r>
            <w:proofErr w:type="spellStart"/>
            <w:r w:rsidRPr="00EF7472">
              <w:rPr>
                <w:snapToGrid w:val="0"/>
                <w:sz w:val="24"/>
                <w:szCs w:val="24"/>
                <w:lang w:val="sq-AL"/>
              </w:rPr>
              <w:t>fonis</w:t>
            </w:r>
            <w:r w:rsidR="000624C4" w:rsidRPr="00EF7472">
              <w:rPr>
                <w:snapToGrid w:val="0"/>
                <w:sz w:val="24"/>
                <w:szCs w:val="24"/>
                <w:lang w:val="sq-AL"/>
              </w:rPr>
              <w:t>ë</w:t>
            </w:r>
            <w:proofErr w:type="spellEnd"/>
            <w:r w:rsidRPr="00EF7472">
              <w:rPr>
                <w:snapToGrid w:val="0"/>
                <w:sz w:val="24"/>
                <w:szCs w:val="24"/>
                <w:lang w:val="sq-AL"/>
              </w:rPr>
              <w:t xml:space="preserve"> </w:t>
            </w:r>
          </w:p>
          <w:p w:rsidR="00221141" w:rsidRPr="00EF7472" w:rsidRDefault="00221141" w:rsidP="00CD13CE">
            <w:pPr>
              <w:jc w:val="both"/>
              <w:rPr>
                <w:snapToGrid w:val="0"/>
                <w:sz w:val="24"/>
                <w:szCs w:val="24"/>
                <w:lang w:val="sq-AL"/>
              </w:rPr>
            </w:pPr>
            <w:r w:rsidRPr="00EF7472">
              <w:rPr>
                <w:snapToGrid w:val="0"/>
                <w:sz w:val="24"/>
                <w:szCs w:val="24"/>
                <w:lang w:val="sq-AL"/>
              </w:rPr>
              <w:t xml:space="preserve">        brenda institucionit</w:t>
            </w:r>
          </w:p>
          <w:p w:rsidR="00221141" w:rsidRPr="00EF7472" w:rsidRDefault="00221141" w:rsidP="00CD13CE">
            <w:pPr>
              <w:jc w:val="both"/>
              <w:rPr>
                <w:snapToGrid w:val="0"/>
                <w:sz w:val="24"/>
                <w:szCs w:val="24"/>
                <w:lang w:val="sq-AL"/>
              </w:rPr>
            </w:pPr>
            <w:r w:rsidRPr="00EF7472">
              <w:rPr>
                <w:snapToGrid w:val="0"/>
                <w:sz w:val="24"/>
                <w:szCs w:val="24"/>
                <w:lang w:val="sq-AL"/>
              </w:rPr>
              <w:t xml:space="preserve">        </w:t>
            </w:r>
            <w:r w:rsidR="0014433B" w:rsidRPr="00EF7472">
              <w:rPr>
                <w:snapToGrid w:val="0"/>
                <w:sz w:val="24"/>
                <w:szCs w:val="24"/>
                <w:lang w:val="sq-AL"/>
              </w:rPr>
              <w:t>jashtë</w:t>
            </w:r>
            <w:r w:rsidRPr="00EF7472">
              <w:rPr>
                <w:snapToGrid w:val="0"/>
                <w:sz w:val="24"/>
                <w:szCs w:val="24"/>
                <w:lang w:val="sq-AL"/>
              </w:rPr>
              <w:t xml:space="preserve"> institucionit</w:t>
            </w:r>
          </w:p>
        </w:tc>
        <w:tc>
          <w:tcPr>
            <w:tcW w:w="1980" w:type="dxa"/>
            <w:vMerge w:val="restart"/>
          </w:tcPr>
          <w:p w:rsidR="00221141" w:rsidRPr="00EF7472" w:rsidRDefault="00221141" w:rsidP="00221141">
            <w:pPr>
              <w:jc w:val="right"/>
              <w:rPr>
                <w:b/>
                <w:snapToGrid w:val="0"/>
                <w:sz w:val="24"/>
                <w:szCs w:val="24"/>
                <w:lang w:val="sq-AL"/>
              </w:rPr>
            </w:pPr>
          </w:p>
          <w:p w:rsidR="00221141" w:rsidRPr="00EF7472" w:rsidRDefault="00221141" w:rsidP="00221141">
            <w:pPr>
              <w:jc w:val="right"/>
              <w:rPr>
                <w:snapToGrid w:val="0"/>
                <w:sz w:val="24"/>
                <w:szCs w:val="24"/>
                <w:lang w:val="sq-AL"/>
              </w:rPr>
            </w:pPr>
            <w:r w:rsidRPr="00EF7472">
              <w:rPr>
                <w:b/>
                <w:snapToGrid w:val="0"/>
                <w:sz w:val="24"/>
                <w:szCs w:val="24"/>
                <w:lang w:val="sq-AL"/>
              </w:rPr>
              <w:t>3.000</w:t>
            </w:r>
            <w:r w:rsidRPr="00EF7472">
              <w:rPr>
                <w:snapToGrid w:val="0"/>
                <w:sz w:val="24"/>
                <w:szCs w:val="24"/>
                <w:lang w:val="sq-AL"/>
              </w:rPr>
              <w:t xml:space="preserve"> leke/dite</w:t>
            </w:r>
          </w:p>
          <w:p w:rsidR="00221141" w:rsidRPr="00EF7472" w:rsidRDefault="00221141" w:rsidP="00221141">
            <w:pPr>
              <w:jc w:val="right"/>
              <w:rPr>
                <w:snapToGrid w:val="0"/>
                <w:sz w:val="24"/>
                <w:szCs w:val="24"/>
                <w:lang w:val="sq-AL"/>
              </w:rPr>
            </w:pPr>
            <w:r w:rsidRPr="00EF7472">
              <w:rPr>
                <w:b/>
                <w:snapToGrid w:val="0"/>
                <w:sz w:val="24"/>
                <w:szCs w:val="24"/>
                <w:lang w:val="sq-AL"/>
              </w:rPr>
              <w:t>10.000</w:t>
            </w:r>
            <w:r w:rsidRPr="00EF7472">
              <w:rPr>
                <w:snapToGrid w:val="0"/>
                <w:sz w:val="24"/>
                <w:szCs w:val="24"/>
                <w:lang w:val="sq-AL"/>
              </w:rPr>
              <w:t xml:space="preserve"> leke/dite</w:t>
            </w:r>
          </w:p>
        </w:tc>
      </w:tr>
      <w:tr w:rsidR="00221141" w:rsidRPr="00EF7472" w:rsidTr="00156DE8">
        <w:trPr>
          <w:trHeight w:val="286"/>
          <w:jc w:val="center"/>
        </w:trPr>
        <w:tc>
          <w:tcPr>
            <w:tcW w:w="675" w:type="dxa"/>
            <w:tcBorders>
              <w:bottom w:val="single" w:sz="4" w:space="0" w:color="auto"/>
            </w:tcBorders>
          </w:tcPr>
          <w:p w:rsidR="00221141" w:rsidRPr="00EF7472" w:rsidRDefault="00221141" w:rsidP="00CD13CE">
            <w:pPr>
              <w:jc w:val="both"/>
              <w:rPr>
                <w:snapToGrid w:val="0"/>
                <w:sz w:val="24"/>
                <w:szCs w:val="24"/>
                <w:lang w:val="sq-AL"/>
              </w:rPr>
            </w:pPr>
          </w:p>
        </w:tc>
        <w:tc>
          <w:tcPr>
            <w:tcW w:w="5980" w:type="dxa"/>
            <w:vMerge/>
            <w:tcBorders>
              <w:bottom w:val="single" w:sz="4" w:space="0" w:color="auto"/>
            </w:tcBorders>
          </w:tcPr>
          <w:p w:rsidR="00221141" w:rsidRPr="00EF7472" w:rsidRDefault="00221141" w:rsidP="00CD13CE">
            <w:pPr>
              <w:jc w:val="both"/>
              <w:rPr>
                <w:snapToGrid w:val="0"/>
                <w:sz w:val="24"/>
                <w:szCs w:val="24"/>
                <w:lang w:val="sq-AL"/>
              </w:rPr>
            </w:pPr>
          </w:p>
        </w:tc>
        <w:tc>
          <w:tcPr>
            <w:tcW w:w="1980" w:type="dxa"/>
            <w:vMerge/>
            <w:tcBorders>
              <w:bottom w:val="single" w:sz="4" w:space="0" w:color="auto"/>
            </w:tcBorders>
          </w:tcPr>
          <w:p w:rsidR="00221141" w:rsidRPr="00EF7472" w:rsidRDefault="00221141" w:rsidP="00221141">
            <w:pPr>
              <w:jc w:val="right"/>
              <w:rPr>
                <w:snapToGrid w:val="0"/>
                <w:sz w:val="24"/>
                <w:szCs w:val="24"/>
                <w:lang w:val="sq-AL"/>
              </w:rPr>
            </w:pPr>
          </w:p>
        </w:tc>
      </w:tr>
    </w:tbl>
    <w:p w:rsidR="00DA1E89" w:rsidRPr="00EF7472" w:rsidRDefault="00DA1E89" w:rsidP="00CD13CE">
      <w:pPr>
        <w:jc w:val="both"/>
        <w:rPr>
          <w:snapToGrid w:val="0"/>
          <w:sz w:val="10"/>
          <w:szCs w:val="24"/>
          <w:lang w:val="sq-AL"/>
        </w:rPr>
      </w:pPr>
    </w:p>
    <w:p w:rsidR="007C7907" w:rsidRPr="00EF7472" w:rsidRDefault="007C7907" w:rsidP="00CD13CE">
      <w:pPr>
        <w:jc w:val="both"/>
        <w:rPr>
          <w:snapToGrid w:val="0"/>
          <w:sz w:val="24"/>
          <w:szCs w:val="24"/>
          <w:lang w:val="sq-AL"/>
        </w:rPr>
      </w:pPr>
      <w:r w:rsidRPr="00EF7472">
        <w:rPr>
          <w:snapToGrid w:val="0"/>
          <w:sz w:val="24"/>
          <w:szCs w:val="24"/>
          <w:lang w:val="sq-AL"/>
        </w:rPr>
        <w:t xml:space="preserve">Teatri “Petro Marko” kryen mbledhjen e </w:t>
      </w:r>
      <w:r w:rsidR="0014433B" w:rsidRPr="00EF7472">
        <w:rPr>
          <w:snapToGrid w:val="0"/>
          <w:sz w:val="24"/>
          <w:szCs w:val="24"/>
          <w:lang w:val="sq-AL"/>
        </w:rPr>
        <w:t>tarifës</w:t>
      </w:r>
      <w:r w:rsidRPr="00EF7472">
        <w:rPr>
          <w:snapToGrid w:val="0"/>
          <w:sz w:val="24"/>
          <w:szCs w:val="24"/>
          <w:lang w:val="sq-AL"/>
        </w:rPr>
        <w:t xml:space="preserve"> p</w:t>
      </w:r>
      <w:r w:rsidR="000624C4" w:rsidRPr="00EF7472">
        <w:rPr>
          <w:snapToGrid w:val="0"/>
          <w:sz w:val="24"/>
          <w:szCs w:val="24"/>
          <w:lang w:val="sq-AL"/>
        </w:rPr>
        <w:t>ë</w:t>
      </w:r>
      <w:r w:rsidRPr="00EF7472">
        <w:rPr>
          <w:snapToGrid w:val="0"/>
          <w:sz w:val="24"/>
          <w:szCs w:val="24"/>
          <w:lang w:val="sq-AL"/>
        </w:rPr>
        <w:t>rkat</w:t>
      </w:r>
      <w:r w:rsidR="000624C4" w:rsidRPr="00EF7472">
        <w:rPr>
          <w:snapToGrid w:val="0"/>
          <w:sz w:val="24"/>
          <w:szCs w:val="24"/>
          <w:lang w:val="sq-AL"/>
        </w:rPr>
        <w:t>ë</w:t>
      </w:r>
      <w:r w:rsidRPr="00EF7472">
        <w:rPr>
          <w:snapToGrid w:val="0"/>
          <w:sz w:val="24"/>
          <w:szCs w:val="24"/>
          <w:lang w:val="sq-AL"/>
        </w:rPr>
        <w:t>se sipas sh</w:t>
      </w:r>
      <w:r w:rsidR="000624C4" w:rsidRPr="00EF7472">
        <w:rPr>
          <w:snapToGrid w:val="0"/>
          <w:sz w:val="24"/>
          <w:szCs w:val="24"/>
          <w:lang w:val="sq-AL"/>
        </w:rPr>
        <w:t>ë</w:t>
      </w:r>
      <w:r w:rsidRPr="00EF7472">
        <w:rPr>
          <w:snapToGrid w:val="0"/>
          <w:sz w:val="24"/>
          <w:szCs w:val="24"/>
          <w:lang w:val="sq-AL"/>
        </w:rPr>
        <w:t>rbimit q</w:t>
      </w:r>
      <w:r w:rsidR="000624C4" w:rsidRPr="00EF7472">
        <w:rPr>
          <w:snapToGrid w:val="0"/>
          <w:sz w:val="24"/>
          <w:szCs w:val="24"/>
          <w:lang w:val="sq-AL"/>
        </w:rPr>
        <w:t>ë</w:t>
      </w:r>
      <w:r w:rsidRPr="00EF7472">
        <w:rPr>
          <w:snapToGrid w:val="0"/>
          <w:sz w:val="24"/>
          <w:szCs w:val="24"/>
          <w:lang w:val="sq-AL"/>
        </w:rPr>
        <w:t xml:space="preserve"> kryen para ofrimit te tij.</w:t>
      </w:r>
    </w:p>
    <w:p w:rsidR="0014433B" w:rsidRDefault="0014433B" w:rsidP="00CD13CE">
      <w:pPr>
        <w:jc w:val="both"/>
        <w:rPr>
          <w:b/>
          <w:snapToGrid w:val="0"/>
          <w:sz w:val="24"/>
          <w:szCs w:val="24"/>
          <w:lang w:val="sq-AL"/>
        </w:rPr>
      </w:pPr>
    </w:p>
    <w:p w:rsidR="0014433B" w:rsidRDefault="0014433B" w:rsidP="00CD13CE">
      <w:pPr>
        <w:jc w:val="both"/>
        <w:rPr>
          <w:b/>
          <w:snapToGrid w:val="0"/>
          <w:sz w:val="24"/>
          <w:szCs w:val="24"/>
          <w:lang w:val="sq-AL"/>
        </w:rPr>
      </w:pPr>
    </w:p>
    <w:p w:rsidR="005B3F2E" w:rsidRPr="00EF7472" w:rsidRDefault="00126C51" w:rsidP="00CD13CE">
      <w:pPr>
        <w:jc w:val="both"/>
        <w:rPr>
          <w:b/>
          <w:snapToGrid w:val="0"/>
          <w:sz w:val="24"/>
          <w:szCs w:val="24"/>
          <w:lang w:val="sq-AL"/>
        </w:rPr>
      </w:pPr>
      <w:r w:rsidRPr="00EF7472">
        <w:rPr>
          <w:b/>
          <w:snapToGrid w:val="0"/>
          <w:sz w:val="24"/>
          <w:szCs w:val="24"/>
          <w:lang w:val="sq-AL"/>
        </w:rPr>
        <w:t>c.</w:t>
      </w:r>
      <w:r w:rsidR="00BF3478" w:rsidRPr="00EF7472">
        <w:rPr>
          <w:b/>
          <w:snapToGrid w:val="0"/>
          <w:sz w:val="24"/>
          <w:szCs w:val="24"/>
          <w:lang w:val="sq-AL"/>
        </w:rPr>
        <w:t xml:space="preserve"> Institucionet S</w:t>
      </w:r>
      <w:r w:rsidR="005B3F2E" w:rsidRPr="00EF7472">
        <w:rPr>
          <w:b/>
          <w:snapToGrid w:val="0"/>
          <w:sz w:val="24"/>
          <w:szCs w:val="24"/>
          <w:lang w:val="sq-AL"/>
        </w:rPr>
        <w:t>portive</w:t>
      </w:r>
    </w:p>
    <w:p w:rsidR="00226E92" w:rsidRPr="00EF7472" w:rsidRDefault="00226E92" w:rsidP="00CD13CE">
      <w:pPr>
        <w:jc w:val="both"/>
        <w:rPr>
          <w:b/>
          <w:snapToGrid w:val="0"/>
          <w:sz w:val="24"/>
          <w:szCs w:val="24"/>
          <w:lang w:val="sq-AL"/>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5992"/>
        <w:gridCol w:w="2520"/>
      </w:tblGrid>
      <w:tr w:rsidR="005B3F2E" w:rsidRPr="00EF7472" w:rsidTr="00156DE8">
        <w:trPr>
          <w:jc w:val="center"/>
        </w:trPr>
        <w:tc>
          <w:tcPr>
            <w:tcW w:w="663" w:type="dxa"/>
            <w:shd w:val="clear" w:color="auto" w:fill="BFBFBF"/>
          </w:tcPr>
          <w:p w:rsidR="005B3F2E" w:rsidRPr="00EF7472" w:rsidRDefault="005B3F2E" w:rsidP="00CD13CE">
            <w:pPr>
              <w:jc w:val="both"/>
              <w:rPr>
                <w:b/>
                <w:snapToGrid w:val="0"/>
                <w:sz w:val="24"/>
                <w:szCs w:val="24"/>
                <w:lang w:val="sq-AL"/>
              </w:rPr>
            </w:pPr>
            <w:proofErr w:type="spellStart"/>
            <w:r w:rsidRPr="00EF7472">
              <w:rPr>
                <w:b/>
                <w:snapToGrid w:val="0"/>
                <w:sz w:val="24"/>
                <w:szCs w:val="24"/>
                <w:lang w:val="sq-AL"/>
              </w:rPr>
              <w:t>Nr</w:t>
            </w:r>
            <w:proofErr w:type="spellEnd"/>
          </w:p>
        </w:tc>
        <w:tc>
          <w:tcPr>
            <w:tcW w:w="5992" w:type="dxa"/>
            <w:shd w:val="clear" w:color="auto" w:fill="BFBFBF"/>
          </w:tcPr>
          <w:p w:rsidR="005B3F2E" w:rsidRPr="00EF7472" w:rsidRDefault="005B3F2E" w:rsidP="000624C4">
            <w:pPr>
              <w:jc w:val="both"/>
              <w:rPr>
                <w:b/>
                <w:snapToGrid w:val="0"/>
                <w:sz w:val="24"/>
                <w:szCs w:val="24"/>
                <w:lang w:val="sq-AL"/>
              </w:rPr>
            </w:pPr>
            <w:r w:rsidRPr="00EF7472">
              <w:rPr>
                <w:b/>
                <w:snapToGrid w:val="0"/>
                <w:sz w:val="24"/>
                <w:szCs w:val="24"/>
                <w:lang w:val="sq-AL"/>
              </w:rPr>
              <w:t>Em</w:t>
            </w:r>
            <w:r w:rsidR="000624C4" w:rsidRPr="00EF7472">
              <w:rPr>
                <w:b/>
                <w:snapToGrid w:val="0"/>
                <w:sz w:val="24"/>
                <w:szCs w:val="24"/>
                <w:lang w:val="sq-AL"/>
              </w:rPr>
              <w:t>ë</w:t>
            </w:r>
            <w:r w:rsidRPr="00EF7472">
              <w:rPr>
                <w:b/>
                <w:snapToGrid w:val="0"/>
                <w:sz w:val="24"/>
                <w:szCs w:val="24"/>
                <w:lang w:val="sq-AL"/>
              </w:rPr>
              <w:t xml:space="preserve">rtimi </w:t>
            </w:r>
          </w:p>
        </w:tc>
        <w:tc>
          <w:tcPr>
            <w:tcW w:w="2520" w:type="dxa"/>
            <w:shd w:val="clear" w:color="auto" w:fill="BFBFBF"/>
          </w:tcPr>
          <w:p w:rsidR="005B3F2E" w:rsidRPr="00EF7472" w:rsidRDefault="005B3F2E" w:rsidP="00CD13CE">
            <w:pPr>
              <w:jc w:val="both"/>
              <w:rPr>
                <w:b/>
                <w:snapToGrid w:val="0"/>
                <w:sz w:val="24"/>
                <w:szCs w:val="24"/>
                <w:lang w:val="sq-AL"/>
              </w:rPr>
            </w:pPr>
            <w:r w:rsidRPr="00EF7472">
              <w:rPr>
                <w:b/>
                <w:snapToGrid w:val="0"/>
                <w:sz w:val="24"/>
                <w:szCs w:val="24"/>
                <w:lang w:val="sq-AL"/>
              </w:rPr>
              <w:t xml:space="preserve">Niveli i </w:t>
            </w:r>
            <w:r w:rsidR="00237708" w:rsidRPr="00EF7472">
              <w:rPr>
                <w:b/>
                <w:snapToGrid w:val="0"/>
                <w:sz w:val="24"/>
                <w:szCs w:val="24"/>
                <w:lang w:val="sq-AL"/>
              </w:rPr>
              <w:t>tarifës</w:t>
            </w:r>
          </w:p>
        </w:tc>
      </w:tr>
      <w:tr w:rsidR="005B3F2E" w:rsidRPr="00EF7472" w:rsidTr="00156DE8">
        <w:trPr>
          <w:jc w:val="center"/>
        </w:trPr>
        <w:tc>
          <w:tcPr>
            <w:tcW w:w="663" w:type="dxa"/>
          </w:tcPr>
          <w:p w:rsidR="005B3F2E" w:rsidRPr="00EF7472" w:rsidRDefault="005B3F2E" w:rsidP="00CD13CE">
            <w:pPr>
              <w:jc w:val="both"/>
              <w:rPr>
                <w:snapToGrid w:val="0"/>
                <w:sz w:val="24"/>
                <w:szCs w:val="24"/>
                <w:lang w:val="sq-AL"/>
              </w:rPr>
            </w:pPr>
            <w:r w:rsidRPr="00EF7472">
              <w:rPr>
                <w:snapToGrid w:val="0"/>
                <w:sz w:val="24"/>
                <w:szCs w:val="24"/>
                <w:lang w:val="sq-AL"/>
              </w:rPr>
              <w:t>1</w:t>
            </w:r>
          </w:p>
        </w:tc>
        <w:tc>
          <w:tcPr>
            <w:tcW w:w="5992" w:type="dxa"/>
          </w:tcPr>
          <w:p w:rsidR="005B3F2E" w:rsidRPr="00EF7472" w:rsidRDefault="005B3F2E" w:rsidP="000624C4">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 xml:space="preserve">r </w:t>
            </w:r>
            <w:r w:rsidR="009F2F79" w:rsidRPr="00EF7472">
              <w:rPr>
                <w:snapToGrid w:val="0"/>
                <w:sz w:val="24"/>
                <w:szCs w:val="24"/>
                <w:lang w:val="sq-AL"/>
              </w:rPr>
              <w:t>koncerte n</w:t>
            </w:r>
            <w:r w:rsidR="000624C4" w:rsidRPr="00EF7472">
              <w:rPr>
                <w:snapToGrid w:val="0"/>
                <w:sz w:val="24"/>
                <w:szCs w:val="24"/>
                <w:lang w:val="sq-AL"/>
              </w:rPr>
              <w:t>ë</w:t>
            </w:r>
            <w:r w:rsidR="009F2F79" w:rsidRPr="00EF7472">
              <w:rPr>
                <w:snapToGrid w:val="0"/>
                <w:sz w:val="24"/>
                <w:szCs w:val="24"/>
                <w:lang w:val="sq-AL"/>
              </w:rPr>
              <w:t xml:space="preserve"> Pallatin e Sportit Flamurtari</w:t>
            </w:r>
          </w:p>
        </w:tc>
        <w:tc>
          <w:tcPr>
            <w:tcW w:w="2520" w:type="dxa"/>
          </w:tcPr>
          <w:p w:rsidR="005B3F2E" w:rsidRPr="00EF7472" w:rsidRDefault="00227E28" w:rsidP="00221141">
            <w:pPr>
              <w:jc w:val="right"/>
              <w:rPr>
                <w:snapToGrid w:val="0"/>
                <w:sz w:val="24"/>
                <w:szCs w:val="24"/>
                <w:lang w:val="sq-AL"/>
              </w:rPr>
            </w:pPr>
            <w:r w:rsidRPr="00EF7472">
              <w:rPr>
                <w:b/>
                <w:snapToGrid w:val="0"/>
                <w:sz w:val="24"/>
                <w:szCs w:val="24"/>
                <w:lang w:val="sq-AL"/>
              </w:rPr>
              <w:t>5</w:t>
            </w:r>
            <w:r w:rsidR="005B3F2E" w:rsidRPr="00EF7472">
              <w:rPr>
                <w:b/>
                <w:snapToGrid w:val="0"/>
                <w:sz w:val="24"/>
                <w:szCs w:val="24"/>
                <w:lang w:val="sq-AL"/>
              </w:rPr>
              <w:t>0.000</w:t>
            </w:r>
            <w:r w:rsidR="005B3F2E" w:rsidRPr="00EF7472">
              <w:rPr>
                <w:snapToGrid w:val="0"/>
                <w:sz w:val="24"/>
                <w:szCs w:val="24"/>
                <w:lang w:val="sq-AL"/>
              </w:rPr>
              <w:t xml:space="preserve"> leke/dite</w:t>
            </w:r>
          </w:p>
        </w:tc>
      </w:tr>
      <w:tr w:rsidR="005B3F2E" w:rsidRPr="00EF7472" w:rsidTr="00156DE8">
        <w:trPr>
          <w:jc w:val="center"/>
        </w:trPr>
        <w:tc>
          <w:tcPr>
            <w:tcW w:w="663" w:type="dxa"/>
          </w:tcPr>
          <w:p w:rsidR="005B3F2E" w:rsidRPr="00EF7472" w:rsidRDefault="005B3F2E" w:rsidP="00CD13CE">
            <w:pPr>
              <w:jc w:val="both"/>
              <w:rPr>
                <w:snapToGrid w:val="0"/>
                <w:sz w:val="24"/>
                <w:szCs w:val="24"/>
                <w:lang w:val="sq-AL"/>
              </w:rPr>
            </w:pPr>
            <w:r w:rsidRPr="00EF7472">
              <w:rPr>
                <w:snapToGrid w:val="0"/>
                <w:sz w:val="24"/>
                <w:szCs w:val="24"/>
                <w:lang w:val="sq-AL"/>
              </w:rPr>
              <w:t>2</w:t>
            </w:r>
          </w:p>
        </w:tc>
        <w:tc>
          <w:tcPr>
            <w:tcW w:w="5992" w:type="dxa"/>
          </w:tcPr>
          <w:p w:rsidR="005B3F2E" w:rsidRPr="00EF7472" w:rsidRDefault="005B3F2E" w:rsidP="000624C4">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 xml:space="preserve">rdorimin e </w:t>
            </w:r>
            <w:proofErr w:type="spellStart"/>
            <w:r w:rsidRPr="00EF7472">
              <w:rPr>
                <w:snapToGrid w:val="0"/>
                <w:sz w:val="24"/>
                <w:szCs w:val="24"/>
                <w:lang w:val="sq-AL"/>
              </w:rPr>
              <w:t>ambjenteve</w:t>
            </w:r>
            <w:proofErr w:type="spellEnd"/>
            <w:r w:rsidRPr="00EF7472">
              <w:rPr>
                <w:snapToGrid w:val="0"/>
                <w:sz w:val="24"/>
                <w:szCs w:val="24"/>
                <w:lang w:val="sq-AL"/>
              </w:rPr>
              <w:t xml:space="preserve"> t</w:t>
            </w:r>
            <w:r w:rsidR="000624C4" w:rsidRPr="00EF7472">
              <w:rPr>
                <w:snapToGrid w:val="0"/>
                <w:sz w:val="24"/>
                <w:szCs w:val="24"/>
                <w:lang w:val="sq-AL"/>
              </w:rPr>
              <w:t>ë</w:t>
            </w:r>
            <w:r w:rsidR="009F2F79" w:rsidRPr="00EF7472">
              <w:rPr>
                <w:snapToGrid w:val="0"/>
                <w:sz w:val="24"/>
                <w:szCs w:val="24"/>
                <w:lang w:val="sq-AL"/>
              </w:rPr>
              <w:t xml:space="preserve"> Pallatit t</w:t>
            </w:r>
            <w:r w:rsidR="000624C4" w:rsidRPr="00EF7472">
              <w:rPr>
                <w:snapToGrid w:val="0"/>
                <w:sz w:val="24"/>
                <w:szCs w:val="24"/>
                <w:lang w:val="sq-AL"/>
              </w:rPr>
              <w:t>ë</w:t>
            </w:r>
            <w:r w:rsidR="009F2F79" w:rsidRPr="00EF7472">
              <w:rPr>
                <w:snapToGrid w:val="0"/>
                <w:sz w:val="24"/>
                <w:szCs w:val="24"/>
                <w:lang w:val="sq-AL"/>
              </w:rPr>
              <w:t xml:space="preserve"> Sportit Flamurtari </w:t>
            </w: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r aktivitete t</w:t>
            </w:r>
            <w:r w:rsidR="000624C4" w:rsidRPr="00EF7472">
              <w:rPr>
                <w:snapToGrid w:val="0"/>
                <w:sz w:val="24"/>
                <w:szCs w:val="24"/>
                <w:lang w:val="sq-AL"/>
              </w:rPr>
              <w:t>ë</w:t>
            </w:r>
            <w:r w:rsidRPr="00EF7472">
              <w:rPr>
                <w:snapToGrid w:val="0"/>
                <w:sz w:val="24"/>
                <w:szCs w:val="24"/>
                <w:lang w:val="sq-AL"/>
              </w:rPr>
              <w:t xml:space="preserve"> tjera</w:t>
            </w:r>
            <w:r w:rsidRPr="00EF7472">
              <w:rPr>
                <w:snapToGrid w:val="0"/>
                <w:sz w:val="24"/>
                <w:szCs w:val="24"/>
                <w:lang w:val="sq-AL"/>
              </w:rPr>
              <w:tab/>
            </w:r>
          </w:p>
        </w:tc>
        <w:tc>
          <w:tcPr>
            <w:tcW w:w="2520" w:type="dxa"/>
            <w:vAlign w:val="center"/>
          </w:tcPr>
          <w:p w:rsidR="005B3F2E" w:rsidRPr="00EF7472" w:rsidRDefault="00EC1939" w:rsidP="00B677F5">
            <w:pPr>
              <w:jc w:val="right"/>
              <w:rPr>
                <w:snapToGrid w:val="0"/>
                <w:sz w:val="24"/>
                <w:szCs w:val="24"/>
                <w:lang w:val="sq-AL"/>
              </w:rPr>
            </w:pPr>
            <w:r w:rsidRPr="00EF7472">
              <w:rPr>
                <w:b/>
                <w:snapToGrid w:val="0"/>
                <w:sz w:val="24"/>
                <w:szCs w:val="24"/>
                <w:lang w:val="sq-AL"/>
              </w:rPr>
              <w:t>25</w:t>
            </w:r>
            <w:r w:rsidR="005B3F2E" w:rsidRPr="00EF7472">
              <w:rPr>
                <w:b/>
                <w:snapToGrid w:val="0"/>
                <w:sz w:val="24"/>
                <w:szCs w:val="24"/>
                <w:lang w:val="sq-AL"/>
              </w:rPr>
              <w:t>.000</w:t>
            </w:r>
            <w:r w:rsidR="005B3F2E" w:rsidRPr="00EF7472">
              <w:rPr>
                <w:snapToGrid w:val="0"/>
                <w:sz w:val="24"/>
                <w:szCs w:val="24"/>
                <w:lang w:val="sq-AL"/>
              </w:rPr>
              <w:t xml:space="preserve"> leke/dite</w:t>
            </w:r>
          </w:p>
        </w:tc>
      </w:tr>
      <w:tr w:rsidR="007D27D2" w:rsidRPr="000629AD" w:rsidTr="00156DE8">
        <w:trPr>
          <w:jc w:val="center"/>
        </w:trPr>
        <w:tc>
          <w:tcPr>
            <w:tcW w:w="663" w:type="dxa"/>
          </w:tcPr>
          <w:p w:rsidR="007D27D2" w:rsidRPr="00EF7472" w:rsidRDefault="007D27D2" w:rsidP="00CD13CE">
            <w:pPr>
              <w:jc w:val="both"/>
              <w:rPr>
                <w:snapToGrid w:val="0"/>
                <w:sz w:val="24"/>
                <w:szCs w:val="24"/>
                <w:lang w:val="sq-AL"/>
              </w:rPr>
            </w:pPr>
            <w:r w:rsidRPr="00EF7472">
              <w:rPr>
                <w:snapToGrid w:val="0"/>
                <w:sz w:val="24"/>
                <w:szCs w:val="24"/>
                <w:lang w:val="sq-AL"/>
              </w:rPr>
              <w:t>3</w:t>
            </w:r>
          </w:p>
        </w:tc>
        <w:tc>
          <w:tcPr>
            <w:tcW w:w="5992" w:type="dxa"/>
          </w:tcPr>
          <w:p w:rsidR="007D27D2" w:rsidRPr="00EF7472" w:rsidRDefault="003668FD" w:rsidP="00CD13CE">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r zhvillimin e aktiviteteve sportive nga subjekte jasht</w:t>
            </w:r>
            <w:r w:rsidR="000624C4" w:rsidRPr="00EF7472">
              <w:rPr>
                <w:snapToGrid w:val="0"/>
                <w:sz w:val="24"/>
                <w:szCs w:val="24"/>
                <w:lang w:val="sq-AL"/>
              </w:rPr>
              <w:t>ë</w:t>
            </w:r>
            <w:r w:rsidRPr="00EF7472">
              <w:rPr>
                <w:snapToGrid w:val="0"/>
                <w:sz w:val="24"/>
                <w:szCs w:val="24"/>
                <w:lang w:val="sq-AL"/>
              </w:rPr>
              <w:t xml:space="preserve"> </w:t>
            </w:r>
            <w:proofErr w:type="spellStart"/>
            <w:r w:rsidRPr="00EF7472">
              <w:rPr>
                <w:snapToGrid w:val="0"/>
                <w:sz w:val="24"/>
                <w:szCs w:val="24"/>
                <w:lang w:val="sq-AL"/>
              </w:rPr>
              <w:t>struktures</w:t>
            </w:r>
            <w:proofErr w:type="spellEnd"/>
            <w:r w:rsidRPr="00EF7472">
              <w:rPr>
                <w:snapToGrid w:val="0"/>
                <w:sz w:val="24"/>
                <w:szCs w:val="24"/>
                <w:lang w:val="sq-AL"/>
              </w:rPr>
              <w:t xml:space="preserve"> s</w:t>
            </w:r>
            <w:r w:rsidR="000624C4" w:rsidRPr="00EF7472">
              <w:rPr>
                <w:snapToGrid w:val="0"/>
                <w:sz w:val="24"/>
                <w:szCs w:val="24"/>
                <w:lang w:val="sq-AL"/>
              </w:rPr>
              <w:t>ë</w:t>
            </w:r>
            <w:r w:rsidRPr="00EF7472">
              <w:rPr>
                <w:snapToGrid w:val="0"/>
                <w:sz w:val="24"/>
                <w:szCs w:val="24"/>
                <w:lang w:val="sq-AL"/>
              </w:rPr>
              <w:t xml:space="preserve"> klubit “Flamurtari</w:t>
            </w:r>
          </w:p>
          <w:p w:rsidR="003668FD" w:rsidRPr="00EF7472" w:rsidRDefault="003668FD" w:rsidP="00CD13CE">
            <w:pPr>
              <w:jc w:val="both"/>
              <w:rPr>
                <w:snapToGrid w:val="0"/>
                <w:sz w:val="24"/>
                <w:szCs w:val="24"/>
                <w:lang w:val="sq-AL"/>
              </w:rPr>
            </w:pPr>
            <w:r w:rsidRPr="00EF7472">
              <w:rPr>
                <w:snapToGrid w:val="0"/>
                <w:sz w:val="24"/>
                <w:szCs w:val="24"/>
                <w:lang w:val="sq-AL"/>
              </w:rPr>
              <w:t xml:space="preserve">                                        </w:t>
            </w:r>
            <w:r w:rsidR="00B677F5" w:rsidRPr="00EF7472">
              <w:rPr>
                <w:snapToGrid w:val="0"/>
                <w:sz w:val="24"/>
                <w:szCs w:val="24"/>
                <w:lang w:val="sq-AL"/>
              </w:rPr>
              <w:t xml:space="preserve">                  </w:t>
            </w:r>
            <w:r w:rsidRPr="00EF7472">
              <w:rPr>
                <w:snapToGrid w:val="0"/>
                <w:sz w:val="24"/>
                <w:szCs w:val="24"/>
                <w:lang w:val="sq-AL"/>
              </w:rPr>
              <w:t>N</w:t>
            </w:r>
            <w:r w:rsidR="000624C4" w:rsidRPr="00EF7472">
              <w:rPr>
                <w:snapToGrid w:val="0"/>
                <w:sz w:val="24"/>
                <w:szCs w:val="24"/>
                <w:lang w:val="sq-AL"/>
              </w:rPr>
              <w:t>ë</w:t>
            </w:r>
            <w:r w:rsidRPr="00EF7472">
              <w:rPr>
                <w:snapToGrid w:val="0"/>
                <w:sz w:val="24"/>
                <w:szCs w:val="24"/>
                <w:lang w:val="sq-AL"/>
              </w:rPr>
              <w:t xml:space="preserve"> pallatin e sportit</w:t>
            </w:r>
          </w:p>
          <w:p w:rsidR="003668FD" w:rsidRPr="00EF7472" w:rsidRDefault="003668FD" w:rsidP="000624C4">
            <w:pPr>
              <w:jc w:val="both"/>
              <w:rPr>
                <w:snapToGrid w:val="0"/>
                <w:sz w:val="24"/>
                <w:szCs w:val="24"/>
                <w:lang w:val="sq-AL"/>
              </w:rPr>
            </w:pPr>
            <w:r w:rsidRPr="00EF7472">
              <w:rPr>
                <w:snapToGrid w:val="0"/>
                <w:sz w:val="24"/>
                <w:szCs w:val="24"/>
                <w:lang w:val="sq-AL"/>
              </w:rPr>
              <w:t xml:space="preserve">                            </w:t>
            </w:r>
            <w:r w:rsidR="00B677F5" w:rsidRPr="00EF7472">
              <w:rPr>
                <w:snapToGrid w:val="0"/>
                <w:sz w:val="24"/>
                <w:szCs w:val="24"/>
                <w:lang w:val="sq-AL"/>
              </w:rPr>
              <w:t xml:space="preserve">                              </w:t>
            </w:r>
            <w:r w:rsidRPr="00EF7472">
              <w:rPr>
                <w:snapToGrid w:val="0"/>
                <w:sz w:val="24"/>
                <w:szCs w:val="24"/>
                <w:lang w:val="sq-AL"/>
              </w:rPr>
              <w:t>N</w:t>
            </w:r>
            <w:r w:rsidR="000624C4" w:rsidRPr="00EF7472">
              <w:rPr>
                <w:snapToGrid w:val="0"/>
                <w:sz w:val="24"/>
                <w:szCs w:val="24"/>
                <w:lang w:val="sq-AL"/>
              </w:rPr>
              <w:t>ë</w:t>
            </w:r>
            <w:r w:rsidRPr="00EF7472">
              <w:rPr>
                <w:snapToGrid w:val="0"/>
                <w:sz w:val="24"/>
                <w:szCs w:val="24"/>
                <w:lang w:val="sq-AL"/>
              </w:rPr>
              <w:t xml:space="preserve"> </w:t>
            </w:r>
            <w:r w:rsidR="00237708" w:rsidRPr="00EF7472">
              <w:rPr>
                <w:snapToGrid w:val="0"/>
                <w:sz w:val="24"/>
                <w:szCs w:val="24"/>
                <w:lang w:val="sq-AL"/>
              </w:rPr>
              <w:t>palestër</w:t>
            </w:r>
          </w:p>
        </w:tc>
        <w:tc>
          <w:tcPr>
            <w:tcW w:w="2520" w:type="dxa"/>
          </w:tcPr>
          <w:p w:rsidR="003668FD" w:rsidRPr="00EF7472" w:rsidRDefault="003668FD" w:rsidP="00221141">
            <w:pPr>
              <w:jc w:val="right"/>
              <w:rPr>
                <w:b/>
                <w:snapToGrid w:val="0"/>
                <w:sz w:val="24"/>
                <w:szCs w:val="24"/>
                <w:lang w:val="sq-AL"/>
              </w:rPr>
            </w:pPr>
          </w:p>
          <w:p w:rsidR="003668FD" w:rsidRPr="00EF7472" w:rsidRDefault="003668FD" w:rsidP="00221141">
            <w:pPr>
              <w:jc w:val="right"/>
              <w:rPr>
                <w:b/>
                <w:snapToGrid w:val="0"/>
                <w:sz w:val="24"/>
                <w:szCs w:val="24"/>
                <w:lang w:val="sq-AL"/>
              </w:rPr>
            </w:pPr>
          </w:p>
          <w:p w:rsidR="007D27D2" w:rsidRPr="00EF7472" w:rsidRDefault="003668FD" w:rsidP="00221141">
            <w:pPr>
              <w:jc w:val="right"/>
              <w:rPr>
                <w:b/>
                <w:snapToGrid w:val="0"/>
                <w:sz w:val="24"/>
                <w:szCs w:val="24"/>
                <w:lang w:val="sq-AL"/>
              </w:rPr>
            </w:pPr>
            <w:r w:rsidRPr="00EF7472">
              <w:rPr>
                <w:b/>
                <w:snapToGrid w:val="0"/>
                <w:sz w:val="24"/>
                <w:szCs w:val="24"/>
                <w:lang w:val="sq-AL"/>
              </w:rPr>
              <w:t xml:space="preserve">7.000 leke </w:t>
            </w:r>
            <w:r w:rsidR="00237708" w:rsidRPr="00EF7472">
              <w:rPr>
                <w:b/>
                <w:snapToGrid w:val="0"/>
                <w:sz w:val="24"/>
                <w:szCs w:val="24"/>
                <w:lang w:val="sq-AL"/>
              </w:rPr>
              <w:t>për</w:t>
            </w:r>
            <w:r w:rsidRPr="00EF7472">
              <w:rPr>
                <w:b/>
                <w:snapToGrid w:val="0"/>
                <w:sz w:val="24"/>
                <w:szCs w:val="24"/>
                <w:lang w:val="sq-AL"/>
              </w:rPr>
              <w:t xml:space="preserve"> ndeshje</w:t>
            </w:r>
          </w:p>
          <w:p w:rsidR="003668FD" w:rsidRPr="00EF7472" w:rsidRDefault="003668FD" w:rsidP="00221141">
            <w:pPr>
              <w:jc w:val="right"/>
              <w:rPr>
                <w:b/>
                <w:snapToGrid w:val="0"/>
                <w:sz w:val="24"/>
                <w:szCs w:val="24"/>
                <w:lang w:val="sq-AL"/>
              </w:rPr>
            </w:pPr>
            <w:r w:rsidRPr="00EF7472">
              <w:rPr>
                <w:b/>
                <w:snapToGrid w:val="0"/>
                <w:sz w:val="24"/>
                <w:szCs w:val="24"/>
                <w:lang w:val="sq-AL"/>
              </w:rPr>
              <w:t xml:space="preserve">4.000 leke </w:t>
            </w:r>
            <w:r w:rsidR="00237708" w:rsidRPr="00EF7472">
              <w:rPr>
                <w:b/>
                <w:snapToGrid w:val="0"/>
                <w:sz w:val="24"/>
                <w:szCs w:val="24"/>
                <w:lang w:val="sq-AL"/>
              </w:rPr>
              <w:t>për</w:t>
            </w:r>
            <w:r w:rsidRPr="00EF7472">
              <w:rPr>
                <w:b/>
                <w:snapToGrid w:val="0"/>
                <w:sz w:val="24"/>
                <w:szCs w:val="24"/>
                <w:lang w:val="sq-AL"/>
              </w:rPr>
              <w:t xml:space="preserve"> ndeshje</w:t>
            </w:r>
          </w:p>
        </w:tc>
      </w:tr>
      <w:tr w:rsidR="001D1D07" w:rsidRPr="00EF7472" w:rsidTr="00156DE8">
        <w:trPr>
          <w:jc w:val="center"/>
        </w:trPr>
        <w:tc>
          <w:tcPr>
            <w:tcW w:w="663" w:type="dxa"/>
          </w:tcPr>
          <w:p w:rsidR="001D1D07" w:rsidRPr="00EF7472" w:rsidRDefault="007D27D2" w:rsidP="00CD13CE">
            <w:pPr>
              <w:jc w:val="both"/>
              <w:rPr>
                <w:snapToGrid w:val="0"/>
                <w:sz w:val="24"/>
                <w:szCs w:val="24"/>
                <w:lang w:val="sq-AL"/>
              </w:rPr>
            </w:pPr>
            <w:r w:rsidRPr="00EF7472">
              <w:rPr>
                <w:snapToGrid w:val="0"/>
                <w:sz w:val="24"/>
                <w:szCs w:val="24"/>
                <w:lang w:val="sq-AL"/>
              </w:rPr>
              <w:t>4</w:t>
            </w:r>
          </w:p>
        </w:tc>
        <w:tc>
          <w:tcPr>
            <w:tcW w:w="5992" w:type="dxa"/>
          </w:tcPr>
          <w:p w:rsidR="001D1D07" w:rsidRPr="00EF7472" w:rsidRDefault="001D1D07" w:rsidP="000624C4">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r koncerte n</w:t>
            </w:r>
            <w:r w:rsidR="000624C4" w:rsidRPr="00EF7472">
              <w:rPr>
                <w:snapToGrid w:val="0"/>
                <w:sz w:val="24"/>
                <w:szCs w:val="24"/>
                <w:lang w:val="sq-AL"/>
              </w:rPr>
              <w:t>ë</w:t>
            </w:r>
            <w:r w:rsidRPr="00EF7472">
              <w:rPr>
                <w:snapToGrid w:val="0"/>
                <w:sz w:val="24"/>
                <w:szCs w:val="24"/>
                <w:lang w:val="sq-AL"/>
              </w:rPr>
              <w:t xml:space="preserve"> Stadiumin Flamurtari</w:t>
            </w:r>
          </w:p>
        </w:tc>
        <w:tc>
          <w:tcPr>
            <w:tcW w:w="2520" w:type="dxa"/>
          </w:tcPr>
          <w:p w:rsidR="001D1D07" w:rsidRPr="00EF7472" w:rsidRDefault="00DC7B57" w:rsidP="00221141">
            <w:pPr>
              <w:jc w:val="right"/>
              <w:rPr>
                <w:snapToGrid w:val="0"/>
                <w:sz w:val="24"/>
                <w:szCs w:val="24"/>
                <w:lang w:val="sq-AL"/>
              </w:rPr>
            </w:pPr>
            <w:r w:rsidRPr="00EF7472">
              <w:rPr>
                <w:b/>
                <w:snapToGrid w:val="0"/>
                <w:sz w:val="24"/>
                <w:szCs w:val="24"/>
                <w:lang w:val="sq-AL"/>
              </w:rPr>
              <w:t>100</w:t>
            </w:r>
            <w:r w:rsidR="009D1F14" w:rsidRPr="00EF7472">
              <w:rPr>
                <w:b/>
                <w:snapToGrid w:val="0"/>
                <w:sz w:val="24"/>
                <w:szCs w:val="24"/>
                <w:lang w:val="sq-AL"/>
              </w:rPr>
              <w:t>.</w:t>
            </w:r>
            <w:r w:rsidRPr="00EF7472">
              <w:rPr>
                <w:b/>
                <w:snapToGrid w:val="0"/>
                <w:sz w:val="24"/>
                <w:szCs w:val="24"/>
                <w:lang w:val="sq-AL"/>
              </w:rPr>
              <w:t>000</w:t>
            </w:r>
            <w:r w:rsidRPr="00EF7472">
              <w:rPr>
                <w:snapToGrid w:val="0"/>
                <w:sz w:val="24"/>
                <w:szCs w:val="24"/>
                <w:lang w:val="sq-AL"/>
              </w:rPr>
              <w:t xml:space="preserve"> le</w:t>
            </w:r>
            <w:r w:rsidR="001D1D07" w:rsidRPr="00EF7472">
              <w:rPr>
                <w:snapToGrid w:val="0"/>
                <w:sz w:val="24"/>
                <w:szCs w:val="24"/>
                <w:lang w:val="sq-AL"/>
              </w:rPr>
              <w:t>ke/dite</w:t>
            </w:r>
          </w:p>
        </w:tc>
      </w:tr>
    </w:tbl>
    <w:p w:rsidR="005B3F2E" w:rsidRPr="00EF7472" w:rsidRDefault="005B3F2E" w:rsidP="00CD13CE">
      <w:pPr>
        <w:jc w:val="both"/>
        <w:rPr>
          <w:snapToGrid w:val="0"/>
          <w:sz w:val="24"/>
          <w:szCs w:val="24"/>
          <w:lang w:val="sq-AL"/>
        </w:rPr>
      </w:pPr>
    </w:p>
    <w:p w:rsidR="007C7907" w:rsidRPr="00EF7472" w:rsidRDefault="007C7907" w:rsidP="00CD13CE">
      <w:pPr>
        <w:jc w:val="both"/>
        <w:rPr>
          <w:snapToGrid w:val="0"/>
          <w:sz w:val="24"/>
          <w:szCs w:val="24"/>
          <w:lang w:val="sq-AL"/>
        </w:rPr>
      </w:pPr>
      <w:r w:rsidRPr="00EF7472">
        <w:rPr>
          <w:snapToGrid w:val="0"/>
          <w:sz w:val="24"/>
          <w:szCs w:val="24"/>
          <w:lang w:val="sq-AL"/>
        </w:rPr>
        <w:t xml:space="preserve">Institucionet Sportive </w:t>
      </w:r>
      <w:r w:rsidR="00237708" w:rsidRPr="00EF7472">
        <w:rPr>
          <w:snapToGrid w:val="0"/>
          <w:sz w:val="24"/>
          <w:szCs w:val="24"/>
          <w:lang w:val="sq-AL"/>
        </w:rPr>
        <w:t>kryejnë</w:t>
      </w:r>
      <w:r w:rsidRPr="00EF7472">
        <w:rPr>
          <w:snapToGrid w:val="0"/>
          <w:sz w:val="24"/>
          <w:szCs w:val="24"/>
          <w:lang w:val="sq-AL"/>
        </w:rPr>
        <w:t xml:space="preserve"> mbledhjen e </w:t>
      </w:r>
      <w:r w:rsidR="00237708" w:rsidRPr="00EF7472">
        <w:rPr>
          <w:snapToGrid w:val="0"/>
          <w:sz w:val="24"/>
          <w:szCs w:val="24"/>
          <w:lang w:val="sq-AL"/>
        </w:rPr>
        <w:t>tarifës</w:t>
      </w:r>
      <w:r w:rsidRPr="00EF7472">
        <w:rPr>
          <w:snapToGrid w:val="0"/>
          <w:sz w:val="24"/>
          <w:szCs w:val="24"/>
          <w:lang w:val="sq-AL"/>
        </w:rPr>
        <w:t xml:space="preserve"> </w:t>
      </w:r>
      <w:r w:rsidR="00237708" w:rsidRPr="00EF7472">
        <w:rPr>
          <w:snapToGrid w:val="0"/>
          <w:sz w:val="24"/>
          <w:szCs w:val="24"/>
          <w:lang w:val="sq-AL"/>
        </w:rPr>
        <w:t>përkatëse</w:t>
      </w:r>
      <w:r w:rsidRPr="00EF7472">
        <w:rPr>
          <w:snapToGrid w:val="0"/>
          <w:sz w:val="24"/>
          <w:szCs w:val="24"/>
          <w:lang w:val="sq-AL"/>
        </w:rPr>
        <w:t xml:space="preserve"> sipas sh</w:t>
      </w:r>
      <w:r w:rsidR="000624C4" w:rsidRPr="00EF7472">
        <w:rPr>
          <w:snapToGrid w:val="0"/>
          <w:sz w:val="24"/>
          <w:szCs w:val="24"/>
          <w:lang w:val="sq-AL"/>
        </w:rPr>
        <w:t>ë</w:t>
      </w:r>
      <w:r w:rsidRPr="00EF7472">
        <w:rPr>
          <w:snapToGrid w:val="0"/>
          <w:sz w:val="24"/>
          <w:szCs w:val="24"/>
          <w:lang w:val="sq-AL"/>
        </w:rPr>
        <w:t>rbimit q</w:t>
      </w:r>
      <w:r w:rsidR="000624C4" w:rsidRPr="00EF7472">
        <w:rPr>
          <w:snapToGrid w:val="0"/>
          <w:sz w:val="24"/>
          <w:szCs w:val="24"/>
          <w:lang w:val="sq-AL"/>
        </w:rPr>
        <w:t>ë</w:t>
      </w:r>
      <w:r w:rsidRPr="00EF7472">
        <w:rPr>
          <w:snapToGrid w:val="0"/>
          <w:sz w:val="24"/>
          <w:szCs w:val="24"/>
          <w:lang w:val="sq-AL"/>
        </w:rPr>
        <w:t xml:space="preserve"> kryen para ofrimit t</w:t>
      </w:r>
      <w:r w:rsidR="000624C4" w:rsidRPr="00EF7472">
        <w:rPr>
          <w:snapToGrid w:val="0"/>
          <w:sz w:val="24"/>
          <w:szCs w:val="24"/>
          <w:lang w:val="sq-AL"/>
        </w:rPr>
        <w:t>ë</w:t>
      </w:r>
      <w:r w:rsidRPr="00EF7472">
        <w:rPr>
          <w:snapToGrid w:val="0"/>
          <w:sz w:val="24"/>
          <w:szCs w:val="24"/>
          <w:lang w:val="sq-AL"/>
        </w:rPr>
        <w:t xml:space="preserve"> tij.</w:t>
      </w:r>
    </w:p>
    <w:p w:rsidR="000E42C9" w:rsidRPr="00EF7472" w:rsidRDefault="000E42C9" w:rsidP="00CD13CE">
      <w:pPr>
        <w:jc w:val="both"/>
        <w:rPr>
          <w:snapToGrid w:val="0"/>
          <w:sz w:val="24"/>
          <w:szCs w:val="24"/>
          <w:lang w:val="sq-AL"/>
        </w:rPr>
      </w:pPr>
    </w:p>
    <w:p w:rsidR="002323BC" w:rsidRPr="00EF7472" w:rsidRDefault="002323BC" w:rsidP="00CD13CE">
      <w:pPr>
        <w:jc w:val="both"/>
        <w:rPr>
          <w:snapToGrid w:val="0"/>
          <w:sz w:val="24"/>
          <w:szCs w:val="24"/>
          <w:lang w:val="sq-AL"/>
        </w:rPr>
      </w:pPr>
    </w:p>
    <w:p w:rsidR="005B3F2E" w:rsidRPr="00EF7472" w:rsidRDefault="00126C51" w:rsidP="00CD13CE">
      <w:pPr>
        <w:jc w:val="both"/>
        <w:rPr>
          <w:b/>
          <w:snapToGrid w:val="0"/>
          <w:sz w:val="24"/>
          <w:szCs w:val="24"/>
          <w:lang w:val="sq-AL"/>
        </w:rPr>
      </w:pPr>
      <w:r w:rsidRPr="00EF7472">
        <w:rPr>
          <w:b/>
          <w:snapToGrid w:val="0"/>
          <w:sz w:val="24"/>
          <w:szCs w:val="24"/>
          <w:lang w:val="sq-AL"/>
        </w:rPr>
        <w:t>d.</w:t>
      </w:r>
      <w:r w:rsidR="00BF3478" w:rsidRPr="00EF7472">
        <w:rPr>
          <w:b/>
          <w:snapToGrid w:val="0"/>
          <w:sz w:val="24"/>
          <w:szCs w:val="24"/>
          <w:lang w:val="sq-AL"/>
        </w:rPr>
        <w:t xml:space="preserve"> Rajonet A</w:t>
      </w:r>
      <w:r w:rsidR="00324911" w:rsidRPr="00EF7472">
        <w:rPr>
          <w:b/>
          <w:snapToGrid w:val="0"/>
          <w:sz w:val="24"/>
          <w:szCs w:val="24"/>
          <w:lang w:val="sq-AL"/>
        </w:rPr>
        <w:t>dministrative</w:t>
      </w:r>
      <w:r w:rsidR="00BF3478" w:rsidRPr="00EF7472">
        <w:rPr>
          <w:b/>
          <w:snapToGrid w:val="0"/>
          <w:sz w:val="24"/>
          <w:szCs w:val="24"/>
          <w:lang w:val="sq-AL"/>
        </w:rPr>
        <w:t xml:space="preserve"> t</w:t>
      </w:r>
      <w:r w:rsidR="000624C4" w:rsidRPr="00EF7472">
        <w:rPr>
          <w:b/>
          <w:snapToGrid w:val="0"/>
          <w:sz w:val="24"/>
          <w:szCs w:val="24"/>
          <w:lang w:val="sq-AL"/>
        </w:rPr>
        <w:t>ë</w:t>
      </w:r>
      <w:r w:rsidR="00BF3478" w:rsidRPr="00EF7472">
        <w:rPr>
          <w:b/>
          <w:snapToGrid w:val="0"/>
          <w:sz w:val="24"/>
          <w:szCs w:val="24"/>
          <w:lang w:val="sq-AL"/>
        </w:rPr>
        <w:t xml:space="preserve"> qytetit</w:t>
      </w:r>
    </w:p>
    <w:p w:rsidR="00226E92" w:rsidRPr="00EF7472" w:rsidRDefault="00226E92" w:rsidP="00CD13CE">
      <w:pPr>
        <w:jc w:val="both"/>
        <w:rPr>
          <w:b/>
          <w:snapToGrid w:val="0"/>
          <w:sz w:val="24"/>
          <w:szCs w:val="24"/>
          <w:lang w:val="sq-AL"/>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80"/>
        <w:gridCol w:w="1980"/>
      </w:tblGrid>
      <w:tr w:rsidR="00324911" w:rsidRPr="00EF7472" w:rsidTr="00EE0DDB">
        <w:trPr>
          <w:jc w:val="center"/>
        </w:trPr>
        <w:tc>
          <w:tcPr>
            <w:tcW w:w="675" w:type="dxa"/>
            <w:shd w:val="clear" w:color="auto" w:fill="BFBFBF"/>
          </w:tcPr>
          <w:p w:rsidR="00324911" w:rsidRPr="00EF7472" w:rsidRDefault="00EE0DDB" w:rsidP="00CD13CE">
            <w:pPr>
              <w:jc w:val="both"/>
              <w:rPr>
                <w:b/>
                <w:snapToGrid w:val="0"/>
                <w:sz w:val="24"/>
                <w:szCs w:val="24"/>
                <w:lang w:val="sq-AL"/>
              </w:rPr>
            </w:pPr>
            <w:r w:rsidRPr="00EF7472">
              <w:rPr>
                <w:b/>
                <w:snapToGrid w:val="0"/>
                <w:sz w:val="24"/>
                <w:szCs w:val="24"/>
                <w:lang w:val="sq-AL"/>
              </w:rPr>
              <w:t>Nr.</w:t>
            </w:r>
          </w:p>
        </w:tc>
        <w:tc>
          <w:tcPr>
            <w:tcW w:w="5980" w:type="dxa"/>
            <w:shd w:val="clear" w:color="auto" w:fill="BFBFBF"/>
          </w:tcPr>
          <w:p w:rsidR="00324911" w:rsidRPr="00EF7472" w:rsidRDefault="00EE0DDB" w:rsidP="00CD13CE">
            <w:pPr>
              <w:jc w:val="both"/>
              <w:rPr>
                <w:b/>
                <w:snapToGrid w:val="0"/>
                <w:sz w:val="24"/>
                <w:szCs w:val="24"/>
                <w:lang w:val="sq-AL"/>
              </w:rPr>
            </w:pPr>
            <w:r w:rsidRPr="00EF7472">
              <w:rPr>
                <w:b/>
                <w:snapToGrid w:val="0"/>
                <w:sz w:val="24"/>
                <w:szCs w:val="24"/>
                <w:lang w:val="sq-AL"/>
              </w:rPr>
              <w:t>Emërtimi</w:t>
            </w:r>
            <w:r w:rsidR="00324911" w:rsidRPr="00EF7472">
              <w:rPr>
                <w:b/>
                <w:snapToGrid w:val="0"/>
                <w:sz w:val="24"/>
                <w:szCs w:val="24"/>
                <w:lang w:val="sq-AL"/>
              </w:rPr>
              <w:t xml:space="preserve"> </w:t>
            </w:r>
          </w:p>
        </w:tc>
        <w:tc>
          <w:tcPr>
            <w:tcW w:w="1980" w:type="dxa"/>
            <w:shd w:val="clear" w:color="auto" w:fill="BFBFBF"/>
          </w:tcPr>
          <w:p w:rsidR="00324911" w:rsidRPr="00EF7472" w:rsidRDefault="00324911" w:rsidP="00CD13CE">
            <w:pPr>
              <w:jc w:val="both"/>
              <w:rPr>
                <w:b/>
                <w:snapToGrid w:val="0"/>
                <w:sz w:val="24"/>
                <w:szCs w:val="24"/>
                <w:lang w:val="sq-AL"/>
              </w:rPr>
            </w:pPr>
            <w:r w:rsidRPr="00EF7472">
              <w:rPr>
                <w:b/>
                <w:snapToGrid w:val="0"/>
                <w:sz w:val="24"/>
                <w:szCs w:val="24"/>
                <w:lang w:val="sq-AL"/>
              </w:rPr>
              <w:t xml:space="preserve">Niveli i </w:t>
            </w:r>
            <w:r w:rsidR="00EE0DDB" w:rsidRPr="00EF7472">
              <w:rPr>
                <w:b/>
                <w:snapToGrid w:val="0"/>
                <w:sz w:val="24"/>
                <w:szCs w:val="24"/>
                <w:lang w:val="sq-AL"/>
              </w:rPr>
              <w:t>tarifës</w:t>
            </w:r>
            <w:r w:rsidRPr="00EF7472">
              <w:rPr>
                <w:b/>
                <w:snapToGrid w:val="0"/>
                <w:sz w:val="24"/>
                <w:szCs w:val="24"/>
                <w:lang w:val="sq-AL"/>
              </w:rPr>
              <w:t xml:space="preserve"> </w:t>
            </w:r>
          </w:p>
        </w:tc>
      </w:tr>
      <w:tr w:rsidR="00324911" w:rsidRPr="00EF7472" w:rsidTr="00EE0DDB">
        <w:trPr>
          <w:jc w:val="center"/>
        </w:trPr>
        <w:tc>
          <w:tcPr>
            <w:tcW w:w="675" w:type="dxa"/>
          </w:tcPr>
          <w:p w:rsidR="00324911" w:rsidRPr="00EF7472" w:rsidRDefault="00324911" w:rsidP="00CD13CE">
            <w:pPr>
              <w:jc w:val="both"/>
              <w:rPr>
                <w:snapToGrid w:val="0"/>
                <w:sz w:val="24"/>
                <w:szCs w:val="24"/>
                <w:lang w:val="sq-AL"/>
              </w:rPr>
            </w:pPr>
            <w:r w:rsidRPr="00EF7472">
              <w:rPr>
                <w:snapToGrid w:val="0"/>
                <w:sz w:val="24"/>
                <w:szCs w:val="24"/>
                <w:lang w:val="sq-AL"/>
              </w:rPr>
              <w:t>1</w:t>
            </w:r>
          </w:p>
        </w:tc>
        <w:tc>
          <w:tcPr>
            <w:tcW w:w="5980" w:type="dxa"/>
          </w:tcPr>
          <w:p w:rsidR="00324911" w:rsidRPr="00EF7472" w:rsidRDefault="00324911" w:rsidP="000624C4">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 xml:space="preserve">r </w:t>
            </w:r>
            <w:r w:rsidR="00B677F5" w:rsidRPr="00EF7472">
              <w:rPr>
                <w:snapToGrid w:val="0"/>
                <w:sz w:val="24"/>
                <w:szCs w:val="24"/>
                <w:lang w:val="sq-AL"/>
              </w:rPr>
              <w:t>vërtetime</w:t>
            </w:r>
            <w:r w:rsidRPr="00EF7472">
              <w:rPr>
                <w:snapToGrid w:val="0"/>
                <w:sz w:val="24"/>
                <w:szCs w:val="24"/>
                <w:lang w:val="sq-AL"/>
              </w:rPr>
              <w:t xml:space="preserve"> te zakonshme</w:t>
            </w:r>
          </w:p>
        </w:tc>
        <w:tc>
          <w:tcPr>
            <w:tcW w:w="1980" w:type="dxa"/>
            <w:vAlign w:val="center"/>
          </w:tcPr>
          <w:p w:rsidR="00324911" w:rsidRPr="00EF7472" w:rsidRDefault="00324911" w:rsidP="00B677F5">
            <w:pPr>
              <w:jc w:val="right"/>
              <w:rPr>
                <w:snapToGrid w:val="0"/>
                <w:sz w:val="24"/>
                <w:szCs w:val="24"/>
                <w:lang w:val="sq-AL"/>
              </w:rPr>
            </w:pPr>
            <w:r w:rsidRPr="00EF7472">
              <w:rPr>
                <w:b/>
                <w:snapToGrid w:val="0"/>
                <w:sz w:val="24"/>
                <w:szCs w:val="24"/>
                <w:lang w:val="sq-AL"/>
              </w:rPr>
              <w:t>100</w:t>
            </w:r>
            <w:r w:rsidRPr="00EF7472">
              <w:rPr>
                <w:snapToGrid w:val="0"/>
                <w:sz w:val="24"/>
                <w:szCs w:val="24"/>
                <w:lang w:val="sq-AL"/>
              </w:rPr>
              <w:t xml:space="preserve"> leke</w:t>
            </w:r>
          </w:p>
        </w:tc>
      </w:tr>
      <w:tr w:rsidR="00324911" w:rsidRPr="00EF7472" w:rsidTr="00EE0DDB">
        <w:trPr>
          <w:jc w:val="center"/>
        </w:trPr>
        <w:tc>
          <w:tcPr>
            <w:tcW w:w="675" w:type="dxa"/>
          </w:tcPr>
          <w:p w:rsidR="00324911" w:rsidRPr="00EF7472" w:rsidRDefault="00324911" w:rsidP="00CD13CE">
            <w:pPr>
              <w:jc w:val="both"/>
              <w:rPr>
                <w:snapToGrid w:val="0"/>
                <w:sz w:val="24"/>
                <w:szCs w:val="24"/>
                <w:lang w:val="sq-AL"/>
              </w:rPr>
            </w:pPr>
            <w:r w:rsidRPr="00EF7472">
              <w:rPr>
                <w:snapToGrid w:val="0"/>
                <w:sz w:val="24"/>
                <w:szCs w:val="24"/>
                <w:lang w:val="sq-AL"/>
              </w:rPr>
              <w:t>2</w:t>
            </w:r>
          </w:p>
        </w:tc>
        <w:tc>
          <w:tcPr>
            <w:tcW w:w="5980" w:type="dxa"/>
          </w:tcPr>
          <w:p w:rsidR="00324911" w:rsidRPr="00EF7472" w:rsidRDefault="00324911" w:rsidP="000624C4">
            <w:pPr>
              <w:jc w:val="both"/>
              <w:rPr>
                <w:snapToGrid w:val="0"/>
                <w:sz w:val="24"/>
                <w:szCs w:val="24"/>
                <w:lang w:val="sq-AL"/>
              </w:rPr>
            </w:pPr>
            <w:r w:rsidRPr="00EF7472">
              <w:rPr>
                <w:snapToGrid w:val="0"/>
                <w:sz w:val="24"/>
                <w:szCs w:val="24"/>
                <w:lang w:val="sq-AL"/>
              </w:rPr>
              <w:t>-v</w:t>
            </w:r>
            <w:r w:rsidR="000624C4" w:rsidRPr="00EF7472">
              <w:rPr>
                <w:snapToGrid w:val="0"/>
                <w:sz w:val="24"/>
                <w:szCs w:val="24"/>
                <w:lang w:val="sq-AL"/>
              </w:rPr>
              <w:t>ë</w:t>
            </w:r>
            <w:r w:rsidRPr="00EF7472">
              <w:rPr>
                <w:snapToGrid w:val="0"/>
                <w:sz w:val="24"/>
                <w:szCs w:val="24"/>
                <w:lang w:val="sq-AL"/>
              </w:rPr>
              <w:t>rtetime p</w:t>
            </w:r>
            <w:r w:rsidR="000624C4" w:rsidRPr="00EF7472">
              <w:rPr>
                <w:snapToGrid w:val="0"/>
                <w:sz w:val="24"/>
                <w:szCs w:val="24"/>
                <w:lang w:val="sq-AL"/>
              </w:rPr>
              <w:t>ë</w:t>
            </w:r>
            <w:r w:rsidRPr="00EF7472">
              <w:rPr>
                <w:snapToGrid w:val="0"/>
                <w:sz w:val="24"/>
                <w:szCs w:val="24"/>
                <w:lang w:val="sq-AL"/>
              </w:rPr>
              <w:t>r bashkim familjar p</w:t>
            </w:r>
            <w:r w:rsidR="000624C4" w:rsidRPr="00EF7472">
              <w:rPr>
                <w:snapToGrid w:val="0"/>
                <w:sz w:val="24"/>
                <w:szCs w:val="24"/>
                <w:lang w:val="sq-AL"/>
              </w:rPr>
              <w:t>ë</w:t>
            </w:r>
            <w:r w:rsidRPr="00EF7472">
              <w:rPr>
                <w:snapToGrid w:val="0"/>
                <w:sz w:val="24"/>
                <w:szCs w:val="24"/>
                <w:lang w:val="sq-AL"/>
              </w:rPr>
              <w:t>r jasht</w:t>
            </w:r>
            <w:r w:rsidR="000624C4" w:rsidRPr="00EF7472">
              <w:rPr>
                <w:snapToGrid w:val="0"/>
                <w:sz w:val="24"/>
                <w:szCs w:val="24"/>
                <w:lang w:val="sq-AL"/>
              </w:rPr>
              <w:t>ë</w:t>
            </w:r>
            <w:r w:rsidRPr="00EF7472">
              <w:rPr>
                <w:snapToGrid w:val="0"/>
                <w:sz w:val="24"/>
                <w:szCs w:val="24"/>
                <w:lang w:val="sq-AL"/>
              </w:rPr>
              <w:t xml:space="preserve"> shtetit</w:t>
            </w:r>
            <w:r w:rsidRPr="00EF7472">
              <w:rPr>
                <w:snapToGrid w:val="0"/>
                <w:sz w:val="24"/>
                <w:szCs w:val="24"/>
                <w:lang w:val="sq-AL"/>
              </w:rPr>
              <w:tab/>
            </w:r>
          </w:p>
        </w:tc>
        <w:tc>
          <w:tcPr>
            <w:tcW w:w="1980" w:type="dxa"/>
            <w:vAlign w:val="center"/>
          </w:tcPr>
          <w:p w:rsidR="00324911" w:rsidRPr="00EF7472" w:rsidRDefault="009D1F14" w:rsidP="00B677F5">
            <w:pPr>
              <w:jc w:val="right"/>
              <w:rPr>
                <w:snapToGrid w:val="0"/>
                <w:sz w:val="24"/>
                <w:szCs w:val="24"/>
                <w:lang w:val="sq-AL"/>
              </w:rPr>
            </w:pPr>
            <w:r w:rsidRPr="00EF7472">
              <w:rPr>
                <w:b/>
                <w:snapToGrid w:val="0"/>
                <w:sz w:val="24"/>
                <w:szCs w:val="24"/>
                <w:lang w:val="sq-AL"/>
              </w:rPr>
              <w:t>500</w:t>
            </w:r>
            <w:r w:rsidRPr="00EF7472">
              <w:rPr>
                <w:snapToGrid w:val="0"/>
                <w:sz w:val="24"/>
                <w:szCs w:val="24"/>
                <w:lang w:val="sq-AL"/>
              </w:rPr>
              <w:t xml:space="preserve"> leke</w:t>
            </w:r>
          </w:p>
        </w:tc>
      </w:tr>
    </w:tbl>
    <w:p w:rsidR="001002CD" w:rsidRPr="00EF7472" w:rsidRDefault="001002CD" w:rsidP="00CD13CE">
      <w:pPr>
        <w:jc w:val="both"/>
        <w:rPr>
          <w:snapToGrid w:val="0"/>
          <w:sz w:val="24"/>
          <w:szCs w:val="24"/>
          <w:lang w:val="sq-AL"/>
        </w:rPr>
      </w:pPr>
    </w:p>
    <w:p w:rsidR="00C418F0" w:rsidRPr="00EF7472" w:rsidRDefault="00C418F0" w:rsidP="00CD13CE">
      <w:pPr>
        <w:jc w:val="both"/>
        <w:rPr>
          <w:snapToGrid w:val="0"/>
          <w:sz w:val="24"/>
          <w:szCs w:val="24"/>
          <w:lang w:val="sq-AL"/>
        </w:rPr>
      </w:pPr>
    </w:p>
    <w:p w:rsidR="003F7427" w:rsidRPr="00EF7472" w:rsidRDefault="00126C51" w:rsidP="00CD13CE">
      <w:pPr>
        <w:jc w:val="both"/>
        <w:rPr>
          <w:b/>
          <w:snapToGrid w:val="0"/>
          <w:sz w:val="24"/>
          <w:szCs w:val="24"/>
          <w:lang w:val="sq-AL"/>
        </w:rPr>
      </w:pPr>
      <w:r w:rsidRPr="00EF7472">
        <w:rPr>
          <w:b/>
          <w:snapToGrid w:val="0"/>
          <w:sz w:val="24"/>
          <w:szCs w:val="24"/>
          <w:lang w:val="sq-AL"/>
        </w:rPr>
        <w:t>e.</w:t>
      </w:r>
      <w:r w:rsidR="00BF3478" w:rsidRPr="00EF7472">
        <w:rPr>
          <w:b/>
          <w:snapToGrid w:val="0"/>
          <w:sz w:val="24"/>
          <w:szCs w:val="24"/>
          <w:lang w:val="sq-AL"/>
        </w:rPr>
        <w:t xml:space="preserve"> </w:t>
      </w:r>
      <w:r w:rsidR="00EE0DDB" w:rsidRPr="00EF7472">
        <w:rPr>
          <w:b/>
          <w:snapToGrid w:val="0"/>
          <w:sz w:val="24"/>
          <w:szCs w:val="24"/>
          <w:lang w:val="sq-AL"/>
        </w:rPr>
        <w:t>Për</w:t>
      </w:r>
      <w:r w:rsidR="003F7427" w:rsidRPr="00EF7472">
        <w:rPr>
          <w:b/>
          <w:snapToGrid w:val="0"/>
          <w:sz w:val="24"/>
          <w:szCs w:val="24"/>
          <w:lang w:val="sq-AL"/>
        </w:rPr>
        <w:t xml:space="preserve"> </w:t>
      </w:r>
      <w:r w:rsidR="00EE0DDB" w:rsidRPr="00EF7472">
        <w:rPr>
          <w:b/>
          <w:snapToGrid w:val="0"/>
          <w:sz w:val="24"/>
          <w:szCs w:val="24"/>
          <w:lang w:val="sq-AL"/>
        </w:rPr>
        <w:t>Njësite</w:t>
      </w:r>
      <w:r w:rsidR="003F7427" w:rsidRPr="00EF7472">
        <w:rPr>
          <w:b/>
          <w:snapToGrid w:val="0"/>
          <w:sz w:val="24"/>
          <w:szCs w:val="24"/>
          <w:lang w:val="sq-AL"/>
        </w:rPr>
        <w:t xml:space="preserve"> Administrative</w:t>
      </w:r>
    </w:p>
    <w:p w:rsidR="003F7427" w:rsidRPr="00EF7472" w:rsidRDefault="003F7427" w:rsidP="00CD13CE">
      <w:pPr>
        <w:jc w:val="both"/>
        <w:rPr>
          <w:snapToGrid w:val="0"/>
          <w:sz w:val="24"/>
          <w:szCs w:val="24"/>
          <w:lang w:val="sq-AL"/>
        </w:rPr>
      </w:pPr>
      <w:r w:rsidRPr="00EF7472">
        <w:rPr>
          <w:snapToGrid w:val="0"/>
          <w:sz w:val="24"/>
          <w:szCs w:val="24"/>
          <w:lang w:val="sq-AL"/>
        </w:rPr>
        <w:t>P</w:t>
      </w:r>
      <w:r w:rsidR="000624C4" w:rsidRPr="00EF7472">
        <w:rPr>
          <w:snapToGrid w:val="0"/>
          <w:sz w:val="24"/>
          <w:szCs w:val="24"/>
          <w:lang w:val="sq-AL"/>
        </w:rPr>
        <w:t>ë</w:t>
      </w:r>
      <w:r w:rsidRPr="00EF7472">
        <w:rPr>
          <w:snapToGrid w:val="0"/>
          <w:sz w:val="24"/>
          <w:szCs w:val="24"/>
          <w:lang w:val="sq-AL"/>
        </w:rPr>
        <w:t>r P</w:t>
      </w:r>
      <w:r w:rsidR="000624C4" w:rsidRPr="00EF7472">
        <w:rPr>
          <w:snapToGrid w:val="0"/>
          <w:sz w:val="24"/>
          <w:szCs w:val="24"/>
          <w:lang w:val="sq-AL"/>
        </w:rPr>
        <w:t>ë</w:t>
      </w:r>
      <w:r w:rsidRPr="00EF7472">
        <w:rPr>
          <w:snapToGrid w:val="0"/>
          <w:sz w:val="24"/>
          <w:szCs w:val="24"/>
          <w:lang w:val="sq-AL"/>
        </w:rPr>
        <w:t>rdorimin e ambienteve t</w:t>
      </w:r>
      <w:r w:rsidR="000624C4" w:rsidRPr="00EF7472">
        <w:rPr>
          <w:snapToGrid w:val="0"/>
          <w:sz w:val="24"/>
          <w:szCs w:val="24"/>
          <w:lang w:val="sq-AL"/>
        </w:rPr>
        <w:t>ë</w:t>
      </w:r>
      <w:r w:rsidRPr="00EF7472">
        <w:rPr>
          <w:snapToGrid w:val="0"/>
          <w:sz w:val="24"/>
          <w:szCs w:val="24"/>
          <w:lang w:val="sq-AL"/>
        </w:rPr>
        <w:t xml:space="preserve"> Nj</w:t>
      </w:r>
      <w:r w:rsidR="000624C4" w:rsidRPr="00EF7472">
        <w:rPr>
          <w:snapToGrid w:val="0"/>
          <w:sz w:val="24"/>
          <w:szCs w:val="24"/>
          <w:lang w:val="sq-AL"/>
        </w:rPr>
        <w:t>ë</w:t>
      </w:r>
      <w:r w:rsidRPr="00EF7472">
        <w:rPr>
          <w:snapToGrid w:val="0"/>
          <w:sz w:val="24"/>
          <w:szCs w:val="24"/>
          <w:lang w:val="sq-AL"/>
        </w:rPr>
        <w:t xml:space="preserve">sive Administrative </w:t>
      </w:r>
      <w:r w:rsidR="007C7907" w:rsidRPr="00EF7472">
        <w:rPr>
          <w:snapToGrid w:val="0"/>
          <w:sz w:val="24"/>
          <w:szCs w:val="24"/>
          <w:lang w:val="sq-AL"/>
        </w:rPr>
        <w:t>Orikum, Novosel</w:t>
      </w:r>
      <w:r w:rsidR="00D7563B" w:rsidRPr="00EF7472">
        <w:rPr>
          <w:snapToGrid w:val="0"/>
          <w:sz w:val="24"/>
          <w:szCs w:val="24"/>
          <w:lang w:val="sq-AL"/>
        </w:rPr>
        <w:t>e</w:t>
      </w:r>
      <w:r w:rsidR="007C7907" w:rsidRPr="00EF7472">
        <w:rPr>
          <w:snapToGrid w:val="0"/>
          <w:sz w:val="24"/>
          <w:szCs w:val="24"/>
          <w:lang w:val="sq-AL"/>
        </w:rPr>
        <w:t>, Qend</w:t>
      </w:r>
      <w:r w:rsidR="000624C4" w:rsidRPr="00EF7472">
        <w:rPr>
          <w:snapToGrid w:val="0"/>
          <w:sz w:val="24"/>
          <w:szCs w:val="24"/>
          <w:lang w:val="sq-AL"/>
        </w:rPr>
        <w:t>ë</w:t>
      </w:r>
      <w:r w:rsidR="007C7907" w:rsidRPr="00EF7472">
        <w:rPr>
          <w:snapToGrid w:val="0"/>
          <w:sz w:val="24"/>
          <w:szCs w:val="24"/>
          <w:lang w:val="sq-AL"/>
        </w:rPr>
        <w:t>r, Shushic</w:t>
      </w:r>
      <w:r w:rsidR="000624C4" w:rsidRPr="00EF7472">
        <w:rPr>
          <w:snapToGrid w:val="0"/>
          <w:sz w:val="24"/>
          <w:szCs w:val="24"/>
          <w:lang w:val="sq-AL"/>
        </w:rPr>
        <w:t>ë</w:t>
      </w:r>
      <w:r w:rsidR="007C7907" w:rsidRPr="00EF7472">
        <w:rPr>
          <w:snapToGrid w:val="0"/>
          <w:sz w:val="24"/>
          <w:szCs w:val="24"/>
          <w:lang w:val="sq-AL"/>
        </w:rPr>
        <w:t xml:space="preserve"> </w:t>
      </w:r>
      <w:r w:rsidRPr="00EF7472">
        <w:rPr>
          <w:snapToGrid w:val="0"/>
          <w:sz w:val="24"/>
          <w:szCs w:val="24"/>
          <w:lang w:val="sq-AL"/>
        </w:rPr>
        <w:t>t</w:t>
      </w:r>
      <w:r w:rsidR="000624C4" w:rsidRPr="00EF7472">
        <w:rPr>
          <w:snapToGrid w:val="0"/>
          <w:sz w:val="24"/>
          <w:szCs w:val="24"/>
          <w:lang w:val="sq-AL"/>
        </w:rPr>
        <w:t>ë</w:t>
      </w:r>
      <w:r w:rsidRPr="00EF7472">
        <w:rPr>
          <w:snapToGrid w:val="0"/>
          <w:sz w:val="24"/>
          <w:szCs w:val="24"/>
          <w:lang w:val="sq-AL"/>
        </w:rPr>
        <w:t xml:space="preserve"> aplikohet tarifa 5 000 leke/dit</w:t>
      </w:r>
      <w:r w:rsidR="000624C4" w:rsidRPr="00EF7472">
        <w:rPr>
          <w:snapToGrid w:val="0"/>
          <w:sz w:val="24"/>
          <w:szCs w:val="24"/>
          <w:lang w:val="sq-AL"/>
        </w:rPr>
        <w:t>ë</w:t>
      </w:r>
    </w:p>
    <w:p w:rsidR="000E42C9" w:rsidRPr="00EF7472" w:rsidRDefault="000E42C9" w:rsidP="00CD13CE">
      <w:pPr>
        <w:jc w:val="both"/>
        <w:rPr>
          <w:b/>
          <w:snapToGrid w:val="0"/>
          <w:sz w:val="24"/>
          <w:szCs w:val="24"/>
          <w:lang w:val="sq-AL"/>
        </w:rPr>
      </w:pPr>
    </w:p>
    <w:p w:rsidR="00C418F0" w:rsidRDefault="00C418F0" w:rsidP="00CD13CE">
      <w:pPr>
        <w:jc w:val="both"/>
        <w:rPr>
          <w:b/>
          <w:snapToGrid w:val="0"/>
          <w:sz w:val="24"/>
          <w:szCs w:val="24"/>
          <w:lang w:val="sq-AL"/>
        </w:rPr>
      </w:pPr>
    </w:p>
    <w:p w:rsidR="0014433B" w:rsidRDefault="0014433B" w:rsidP="00CD13CE">
      <w:pPr>
        <w:jc w:val="both"/>
        <w:rPr>
          <w:b/>
          <w:snapToGrid w:val="0"/>
          <w:sz w:val="24"/>
          <w:szCs w:val="24"/>
          <w:lang w:val="sq-AL"/>
        </w:rPr>
      </w:pPr>
    </w:p>
    <w:p w:rsidR="0014433B" w:rsidRPr="00EF7472" w:rsidRDefault="0014433B" w:rsidP="00CD13CE">
      <w:pPr>
        <w:jc w:val="both"/>
        <w:rPr>
          <w:b/>
          <w:snapToGrid w:val="0"/>
          <w:sz w:val="24"/>
          <w:szCs w:val="24"/>
          <w:lang w:val="sq-AL"/>
        </w:rPr>
      </w:pPr>
    </w:p>
    <w:p w:rsidR="001002CD" w:rsidRPr="00EF7472" w:rsidRDefault="003F7427" w:rsidP="00CD13CE">
      <w:pPr>
        <w:jc w:val="both"/>
        <w:rPr>
          <w:b/>
          <w:snapToGrid w:val="0"/>
          <w:sz w:val="24"/>
          <w:szCs w:val="24"/>
          <w:lang w:val="sq-AL"/>
        </w:rPr>
      </w:pPr>
      <w:r w:rsidRPr="00EF7472">
        <w:rPr>
          <w:b/>
          <w:snapToGrid w:val="0"/>
          <w:sz w:val="24"/>
          <w:szCs w:val="24"/>
          <w:lang w:val="sq-AL"/>
        </w:rPr>
        <w:lastRenderedPageBreak/>
        <w:t xml:space="preserve">f. </w:t>
      </w:r>
      <w:r w:rsidR="00BF3478" w:rsidRPr="00EF7472">
        <w:rPr>
          <w:b/>
          <w:snapToGrid w:val="0"/>
          <w:sz w:val="24"/>
          <w:szCs w:val="24"/>
          <w:lang w:val="sq-AL"/>
        </w:rPr>
        <w:t>Nd</w:t>
      </w:r>
      <w:r w:rsidR="000624C4" w:rsidRPr="00EF7472">
        <w:rPr>
          <w:b/>
          <w:snapToGrid w:val="0"/>
          <w:sz w:val="24"/>
          <w:szCs w:val="24"/>
          <w:lang w:val="sq-AL"/>
        </w:rPr>
        <w:t>ë</w:t>
      </w:r>
      <w:r w:rsidR="00BF3478" w:rsidRPr="00EF7472">
        <w:rPr>
          <w:b/>
          <w:snapToGrid w:val="0"/>
          <w:sz w:val="24"/>
          <w:szCs w:val="24"/>
          <w:lang w:val="sq-AL"/>
        </w:rPr>
        <w:t>rmarrja</w:t>
      </w:r>
      <w:r w:rsidR="001002CD" w:rsidRPr="00EF7472">
        <w:rPr>
          <w:b/>
          <w:snapToGrid w:val="0"/>
          <w:sz w:val="24"/>
          <w:szCs w:val="24"/>
          <w:lang w:val="sq-AL"/>
        </w:rPr>
        <w:t xml:space="preserve"> e Sh</w:t>
      </w:r>
      <w:r w:rsidR="000624C4" w:rsidRPr="00EF7472">
        <w:rPr>
          <w:b/>
          <w:snapToGrid w:val="0"/>
          <w:sz w:val="24"/>
          <w:szCs w:val="24"/>
          <w:lang w:val="sq-AL"/>
        </w:rPr>
        <w:t>ë</w:t>
      </w:r>
      <w:r w:rsidR="001002CD" w:rsidRPr="00EF7472">
        <w:rPr>
          <w:b/>
          <w:snapToGrid w:val="0"/>
          <w:sz w:val="24"/>
          <w:szCs w:val="24"/>
          <w:lang w:val="sq-AL"/>
        </w:rPr>
        <w:t>rbimeve Publike</w:t>
      </w:r>
    </w:p>
    <w:p w:rsidR="00226E92" w:rsidRPr="00EF7472" w:rsidRDefault="00226E92" w:rsidP="00CD13CE">
      <w:pPr>
        <w:jc w:val="both"/>
        <w:rPr>
          <w:b/>
          <w:snapToGrid w:val="0"/>
          <w:sz w:val="24"/>
          <w:szCs w:val="24"/>
          <w:lang w:val="sq-AL"/>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827"/>
        <w:gridCol w:w="1975"/>
      </w:tblGrid>
      <w:tr w:rsidR="001002CD" w:rsidRPr="00EF7472" w:rsidTr="00EE0DDB">
        <w:trPr>
          <w:jc w:val="center"/>
        </w:trPr>
        <w:tc>
          <w:tcPr>
            <w:tcW w:w="563" w:type="dxa"/>
            <w:shd w:val="clear" w:color="auto" w:fill="BFBFBF"/>
          </w:tcPr>
          <w:p w:rsidR="001002CD" w:rsidRPr="00EF7472" w:rsidRDefault="00EE0DDB" w:rsidP="00CD13CE">
            <w:pPr>
              <w:jc w:val="both"/>
              <w:rPr>
                <w:b/>
                <w:snapToGrid w:val="0"/>
                <w:sz w:val="24"/>
                <w:szCs w:val="24"/>
                <w:lang w:val="sq-AL"/>
              </w:rPr>
            </w:pPr>
            <w:r w:rsidRPr="00EF7472">
              <w:rPr>
                <w:b/>
                <w:snapToGrid w:val="0"/>
                <w:sz w:val="24"/>
                <w:szCs w:val="24"/>
                <w:lang w:val="sq-AL"/>
              </w:rPr>
              <w:t>Nr.</w:t>
            </w:r>
          </w:p>
        </w:tc>
        <w:tc>
          <w:tcPr>
            <w:tcW w:w="5827" w:type="dxa"/>
            <w:shd w:val="clear" w:color="auto" w:fill="BFBFBF"/>
          </w:tcPr>
          <w:p w:rsidR="001002CD" w:rsidRPr="00EF7472" w:rsidRDefault="001002CD" w:rsidP="000624C4">
            <w:pPr>
              <w:jc w:val="both"/>
              <w:rPr>
                <w:b/>
                <w:snapToGrid w:val="0"/>
                <w:sz w:val="24"/>
                <w:szCs w:val="24"/>
                <w:lang w:val="sq-AL"/>
              </w:rPr>
            </w:pPr>
            <w:r w:rsidRPr="00EF7472">
              <w:rPr>
                <w:b/>
                <w:snapToGrid w:val="0"/>
                <w:sz w:val="24"/>
                <w:szCs w:val="24"/>
                <w:lang w:val="sq-AL"/>
              </w:rPr>
              <w:t>Em</w:t>
            </w:r>
            <w:r w:rsidR="000624C4" w:rsidRPr="00EF7472">
              <w:rPr>
                <w:b/>
                <w:snapToGrid w:val="0"/>
                <w:sz w:val="24"/>
                <w:szCs w:val="24"/>
                <w:lang w:val="sq-AL"/>
              </w:rPr>
              <w:t>ë</w:t>
            </w:r>
            <w:r w:rsidRPr="00EF7472">
              <w:rPr>
                <w:b/>
                <w:snapToGrid w:val="0"/>
                <w:sz w:val="24"/>
                <w:szCs w:val="24"/>
                <w:lang w:val="sq-AL"/>
              </w:rPr>
              <w:t xml:space="preserve">rtimi </w:t>
            </w:r>
          </w:p>
        </w:tc>
        <w:tc>
          <w:tcPr>
            <w:tcW w:w="1975" w:type="dxa"/>
            <w:shd w:val="clear" w:color="auto" w:fill="BFBFBF"/>
          </w:tcPr>
          <w:p w:rsidR="001002CD" w:rsidRPr="00EF7472" w:rsidRDefault="001002CD" w:rsidP="00CD13CE">
            <w:pPr>
              <w:jc w:val="both"/>
              <w:rPr>
                <w:b/>
                <w:snapToGrid w:val="0"/>
                <w:sz w:val="24"/>
                <w:szCs w:val="24"/>
                <w:lang w:val="sq-AL"/>
              </w:rPr>
            </w:pPr>
            <w:r w:rsidRPr="00EF7472">
              <w:rPr>
                <w:b/>
                <w:snapToGrid w:val="0"/>
                <w:sz w:val="24"/>
                <w:szCs w:val="24"/>
                <w:lang w:val="sq-AL"/>
              </w:rPr>
              <w:t xml:space="preserve">Niveli i </w:t>
            </w:r>
            <w:r w:rsidR="00A16E9A" w:rsidRPr="00EF7472">
              <w:rPr>
                <w:b/>
                <w:snapToGrid w:val="0"/>
                <w:sz w:val="24"/>
                <w:szCs w:val="24"/>
                <w:lang w:val="sq-AL"/>
              </w:rPr>
              <w:t>tarifës</w:t>
            </w:r>
            <w:r w:rsidRPr="00EF7472">
              <w:rPr>
                <w:b/>
                <w:snapToGrid w:val="0"/>
                <w:sz w:val="24"/>
                <w:szCs w:val="24"/>
                <w:lang w:val="sq-AL"/>
              </w:rPr>
              <w:t xml:space="preserve"> </w:t>
            </w:r>
          </w:p>
        </w:tc>
      </w:tr>
      <w:tr w:rsidR="001002CD" w:rsidRPr="00EF7472" w:rsidTr="00EE0DDB">
        <w:trPr>
          <w:jc w:val="center"/>
        </w:trPr>
        <w:tc>
          <w:tcPr>
            <w:tcW w:w="563" w:type="dxa"/>
          </w:tcPr>
          <w:p w:rsidR="001002CD" w:rsidRPr="00EF7472" w:rsidRDefault="001002CD" w:rsidP="00CD13CE">
            <w:pPr>
              <w:jc w:val="both"/>
              <w:rPr>
                <w:snapToGrid w:val="0"/>
                <w:sz w:val="24"/>
                <w:szCs w:val="24"/>
                <w:lang w:val="sq-AL"/>
              </w:rPr>
            </w:pPr>
            <w:r w:rsidRPr="00EF7472">
              <w:rPr>
                <w:snapToGrid w:val="0"/>
                <w:sz w:val="24"/>
                <w:szCs w:val="24"/>
                <w:lang w:val="sq-AL"/>
              </w:rPr>
              <w:t>1</w:t>
            </w:r>
          </w:p>
        </w:tc>
        <w:tc>
          <w:tcPr>
            <w:tcW w:w="5827" w:type="dxa"/>
          </w:tcPr>
          <w:p w:rsidR="001002CD" w:rsidRPr="00EF7472" w:rsidRDefault="001002CD"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w:t>
            </w:r>
            <w:proofErr w:type="spellStart"/>
            <w:r w:rsidRPr="00EF7472">
              <w:rPr>
                <w:snapToGrid w:val="0"/>
                <w:sz w:val="24"/>
                <w:szCs w:val="24"/>
                <w:lang w:val="sq-AL"/>
              </w:rPr>
              <w:t>azhornimin</w:t>
            </w:r>
            <w:proofErr w:type="spellEnd"/>
            <w:r w:rsidRPr="00EF7472">
              <w:rPr>
                <w:snapToGrid w:val="0"/>
                <w:sz w:val="24"/>
                <w:szCs w:val="24"/>
                <w:lang w:val="sq-AL"/>
              </w:rPr>
              <w:t xml:space="preserve"> e rrjetit KUZ e KUB</w:t>
            </w:r>
          </w:p>
        </w:tc>
        <w:tc>
          <w:tcPr>
            <w:tcW w:w="1975" w:type="dxa"/>
          </w:tcPr>
          <w:p w:rsidR="001002CD" w:rsidRPr="00EF7472" w:rsidRDefault="001002CD" w:rsidP="00221141">
            <w:pPr>
              <w:jc w:val="right"/>
              <w:rPr>
                <w:snapToGrid w:val="0"/>
                <w:sz w:val="24"/>
                <w:szCs w:val="24"/>
                <w:lang w:val="sq-AL"/>
              </w:rPr>
            </w:pPr>
            <w:r w:rsidRPr="00EF7472">
              <w:rPr>
                <w:b/>
                <w:snapToGrid w:val="0"/>
                <w:sz w:val="24"/>
                <w:szCs w:val="24"/>
                <w:lang w:val="sq-AL"/>
              </w:rPr>
              <w:t>2.000</w:t>
            </w:r>
            <w:r w:rsidRPr="00EF7472">
              <w:rPr>
                <w:snapToGrid w:val="0"/>
                <w:sz w:val="24"/>
                <w:szCs w:val="24"/>
                <w:lang w:val="sq-AL"/>
              </w:rPr>
              <w:t xml:space="preserve"> leke/kat</w:t>
            </w:r>
          </w:p>
        </w:tc>
      </w:tr>
      <w:tr w:rsidR="001002CD" w:rsidRPr="00EF7472" w:rsidTr="00EE0DDB">
        <w:trPr>
          <w:jc w:val="center"/>
        </w:trPr>
        <w:tc>
          <w:tcPr>
            <w:tcW w:w="563" w:type="dxa"/>
          </w:tcPr>
          <w:p w:rsidR="001002CD" w:rsidRPr="00EF7472" w:rsidRDefault="001002CD" w:rsidP="00CD13CE">
            <w:pPr>
              <w:jc w:val="both"/>
              <w:rPr>
                <w:snapToGrid w:val="0"/>
                <w:sz w:val="24"/>
                <w:szCs w:val="24"/>
                <w:lang w:val="sq-AL"/>
              </w:rPr>
            </w:pPr>
            <w:r w:rsidRPr="00EF7472">
              <w:rPr>
                <w:snapToGrid w:val="0"/>
                <w:sz w:val="24"/>
                <w:szCs w:val="24"/>
                <w:lang w:val="sq-AL"/>
              </w:rPr>
              <w:t>2</w:t>
            </w:r>
          </w:p>
        </w:tc>
        <w:tc>
          <w:tcPr>
            <w:tcW w:w="5827" w:type="dxa"/>
          </w:tcPr>
          <w:p w:rsidR="001002CD" w:rsidRPr="00EF7472" w:rsidRDefault="001002CD"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autobot e UZ</w:t>
            </w:r>
            <w:r w:rsidRPr="00EF7472">
              <w:rPr>
                <w:snapToGrid w:val="0"/>
                <w:sz w:val="24"/>
                <w:szCs w:val="24"/>
                <w:lang w:val="sq-AL"/>
              </w:rPr>
              <w:tab/>
            </w:r>
          </w:p>
        </w:tc>
        <w:tc>
          <w:tcPr>
            <w:tcW w:w="1975" w:type="dxa"/>
          </w:tcPr>
          <w:p w:rsidR="001002CD" w:rsidRPr="00EF7472" w:rsidRDefault="001002CD" w:rsidP="00221141">
            <w:pPr>
              <w:jc w:val="right"/>
              <w:rPr>
                <w:snapToGrid w:val="0"/>
                <w:sz w:val="24"/>
                <w:szCs w:val="24"/>
                <w:lang w:val="sq-AL"/>
              </w:rPr>
            </w:pPr>
            <w:r w:rsidRPr="00EF7472">
              <w:rPr>
                <w:b/>
                <w:snapToGrid w:val="0"/>
                <w:sz w:val="24"/>
                <w:szCs w:val="24"/>
                <w:lang w:val="sq-AL"/>
              </w:rPr>
              <w:t>4.000</w:t>
            </w:r>
            <w:r w:rsidRPr="00EF7472">
              <w:rPr>
                <w:snapToGrid w:val="0"/>
                <w:sz w:val="24"/>
                <w:szCs w:val="24"/>
                <w:lang w:val="sq-AL"/>
              </w:rPr>
              <w:t xml:space="preserve"> leke/ora</w:t>
            </w:r>
          </w:p>
        </w:tc>
      </w:tr>
      <w:tr w:rsidR="001002CD" w:rsidRPr="00EF7472" w:rsidTr="00EE0DDB">
        <w:trPr>
          <w:jc w:val="center"/>
        </w:trPr>
        <w:tc>
          <w:tcPr>
            <w:tcW w:w="563" w:type="dxa"/>
          </w:tcPr>
          <w:p w:rsidR="001002CD" w:rsidRPr="00EF7472" w:rsidRDefault="001002CD" w:rsidP="00CD13CE">
            <w:pPr>
              <w:jc w:val="both"/>
              <w:rPr>
                <w:snapToGrid w:val="0"/>
                <w:sz w:val="24"/>
                <w:szCs w:val="24"/>
                <w:lang w:val="sq-AL"/>
              </w:rPr>
            </w:pPr>
            <w:r w:rsidRPr="00EF7472">
              <w:rPr>
                <w:snapToGrid w:val="0"/>
                <w:sz w:val="24"/>
                <w:szCs w:val="24"/>
                <w:lang w:val="sq-AL"/>
              </w:rPr>
              <w:t>3</w:t>
            </w:r>
          </w:p>
        </w:tc>
        <w:tc>
          <w:tcPr>
            <w:tcW w:w="5827" w:type="dxa"/>
          </w:tcPr>
          <w:p w:rsidR="001002CD" w:rsidRPr="00EF7472" w:rsidRDefault="001002CD"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w:t>
            </w:r>
            <w:proofErr w:type="spellStart"/>
            <w:r w:rsidRPr="00EF7472">
              <w:rPr>
                <w:snapToGrid w:val="0"/>
                <w:sz w:val="24"/>
                <w:szCs w:val="24"/>
                <w:lang w:val="sq-AL"/>
              </w:rPr>
              <w:t>skrepin</w:t>
            </w:r>
            <w:proofErr w:type="spellEnd"/>
            <w:r w:rsidRPr="00EF7472">
              <w:rPr>
                <w:snapToGrid w:val="0"/>
                <w:sz w:val="24"/>
                <w:szCs w:val="24"/>
                <w:lang w:val="sq-AL"/>
              </w:rPr>
              <w:t xml:space="preserve"> </w:t>
            </w:r>
          </w:p>
        </w:tc>
        <w:tc>
          <w:tcPr>
            <w:tcW w:w="1975" w:type="dxa"/>
          </w:tcPr>
          <w:p w:rsidR="001002CD" w:rsidRPr="00EF7472" w:rsidRDefault="001002CD" w:rsidP="00221141">
            <w:pPr>
              <w:jc w:val="right"/>
              <w:rPr>
                <w:snapToGrid w:val="0"/>
                <w:sz w:val="24"/>
                <w:szCs w:val="24"/>
                <w:lang w:val="sq-AL"/>
              </w:rPr>
            </w:pPr>
            <w:r w:rsidRPr="00EF7472">
              <w:rPr>
                <w:b/>
                <w:snapToGrid w:val="0"/>
                <w:sz w:val="24"/>
                <w:szCs w:val="24"/>
                <w:lang w:val="sq-AL"/>
              </w:rPr>
              <w:t>3</w:t>
            </w:r>
            <w:r w:rsidR="005733DE" w:rsidRPr="00EF7472">
              <w:rPr>
                <w:b/>
                <w:snapToGrid w:val="0"/>
                <w:sz w:val="24"/>
                <w:szCs w:val="24"/>
                <w:lang w:val="sq-AL"/>
              </w:rPr>
              <w:t>.000</w:t>
            </w:r>
            <w:r w:rsidR="005733DE" w:rsidRPr="00EF7472">
              <w:rPr>
                <w:snapToGrid w:val="0"/>
                <w:sz w:val="24"/>
                <w:szCs w:val="24"/>
                <w:lang w:val="sq-AL"/>
              </w:rPr>
              <w:t xml:space="preserve"> </w:t>
            </w:r>
            <w:r w:rsidR="009D1F14" w:rsidRPr="00EF7472">
              <w:rPr>
                <w:snapToGrid w:val="0"/>
                <w:sz w:val="24"/>
                <w:szCs w:val="24"/>
                <w:lang w:val="sq-AL"/>
              </w:rPr>
              <w:t>leke</w:t>
            </w:r>
            <w:r w:rsidR="005733DE" w:rsidRPr="00EF7472">
              <w:rPr>
                <w:snapToGrid w:val="0"/>
                <w:sz w:val="24"/>
                <w:szCs w:val="24"/>
                <w:lang w:val="sq-AL"/>
              </w:rPr>
              <w:t>/ora</w:t>
            </w:r>
          </w:p>
        </w:tc>
      </w:tr>
      <w:tr w:rsidR="001002CD" w:rsidRPr="00EF7472" w:rsidTr="00EE0DDB">
        <w:trPr>
          <w:jc w:val="center"/>
        </w:trPr>
        <w:tc>
          <w:tcPr>
            <w:tcW w:w="563" w:type="dxa"/>
          </w:tcPr>
          <w:p w:rsidR="001002CD" w:rsidRPr="00EF7472" w:rsidRDefault="001002CD" w:rsidP="00CD13CE">
            <w:pPr>
              <w:jc w:val="both"/>
              <w:rPr>
                <w:snapToGrid w:val="0"/>
                <w:sz w:val="24"/>
                <w:szCs w:val="24"/>
                <w:lang w:val="sq-AL"/>
              </w:rPr>
            </w:pPr>
            <w:r w:rsidRPr="00EF7472">
              <w:rPr>
                <w:snapToGrid w:val="0"/>
                <w:sz w:val="24"/>
                <w:szCs w:val="24"/>
                <w:lang w:val="sq-AL"/>
              </w:rPr>
              <w:t>4</w:t>
            </w:r>
          </w:p>
        </w:tc>
        <w:tc>
          <w:tcPr>
            <w:tcW w:w="5827" w:type="dxa"/>
          </w:tcPr>
          <w:p w:rsidR="001002CD" w:rsidRPr="00EF7472" w:rsidRDefault="001002CD" w:rsidP="00CD13CE">
            <w:pPr>
              <w:jc w:val="both"/>
              <w:rPr>
                <w:snapToGrid w:val="0"/>
                <w:sz w:val="24"/>
                <w:szCs w:val="24"/>
                <w:lang w:val="sq-AL"/>
              </w:rPr>
            </w:pPr>
            <w:r w:rsidRPr="00EF7472">
              <w:rPr>
                <w:snapToGrid w:val="0"/>
                <w:sz w:val="24"/>
                <w:szCs w:val="24"/>
                <w:lang w:val="sq-AL"/>
              </w:rPr>
              <w:t>-</w:t>
            </w:r>
            <w:r w:rsidR="005733DE" w:rsidRPr="00EF7472">
              <w:rPr>
                <w:snapToGrid w:val="0"/>
                <w:sz w:val="24"/>
                <w:szCs w:val="24"/>
                <w:lang w:val="sq-AL"/>
              </w:rPr>
              <w:t xml:space="preserve">tarife </w:t>
            </w:r>
            <w:r w:rsidR="00C72880" w:rsidRPr="00EF7472">
              <w:rPr>
                <w:snapToGrid w:val="0"/>
                <w:sz w:val="24"/>
                <w:szCs w:val="24"/>
                <w:lang w:val="sq-AL"/>
              </w:rPr>
              <w:t>shërbimi</w:t>
            </w:r>
            <w:r w:rsidR="005733DE" w:rsidRPr="00EF7472">
              <w:rPr>
                <w:snapToGrid w:val="0"/>
                <w:sz w:val="24"/>
                <w:szCs w:val="24"/>
                <w:lang w:val="sq-AL"/>
              </w:rPr>
              <w:t xml:space="preserve"> </w:t>
            </w:r>
            <w:r w:rsidR="00C72880" w:rsidRPr="00EF7472">
              <w:rPr>
                <w:snapToGrid w:val="0"/>
                <w:sz w:val="24"/>
                <w:szCs w:val="24"/>
                <w:lang w:val="sq-AL"/>
              </w:rPr>
              <w:t>për</w:t>
            </w:r>
            <w:r w:rsidR="005733DE" w:rsidRPr="00EF7472">
              <w:rPr>
                <w:snapToGrid w:val="0"/>
                <w:sz w:val="24"/>
                <w:szCs w:val="24"/>
                <w:lang w:val="sq-AL"/>
              </w:rPr>
              <w:t xml:space="preserve"> kompresorin</w:t>
            </w:r>
          </w:p>
        </w:tc>
        <w:tc>
          <w:tcPr>
            <w:tcW w:w="1975" w:type="dxa"/>
          </w:tcPr>
          <w:p w:rsidR="001002CD" w:rsidRPr="00EF7472" w:rsidRDefault="005733DE" w:rsidP="00221141">
            <w:pPr>
              <w:jc w:val="right"/>
              <w:rPr>
                <w:snapToGrid w:val="0"/>
                <w:sz w:val="24"/>
                <w:szCs w:val="24"/>
                <w:lang w:val="sq-AL"/>
              </w:rPr>
            </w:pPr>
            <w:r w:rsidRPr="00EF7472">
              <w:rPr>
                <w:b/>
                <w:snapToGrid w:val="0"/>
                <w:sz w:val="24"/>
                <w:szCs w:val="24"/>
                <w:lang w:val="sq-AL"/>
              </w:rPr>
              <w:t>6.000</w:t>
            </w:r>
            <w:r w:rsidRPr="00EF7472">
              <w:rPr>
                <w:snapToGrid w:val="0"/>
                <w:sz w:val="24"/>
                <w:szCs w:val="24"/>
                <w:lang w:val="sq-AL"/>
              </w:rPr>
              <w:t xml:space="preserve"> leke/ora</w:t>
            </w:r>
          </w:p>
        </w:tc>
      </w:tr>
      <w:tr w:rsidR="001002CD" w:rsidRPr="00EF7472" w:rsidTr="00EE0DDB">
        <w:trPr>
          <w:jc w:val="center"/>
        </w:trPr>
        <w:tc>
          <w:tcPr>
            <w:tcW w:w="563" w:type="dxa"/>
          </w:tcPr>
          <w:p w:rsidR="001002CD" w:rsidRPr="00EF7472" w:rsidRDefault="001002CD" w:rsidP="00CD13CE">
            <w:pPr>
              <w:jc w:val="both"/>
              <w:rPr>
                <w:snapToGrid w:val="0"/>
                <w:sz w:val="24"/>
                <w:szCs w:val="24"/>
                <w:lang w:val="sq-AL"/>
              </w:rPr>
            </w:pPr>
            <w:r w:rsidRPr="00EF7472">
              <w:rPr>
                <w:snapToGrid w:val="0"/>
                <w:sz w:val="24"/>
                <w:szCs w:val="24"/>
                <w:lang w:val="sq-AL"/>
              </w:rPr>
              <w:t>5</w:t>
            </w:r>
          </w:p>
        </w:tc>
        <w:tc>
          <w:tcPr>
            <w:tcW w:w="5827" w:type="dxa"/>
          </w:tcPr>
          <w:p w:rsidR="001002CD" w:rsidRPr="00EF7472" w:rsidRDefault="005733DE"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w:t>
            </w:r>
            <w:proofErr w:type="spellStart"/>
            <w:r w:rsidRPr="00EF7472">
              <w:rPr>
                <w:snapToGrid w:val="0"/>
                <w:sz w:val="24"/>
                <w:szCs w:val="24"/>
                <w:lang w:val="sq-AL"/>
              </w:rPr>
              <w:t>autosonden</w:t>
            </w:r>
            <w:proofErr w:type="spellEnd"/>
          </w:p>
        </w:tc>
        <w:tc>
          <w:tcPr>
            <w:tcW w:w="1975" w:type="dxa"/>
          </w:tcPr>
          <w:p w:rsidR="001002CD" w:rsidRPr="00EF7472" w:rsidRDefault="005733DE" w:rsidP="00221141">
            <w:pPr>
              <w:jc w:val="right"/>
              <w:rPr>
                <w:snapToGrid w:val="0"/>
                <w:sz w:val="24"/>
                <w:szCs w:val="24"/>
                <w:lang w:val="sq-AL"/>
              </w:rPr>
            </w:pPr>
            <w:r w:rsidRPr="00EF7472">
              <w:rPr>
                <w:b/>
                <w:snapToGrid w:val="0"/>
                <w:sz w:val="24"/>
                <w:szCs w:val="24"/>
                <w:lang w:val="sq-AL"/>
              </w:rPr>
              <w:t>5.000</w:t>
            </w:r>
            <w:r w:rsidRPr="00EF7472">
              <w:rPr>
                <w:snapToGrid w:val="0"/>
                <w:sz w:val="24"/>
                <w:szCs w:val="24"/>
                <w:lang w:val="sq-AL"/>
              </w:rPr>
              <w:t xml:space="preserve"> leke/ora</w:t>
            </w:r>
          </w:p>
        </w:tc>
      </w:tr>
      <w:tr w:rsidR="001002CD" w:rsidRPr="00EF7472" w:rsidTr="00EE0DDB">
        <w:trPr>
          <w:jc w:val="center"/>
        </w:trPr>
        <w:tc>
          <w:tcPr>
            <w:tcW w:w="563" w:type="dxa"/>
            <w:vMerge w:val="restart"/>
          </w:tcPr>
          <w:p w:rsidR="001002CD" w:rsidRPr="00EF7472" w:rsidRDefault="001002CD" w:rsidP="00CD13CE">
            <w:pPr>
              <w:jc w:val="both"/>
              <w:rPr>
                <w:snapToGrid w:val="0"/>
                <w:sz w:val="24"/>
                <w:szCs w:val="24"/>
                <w:lang w:val="sq-AL"/>
              </w:rPr>
            </w:pPr>
          </w:p>
        </w:tc>
        <w:tc>
          <w:tcPr>
            <w:tcW w:w="5827" w:type="dxa"/>
          </w:tcPr>
          <w:p w:rsidR="001002CD" w:rsidRPr="00EF7472" w:rsidRDefault="005733DE"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rulin asfaltues</w:t>
            </w:r>
          </w:p>
        </w:tc>
        <w:tc>
          <w:tcPr>
            <w:tcW w:w="1975" w:type="dxa"/>
          </w:tcPr>
          <w:p w:rsidR="001002CD" w:rsidRPr="00EF7472" w:rsidRDefault="005733DE" w:rsidP="00221141">
            <w:pPr>
              <w:jc w:val="right"/>
              <w:rPr>
                <w:snapToGrid w:val="0"/>
                <w:sz w:val="24"/>
                <w:szCs w:val="24"/>
                <w:lang w:val="sq-AL"/>
              </w:rPr>
            </w:pPr>
            <w:r w:rsidRPr="00EF7472">
              <w:rPr>
                <w:b/>
                <w:snapToGrid w:val="0"/>
                <w:sz w:val="24"/>
                <w:szCs w:val="24"/>
                <w:lang w:val="sq-AL"/>
              </w:rPr>
              <w:t>3.000</w:t>
            </w:r>
            <w:r w:rsidRPr="00EF7472">
              <w:rPr>
                <w:snapToGrid w:val="0"/>
                <w:sz w:val="24"/>
                <w:szCs w:val="24"/>
                <w:lang w:val="sq-AL"/>
              </w:rPr>
              <w:t xml:space="preserve"> leke/ora</w:t>
            </w:r>
          </w:p>
        </w:tc>
      </w:tr>
      <w:tr w:rsidR="001002CD" w:rsidRPr="00EF7472" w:rsidTr="00EE0DDB">
        <w:trPr>
          <w:jc w:val="center"/>
        </w:trPr>
        <w:tc>
          <w:tcPr>
            <w:tcW w:w="563" w:type="dxa"/>
            <w:vMerge/>
          </w:tcPr>
          <w:p w:rsidR="001002CD" w:rsidRPr="00EF7472" w:rsidRDefault="001002CD" w:rsidP="00CD13CE">
            <w:pPr>
              <w:jc w:val="both"/>
              <w:rPr>
                <w:snapToGrid w:val="0"/>
                <w:sz w:val="24"/>
                <w:szCs w:val="24"/>
                <w:lang w:val="sq-AL"/>
              </w:rPr>
            </w:pPr>
          </w:p>
        </w:tc>
        <w:tc>
          <w:tcPr>
            <w:tcW w:w="5827" w:type="dxa"/>
          </w:tcPr>
          <w:p w:rsidR="001002CD" w:rsidRPr="00EF7472" w:rsidRDefault="005733DE"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w:t>
            </w:r>
            <w:r w:rsidR="00C72880" w:rsidRPr="00EF7472">
              <w:rPr>
                <w:snapToGrid w:val="0"/>
                <w:sz w:val="24"/>
                <w:szCs w:val="24"/>
                <w:lang w:val="sq-AL"/>
              </w:rPr>
              <w:t>prerësen</w:t>
            </w:r>
            <w:r w:rsidRPr="00EF7472">
              <w:rPr>
                <w:snapToGrid w:val="0"/>
                <w:sz w:val="24"/>
                <w:szCs w:val="24"/>
                <w:lang w:val="sq-AL"/>
              </w:rPr>
              <w:t xml:space="preserve"> e asfaltit</w:t>
            </w:r>
          </w:p>
        </w:tc>
        <w:tc>
          <w:tcPr>
            <w:tcW w:w="1975" w:type="dxa"/>
          </w:tcPr>
          <w:p w:rsidR="001002CD" w:rsidRPr="00EF7472" w:rsidRDefault="005733DE" w:rsidP="00221141">
            <w:pPr>
              <w:jc w:val="right"/>
              <w:rPr>
                <w:snapToGrid w:val="0"/>
                <w:sz w:val="24"/>
                <w:szCs w:val="24"/>
                <w:lang w:val="sq-AL"/>
              </w:rPr>
            </w:pPr>
            <w:r w:rsidRPr="00EF7472">
              <w:rPr>
                <w:b/>
                <w:snapToGrid w:val="0"/>
                <w:sz w:val="24"/>
                <w:szCs w:val="24"/>
                <w:lang w:val="sq-AL"/>
              </w:rPr>
              <w:t>500</w:t>
            </w:r>
            <w:r w:rsidRPr="00EF7472">
              <w:rPr>
                <w:snapToGrid w:val="0"/>
                <w:sz w:val="24"/>
                <w:szCs w:val="24"/>
                <w:lang w:val="sq-AL"/>
              </w:rPr>
              <w:t xml:space="preserve"> leke/</w:t>
            </w:r>
            <w:proofErr w:type="spellStart"/>
            <w:r w:rsidRPr="00EF7472">
              <w:rPr>
                <w:snapToGrid w:val="0"/>
                <w:sz w:val="24"/>
                <w:szCs w:val="24"/>
                <w:lang w:val="sq-AL"/>
              </w:rPr>
              <w:t>ml</w:t>
            </w:r>
            <w:proofErr w:type="spellEnd"/>
          </w:p>
        </w:tc>
      </w:tr>
      <w:tr w:rsidR="001002CD" w:rsidRPr="00EF7472" w:rsidTr="00EE0DDB">
        <w:trPr>
          <w:jc w:val="center"/>
        </w:trPr>
        <w:tc>
          <w:tcPr>
            <w:tcW w:w="563" w:type="dxa"/>
          </w:tcPr>
          <w:p w:rsidR="001002CD" w:rsidRPr="00EF7472" w:rsidRDefault="001002CD" w:rsidP="00CD13CE">
            <w:pPr>
              <w:jc w:val="both"/>
              <w:rPr>
                <w:snapToGrid w:val="0"/>
                <w:sz w:val="24"/>
                <w:szCs w:val="24"/>
                <w:lang w:val="sq-AL"/>
              </w:rPr>
            </w:pPr>
            <w:r w:rsidRPr="00EF7472">
              <w:rPr>
                <w:snapToGrid w:val="0"/>
                <w:sz w:val="24"/>
                <w:szCs w:val="24"/>
                <w:lang w:val="sq-AL"/>
              </w:rPr>
              <w:t>6</w:t>
            </w:r>
          </w:p>
        </w:tc>
        <w:tc>
          <w:tcPr>
            <w:tcW w:w="5827" w:type="dxa"/>
          </w:tcPr>
          <w:p w:rsidR="001002CD" w:rsidRPr="00EF7472" w:rsidRDefault="005733DE"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w:t>
            </w:r>
            <w:r w:rsidR="0083640B" w:rsidRPr="00EF7472">
              <w:rPr>
                <w:snapToGrid w:val="0"/>
                <w:sz w:val="24"/>
                <w:szCs w:val="24"/>
                <w:lang w:val="sq-AL"/>
              </w:rPr>
              <w:t xml:space="preserve">mjetet e </w:t>
            </w:r>
            <w:r w:rsidR="00C72880" w:rsidRPr="00EF7472">
              <w:rPr>
                <w:snapToGrid w:val="0"/>
                <w:sz w:val="24"/>
                <w:szCs w:val="24"/>
                <w:lang w:val="sq-AL"/>
              </w:rPr>
              <w:t>transportit</w:t>
            </w:r>
            <w:r w:rsidR="0083640B" w:rsidRPr="00EF7472">
              <w:rPr>
                <w:snapToGrid w:val="0"/>
                <w:sz w:val="24"/>
                <w:szCs w:val="24"/>
                <w:lang w:val="sq-AL"/>
              </w:rPr>
              <w:t xml:space="preserve"> </w:t>
            </w:r>
          </w:p>
        </w:tc>
        <w:tc>
          <w:tcPr>
            <w:tcW w:w="1975" w:type="dxa"/>
          </w:tcPr>
          <w:p w:rsidR="001002CD" w:rsidRPr="00EF7472" w:rsidRDefault="005733DE" w:rsidP="00221141">
            <w:pPr>
              <w:jc w:val="right"/>
              <w:rPr>
                <w:snapToGrid w:val="0"/>
                <w:sz w:val="24"/>
                <w:szCs w:val="24"/>
                <w:lang w:val="sq-AL"/>
              </w:rPr>
            </w:pPr>
            <w:r w:rsidRPr="00EF7472">
              <w:rPr>
                <w:b/>
                <w:snapToGrid w:val="0"/>
                <w:sz w:val="24"/>
                <w:szCs w:val="24"/>
                <w:lang w:val="sq-AL"/>
              </w:rPr>
              <w:t>400</w:t>
            </w:r>
            <w:r w:rsidRPr="00EF7472">
              <w:rPr>
                <w:snapToGrid w:val="0"/>
                <w:sz w:val="24"/>
                <w:szCs w:val="24"/>
                <w:lang w:val="sq-AL"/>
              </w:rPr>
              <w:t xml:space="preserve"> leke/m3</w:t>
            </w:r>
          </w:p>
        </w:tc>
      </w:tr>
      <w:tr w:rsidR="001002CD" w:rsidRPr="00EF7472" w:rsidTr="00EE0DDB">
        <w:trPr>
          <w:jc w:val="center"/>
        </w:trPr>
        <w:tc>
          <w:tcPr>
            <w:tcW w:w="563" w:type="dxa"/>
            <w:vMerge w:val="restart"/>
          </w:tcPr>
          <w:p w:rsidR="001002CD" w:rsidRPr="00EF7472" w:rsidRDefault="001002CD" w:rsidP="00CD13CE">
            <w:pPr>
              <w:jc w:val="both"/>
              <w:rPr>
                <w:snapToGrid w:val="0"/>
                <w:sz w:val="24"/>
                <w:szCs w:val="24"/>
                <w:lang w:val="sq-AL"/>
              </w:rPr>
            </w:pPr>
          </w:p>
        </w:tc>
        <w:tc>
          <w:tcPr>
            <w:tcW w:w="5827" w:type="dxa"/>
          </w:tcPr>
          <w:p w:rsidR="001002CD" w:rsidRPr="00EF7472" w:rsidRDefault="0083640B"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w:t>
            </w:r>
            <w:r w:rsidR="00C72880" w:rsidRPr="00EF7472">
              <w:rPr>
                <w:snapToGrid w:val="0"/>
                <w:sz w:val="24"/>
                <w:szCs w:val="24"/>
                <w:lang w:val="sq-AL"/>
              </w:rPr>
              <w:t>vërtetim</w:t>
            </w:r>
            <w:r w:rsidRPr="00EF7472">
              <w:rPr>
                <w:snapToGrid w:val="0"/>
                <w:sz w:val="24"/>
                <w:szCs w:val="24"/>
                <w:lang w:val="sq-AL"/>
              </w:rPr>
              <w:t xml:space="preserve"> privatizim banese</w:t>
            </w:r>
          </w:p>
        </w:tc>
        <w:tc>
          <w:tcPr>
            <w:tcW w:w="1975" w:type="dxa"/>
          </w:tcPr>
          <w:p w:rsidR="001002CD" w:rsidRPr="00EF7472" w:rsidRDefault="0083640B" w:rsidP="00221141">
            <w:pPr>
              <w:jc w:val="right"/>
              <w:rPr>
                <w:snapToGrid w:val="0"/>
                <w:sz w:val="24"/>
                <w:szCs w:val="24"/>
                <w:lang w:val="sq-AL"/>
              </w:rPr>
            </w:pPr>
            <w:r w:rsidRPr="00EF7472">
              <w:rPr>
                <w:b/>
                <w:snapToGrid w:val="0"/>
                <w:sz w:val="24"/>
                <w:szCs w:val="24"/>
                <w:lang w:val="sq-AL"/>
              </w:rPr>
              <w:t>1.000</w:t>
            </w:r>
            <w:r w:rsidRPr="00EF7472">
              <w:rPr>
                <w:snapToGrid w:val="0"/>
                <w:sz w:val="24"/>
                <w:szCs w:val="24"/>
                <w:lang w:val="sq-AL"/>
              </w:rPr>
              <w:t xml:space="preserve"> leke</w:t>
            </w:r>
          </w:p>
        </w:tc>
      </w:tr>
      <w:tr w:rsidR="001002CD" w:rsidRPr="00EF7472" w:rsidTr="00EE0DDB">
        <w:trPr>
          <w:jc w:val="center"/>
        </w:trPr>
        <w:tc>
          <w:tcPr>
            <w:tcW w:w="563" w:type="dxa"/>
            <w:vMerge/>
          </w:tcPr>
          <w:p w:rsidR="001002CD" w:rsidRPr="00EF7472" w:rsidRDefault="001002CD" w:rsidP="00CD13CE">
            <w:pPr>
              <w:jc w:val="both"/>
              <w:rPr>
                <w:snapToGrid w:val="0"/>
                <w:sz w:val="24"/>
                <w:szCs w:val="24"/>
                <w:lang w:val="sq-AL"/>
              </w:rPr>
            </w:pPr>
          </w:p>
        </w:tc>
        <w:tc>
          <w:tcPr>
            <w:tcW w:w="5827" w:type="dxa"/>
          </w:tcPr>
          <w:p w:rsidR="001002CD" w:rsidRPr="00EF7472" w:rsidRDefault="0083640B" w:rsidP="00CD13CE">
            <w:pPr>
              <w:jc w:val="both"/>
              <w:rPr>
                <w:snapToGrid w:val="0"/>
                <w:sz w:val="24"/>
                <w:szCs w:val="24"/>
                <w:lang w:val="sq-AL"/>
              </w:rPr>
            </w:pPr>
            <w:r w:rsidRPr="00EF7472">
              <w:rPr>
                <w:snapToGrid w:val="0"/>
                <w:sz w:val="24"/>
                <w:szCs w:val="24"/>
                <w:lang w:val="sq-AL"/>
              </w:rPr>
              <w:t xml:space="preserve">-tarife </w:t>
            </w:r>
            <w:r w:rsidR="00C72880" w:rsidRPr="00EF7472">
              <w:rPr>
                <w:snapToGrid w:val="0"/>
                <w:sz w:val="24"/>
                <w:szCs w:val="24"/>
                <w:lang w:val="sq-AL"/>
              </w:rPr>
              <w:t>shërbimi</w:t>
            </w:r>
            <w:r w:rsidRPr="00EF7472">
              <w:rPr>
                <w:snapToGrid w:val="0"/>
                <w:sz w:val="24"/>
                <w:szCs w:val="24"/>
                <w:lang w:val="sq-AL"/>
              </w:rPr>
              <w:t xml:space="preserve"> </w:t>
            </w:r>
            <w:r w:rsidR="00C72880" w:rsidRPr="00EF7472">
              <w:rPr>
                <w:snapToGrid w:val="0"/>
                <w:sz w:val="24"/>
                <w:szCs w:val="24"/>
                <w:lang w:val="sq-AL"/>
              </w:rPr>
              <w:t>për</w:t>
            </w:r>
            <w:r w:rsidRPr="00EF7472">
              <w:rPr>
                <w:snapToGrid w:val="0"/>
                <w:sz w:val="24"/>
                <w:szCs w:val="24"/>
                <w:lang w:val="sq-AL"/>
              </w:rPr>
              <w:t xml:space="preserve"> </w:t>
            </w:r>
            <w:r w:rsidR="00C72880" w:rsidRPr="00EF7472">
              <w:rPr>
                <w:snapToGrid w:val="0"/>
                <w:sz w:val="24"/>
                <w:szCs w:val="24"/>
                <w:lang w:val="sq-AL"/>
              </w:rPr>
              <w:t>vërtetim</w:t>
            </w:r>
            <w:r w:rsidRPr="00EF7472">
              <w:rPr>
                <w:snapToGrid w:val="0"/>
                <w:sz w:val="24"/>
                <w:szCs w:val="24"/>
                <w:lang w:val="sq-AL"/>
              </w:rPr>
              <w:t xml:space="preserve"> te </w:t>
            </w:r>
            <w:r w:rsidR="00C72880" w:rsidRPr="00EF7472">
              <w:rPr>
                <w:snapToGrid w:val="0"/>
                <w:sz w:val="24"/>
                <w:szCs w:val="24"/>
                <w:lang w:val="sq-AL"/>
              </w:rPr>
              <w:t>zakonshëm</w:t>
            </w:r>
            <w:r w:rsidRPr="00EF7472">
              <w:rPr>
                <w:snapToGrid w:val="0"/>
                <w:sz w:val="24"/>
                <w:szCs w:val="24"/>
                <w:lang w:val="sq-AL"/>
              </w:rPr>
              <w:t xml:space="preserve"> </w:t>
            </w:r>
          </w:p>
        </w:tc>
        <w:tc>
          <w:tcPr>
            <w:tcW w:w="1975" w:type="dxa"/>
          </w:tcPr>
          <w:p w:rsidR="001002CD" w:rsidRPr="00EF7472" w:rsidRDefault="0083640B" w:rsidP="00221141">
            <w:pPr>
              <w:jc w:val="right"/>
              <w:rPr>
                <w:snapToGrid w:val="0"/>
                <w:sz w:val="24"/>
                <w:szCs w:val="24"/>
                <w:lang w:val="sq-AL"/>
              </w:rPr>
            </w:pPr>
            <w:r w:rsidRPr="00EF7472">
              <w:rPr>
                <w:b/>
                <w:snapToGrid w:val="0"/>
                <w:sz w:val="24"/>
                <w:szCs w:val="24"/>
                <w:lang w:val="sq-AL"/>
              </w:rPr>
              <w:t>100</w:t>
            </w:r>
            <w:r w:rsidRPr="00EF7472">
              <w:rPr>
                <w:snapToGrid w:val="0"/>
                <w:sz w:val="24"/>
                <w:szCs w:val="24"/>
                <w:lang w:val="sq-AL"/>
              </w:rPr>
              <w:t xml:space="preserve"> leke </w:t>
            </w:r>
          </w:p>
        </w:tc>
      </w:tr>
    </w:tbl>
    <w:p w:rsidR="00C04CC9" w:rsidRPr="00EF7472" w:rsidRDefault="00C04CC9" w:rsidP="00CD13CE">
      <w:pPr>
        <w:jc w:val="both"/>
        <w:rPr>
          <w:snapToGrid w:val="0"/>
          <w:sz w:val="24"/>
          <w:szCs w:val="24"/>
          <w:lang w:val="sq-AL"/>
        </w:rPr>
      </w:pPr>
    </w:p>
    <w:p w:rsidR="00DA1E89" w:rsidRPr="00EF7472" w:rsidRDefault="006D13CF" w:rsidP="00C418F0">
      <w:pPr>
        <w:ind w:right="-576"/>
        <w:jc w:val="both"/>
        <w:rPr>
          <w:snapToGrid w:val="0"/>
          <w:sz w:val="24"/>
          <w:szCs w:val="24"/>
          <w:lang w:val="sq-AL"/>
        </w:rPr>
      </w:pPr>
      <w:r w:rsidRPr="00EF7472">
        <w:rPr>
          <w:snapToGrid w:val="0"/>
          <w:sz w:val="24"/>
          <w:szCs w:val="24"/>
          <w:lang w:val="sq-AL"/>
        </w:rPr>
        <w:t>Ndërmarrja</w:t>
      </w:r>
      <w:r w:rsidR="007C7907" w:rsidRPr="00EF7472">
        <w:rPr>
          <w:snapToGrid w:val="0"/>
          <w:sz w:val="24"/>
          <w:szCs w:val="24"/>
          <w:lang w:val="sq-AL"/>
        </w:rPr>
        <w:t xml:space="preserve"> e </w:t>
      </w:r>
      <w:r w:rsidRPr="00EF7472">
        <w:rPr>
          <w:snapToGrid w:val="0"/>
          <w:sz w:val="24"/>
          <w:szCs w:val="24"/>
          <w:lang w:val="sq-AL"/>
        </w:rPr>
        <w:t>Shërbimeve</w:t>
      </w:r>
      <w:r w:rsidR="007C7907" w:rsidRPr="00EF7472">
        <w:rPr>
          <w:snapToGrid w:val="0"/>
          <w:sz w:val="24"/>
          <w:szCs w:val="24"/>
          <w:lang w:val="sq-AL"/>
        </w:rPr>
        <w:t xml:space="preserve"> Publike kryen mbledhjen e </w:t>
      </w:r>
      <w:r w:rsidRPr="00EF7472">
        <w:rPr>
          <w:snapToGrid w:val="0"/>
          <w:sz w:val="24"/>
          <w:szCs w:val="24"/>
          <w:lang w:val="sq-AL"/>
        </w:rPr>
        <w:t>tarifës</w:t>
      </w:r>
      <w:r w:rsidR="007C7907" w:rsidRPr="00EF7472">
        <w:rPr>
          <w:snapToGrid w:val="0"/>
          <w:sz w:val="24"/>
          <w:szCs w:val="24"/>
          <w:lang w:val="sq-AL"/>
        </w:rPr>
        <w:t xml:space="preserve"> </w:t>
      </w:r>
      <w:r w:rsidRPr="00EF7472">
        <w:rPr>
          <w:snapToGrid w:val="0"/>
          <w:sz w:val="24"/>
          <w:szCs w:val="24"/>
          <w:lang w:val="sq-AL"/>
        </w:rPr>
        <w:t>përkatëse</w:t>
      </w:r>
      <w:r w:rsidR="007C7907" w:rsidRPr="00EF7472">
        <w:rPr>
          <w:snapToGrid w:val="0"/>
          <w:sz w:val="24"/>
          <w:szCs w:val="24"/>
          <w:lang w:val="sq-AL"/>
        </w:rPr>
        <w:t xml:space="preserve"> sipas </w:t>
      </w:r>
      <w:r w:rsidRPr="00EF7472">
        <w:rPr>
          <w:snapToGrid w:val="0"/>
          <w:sz w:val="24"/>
          <w:szCs w:val="24"/>
          <w:lang w:val="sq-AL"/>
        </w:rPr>
        <w:t>shërbimit</w:t>
      </w:r>
      <w:r w:rsidR="007C7907" w:rsidRPr="00EF7472">
        <w:rPr>
          <w:snapToGrid w:val="0"/>
          <w:sz w:val="24"/>
          <w:szCs w:val="24"/>
          <w:lang w:val="sq-AL"/>
        </w:rPr>
        <w:t xml:space="preserve"> qe kryen para ofrimit te tij.</w:t>
      </w:r>
    </w:p>
    <w:p w:rsidR="00DA1E89" w:rsidRPr="00EF7472" w:rsidRDefault="00DA1E89" w:rsidP="00CD13CE">
      <w:pPr>
        <w:jc w:val="both"/>
        <w:rPr>
          <w:snapToGrid w:val="0"/>
          <w:sz w:val="24"/>
          <w:szCs w:val="24"/>
          <w:lang w:val="sq-AL"/>
        </w:rPr>
      </w:pPr>
    </w:p>
    <w:p w:rsidR="00C418F0" w:rsidRPr="00EF7472" w:rsidRDefault="00C418F0" w:rsidP="00CD13CE">
      <w:pPr>
        <w:jc w:val="both"/>
        <w:rPr>
          <w:snapToGrid w:val="0"/>
          <w:sz w:val="24"/>
          <w:szCs w:val="24"/>
          <w:lang w:val="sq-AL"/>
        </w:rPr>
      </w:pPr>
    </w:p>
    <w:p w:rsidR="00A42244" w:rsidRPr="00EF7472" w:rsidRDefault="00A42244" w:rsidP="00CD13CE">
      <w:pPr>
        <w:jc w:val="both"/>
        <w:rPr>
          <w:b/>
          <w:snapToGrid w:val="0"/>
          <w:sz w:val="24"/>
          <w:szCs w:val="24"/>
          <w:lang w:val="sq-AL"/>
        </w:rPr>
      </w:pPr>
      <w:r w:rsidRPr="00EF7472">
        <w:rPr>
          <w:b/>
          <w:snapToGrid w:val="0"/>
          <w:sz w:val="24"/>
          <w:szCs w:val="24"/>
          <w:lang w:val="sq-AL"/>
        </w:rPr>
        <w:t xml:space="preserve">    </w:t>
      </w:r>
      <w:r w:rsidR="003F7427" w:rsidRPr="00EF7472">
        <w:rPr>
          <w:b/>
          <w:snapToGrid w:val="0"/>
          <w:sz w:val="24"/>
          <w:szCs w:val="24"/>
          <w:lang w:val="sq-AL"/>
        </w:rPr>
        <w:t>g</w:t>
      </w:r>
      <w:r w:rsidR="00EE637D" w:rsidRPr="00EF7472">
        <w:rPr>
          <w:snapToGrid w:val="0"/>
          <w:sz w:val="24"/>
          <w:szCs w:val="24"/>
          <w:lang w:val="sq-AL"/>
        </w:rPr>
        <w:t xml:space="preserve"> </w:t>
      </w:r>
      <w:r w:rsidRPr="00EF7472">
        <w:rPr>
          <w:snapToGrid w:val="0"/>
          <w:sz w:val="24"/>
          <w:szCs w:val="24"/>
          <w:lang w:val="sq-AL"/>
        </w:rPr>
        <w:t xml:space="preserve">. </w:t>
      </w:r>
      <w:r w:rsidRPr="00EF7472">
        <w:rPr>
          <w:b/>
          <w:snapToGrid w:val="0"/>
          <w:sz w:val="24"/>
          <w:szCs w:val="24"/>
          <w:lang w:val="sq-AL"/>
        </w:rPr>
        <w:t>Administrata e konvikteve</w:t>
      </w:r>
    </w:p>
    <w:p w:rsidR="00226E92" w:rsidRPr="00EF7472" w:rsidRDefault="00226E92" w:rsidP="00CD13CE">
      <w:pPr>
        <w:jc w:val="both"/>
        <w:rPr>
          <w:b/>
          <w:snapToGrid w:val="0"/>
          <w:sz w:val="16"/>
          <w:szCs w:val="24"/>
          <w:lang w:val="sq-AL"/>
        </w:rPr>
      </w:pPr>
    </w:p>
    <w:p w:rsidR="00A42244" w:rsidRDefault="00C72880" w:rsidP="00CD13CE">
      <w:pPr>
        <w:jc w:val="both"/>
        <w:rPr>
          <w:snapToGrid w:val="0"/>
          <w:sz w:val="24"/>
          <w:szCs w:val="24"/>
          <w:lang w:val="sq-AL"/>
        </w:rPr>
      </w:pPr>
      <w:r w:rsidRPr="00EF7472">
        <w:rPr>
          <w:snapToGrid w:val="0"/>
          <w:sz w:val="24"/>
          <w:szCs w:val="24"/>
          <w:lang w:val="sq-AL"/>
        </w:rPr>
        <w:t>Përdorimi</w:t>
      </w:r>
      <w:r w:rsidR="00A42244" w:rsidRPr="00EF7472">
        <w:rPr>
          <w:snapToGrid w:val="0"/>
          <w:sz w:val="24"/>
          <w:szCs w:val="24"/>
          <w:lang w:val="sq-AL"/>
        </w:rPr>
        <w:t xml:space="preserve"> i ambienteve te konvikteve te shkollave te mesme me </w:t>
      </w:r>
      <w:r w:rsidRPr="00EF7472">
        <w:rPr>
          <w:snapToGrid w:val="0"/>
          <w:sz w:val="24"/>
          <w:szCs w:val="24"/>
          <w:lang w:val="sq-AL"/>
        </w:rPr>
        <w:t>përmbajtjen</w:t>
      </w:r>
      <w:r w:rsidR="00A42244" w:rsidRPr="00EF7472">
        <w:rPr>
          <w:snapToGrid w:val="0"/>
          <w:sz w:val="24"/>
          <w:szCs w:val="24"/>
          <w:lang w:val="sq-AL"/>
        </w:rPr>
        <w:t xml:space="preserve"> si me </w:t>
      </w:r>
      <w:r w:rsidRPr="00EF7472">
        <w:rPr>
          <w:snapToGrid w:val="0"/>
          <w:sz w:val="24"/>
          <w:szCs w:val="24"/>
          <w:lang w:val="sq-AL"/>
        </w:rPr>
        <w:t>poshtë</w:t>
      </w:r>
      <w:r w:rsidR="00A42244" w:rsidRPr="00EF7472">
        <w:rPr>
          <w:snapToGrid w:val="0"/>
          <w:sz w:val="24"/>
          <w:szCs w:val="24"/>
          <w:lang w:val="sq-AL"/>
        </w:rPr>
        <w:t>:</w:t>
      </w:r>
    </w:p>
    <w:p w:rsidR="00C72880" w:rsidRPr="00EF7472" w:rsidRDefault="00C72880" w:rsidP="00CD13CE">
      <w:pPr>
        <w:jc w:val="both"/>
        <w:rPr>
          <w:snapToGrid w:val="0"/>
          <w:sz w:val="24"/>
          <w:szCs w:val="24"/>
          <w:lang w:val="sq-AL"/>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6840"/>
        <w:gridCol w:w="1980"/>
      </w:tblGrid>
      <w:tr w:rsidR="00A42244" w:rsidRPr="00EF7472" w:rsidTr="00C418F0">
        <w:trPr>
          <w:jc w:val="center"/>
        </w:trPr>
        <w:tc>
          <w:tcPr>
            <w:tcW w:w="355" w:type="dxa"/>
          </w:tcPr>
          <w:p w:rsidR="00A42244" w:rsidRPr="00EF7472" w:rsidRDefault="00A42244" w:rsidP="00CD13CE">
            <w:pPr>
              <w:jc w:val="both"/>
              <w:rPr>
                <w:snapToGrid w:val="0"/>
                <w:sz w:val="24"/>
                <w:szCs w:val="24"/>
                <w:lang w:val="sq-AL"/>
              </w:rPr>
            </w:pPr>
            <w:r w:rsidRPr="00EF7472">
              <w:rPr>
                <w:snapToGrid w:val="0"/>
                <w:sz w:val="24"/>
                <w:szCs w:val="24"/>
                <w:lang w:val="sq-AL"/>
              </w:rPr>
              <w:t>1</w:t>
            </w:r>
          </w:p>
        </w:tc>
        <w:tc>
          <w:tcPr>
            <w:tcW w:w="6840" w:type="dxa"/>
          </w:tcPr>
          <w:p w:rsidR="00A42244" w:rsidRPr="00EF7472" w:rsidRDefault="00A42244" w:rsidP="00CD13CE">
            <w:pPr>
              <w:jc w:val="both"/>
              <w:rPr>
                <w:snapToGrid w:val="0"/>
                <w:sz w:val="24"/>
                <w:szCs w:val="24"/>
                <w:lang w:val="sq-AL"/>
              </w:rPr>
            </w:pPr>
            <w:r w:rsidRPr="00EF7472">
              <w:rPr>
                <w:snapToGrid w:val="0"/>
                <w:sz w:val="24"/>
                <w:szCs w:val="24"/>
                <w:lang w:val="sq-AL"/>
              </w:rPr>
              <w:t>Për çdo krevat në konviktet e shkollave të mesme që shfrytëzohen jashtë periudhës së procesit mësimor, për grupe të organizuara</w:t>
            </w:r>
          </w:p>
        </w:tc>
        <w:tc>
          <w:tcPr>
            <w:tcW w:w="1980" w:type="dxa"/>
          </w:tcPr>
          <w:p w:rsidR="00A42244" w:rsidRPr="00EF7472" w:rsidRDefault="00A42244" w:rsidP="00CD13CE">
            <w:pPr>
              <w:jc w:val="both"/>
              <w:rPr>
                <w:snapToGrid w:val="0"/>
                <w:sz w:val="24"/>
                <w:szCs w:val="24"/>
                <w:lang w:val="sq-AL"/>
              </w:rPr>
            </w:pPr>
            <w:r w:rsidRPr="00EF7472">
              <w:rPr>
                <w:b/>
                <w:snapToGrid w:val="0"/>
                <w:sz w:val="24"/>
                <w:szCs w:val="24"/>
                <w:lang w:val="sq-AL"/>
              </w:rPr>
              <w:t>300</w:t>
            </w:r>
            <w:r w:rsidRPr="00EF7472">
              <w:rPr>
                <w:snapToGrid w:val="0"/>
                <w:sz w:val="24"/>
                <w:szCs w:val="24"/>
                <w:lang w:val="sq-AL"/>
              </w:rPr>
              <w:t xml:space="preserve"> leke/k</w:t>
            </w:r>
            <w:r w:rsidR="008027F6" w:rsidRPr="00EF7472">
              <w:rPr>
                <w:snapToGrid w:val="0"/>
                <w:sz w:val="24"/>
                <w:szCs w:val="24"/>
                <w:lang w:val="sq-AL"/>
              </w:rPr>
              <w:t>revat</w:t>
            </w:r>
          </w:p>
        </w:tc>
      </w:tr>
    </w:tbl>
    <w:p w:rsidR="00A42244" w:rsidRPr="00EF7472" w:rsidRDefault="00A42244" w:rsidP="00CD13CE">
      <w:pPr>
        <w:jc w:val="both"/>
        <w:rPr>
          <w:snapToGrid w:val="0"/>
          <w:sz w:val="12"/>
          <w:szCs w:val="24"/>
          <w:lang w:val="sq-AL"/>
        </w:rPr>
      </w:pPr>
    </w:p>
    <w:p w:rsidR="007C7907" w:rsidRDefault="007C7907" w:rsidP="00C418F0">
      <w:pPr>
        <w:ind w:right="-666"/>
        <w:jc w:val="both"/>
        <w:rPr>
          <w:snapToGrid w:val="0"/>
          <w:sz w:val="24"/>
          <w:szCs w:val="24"/>
          <w:lang w:val="sq-AL"/>
        </w:rPr>
      </w:pPr>
      <w:r w:rsidRPr="00EF7472">
        <w:rPr>
          <w:snapToGrid w:val="0"/>
          <w:sz w:val="24"/>
          <w:szCs w:val="24"/>
          <w:lang w:val="sq-AL"/>
        </w:rPr>
        <w:t xml:space="preserve">Administrata e konvikteve Publike kryen mbledhjen e </w:t>
      </w:r>
      <w:r w:rsidR="00C418F0" w:rsidRPr="00EF7472">
        <w:rPr>
          <w:snapToGrid w:val="0"/>
          <w:sz w:val="24"/>
          <w:szCs w:val="24"/>
          <w:lang w:val="sq-AL"/>
        </w:rPr>
        <w:t>tarifës</w:t>
      </w:r>
      <w:r w:rsidRPr="00EF7472">
        <w:rPr>
          <w:snapToGrid w:val="0"/>
          <w:sz w:val="24"/>
          <w:szCs w:val="24"/>
          <w:lang w:val="sq-AL"/>
        </w:rPr>
        <w:t xml:space="preserve"> </w:t>
      </w:r>
      <w:r w:rsidR="00C418F0" w:rsidRPr="00EF7472">
        <w:rPr>
          <w:snapToGrid w:val="0"/>
          <w:sz w:val="24"/>
          <w:szCs w:val="24"/>
          <w:lang w:val="sq-AL"/>
        </w:rPr>
        <w:t>përkatëse</w:t>
      </w:r>
      <w:r w:rsidRPr="00EF7472">
        <w:rPr>
          <w:snapToGrid w:val="0"/>
          <w:sz w:val="24"/>
          <w:szCs w:val="24"/>
          <w:lang w:val="sq-AL"/>
        </w:rPr>
        <w:t xml:space="preserve"> sipas </w:t>
      </w:r>
      <w:r w:rsidR="00C418F0" w:rsidRPr="00EF7472">
        <w:rPr>
          <w:snapToGrid w:val="0"/>
          <w:sz w:val="24"/>
          <w:szCs w:val="24"/>
          <w:lang w:val="sq-AL"/>
        </w:rPr>
        <w:t>shërbimit</w:t>
      </w:r>
      <w:r w:rsidRPr="00EF7472">
        <w:rPr>
          <w:snapToGrid w:val="0"/>
          <w:sz w:val="24"/>
          <w:szCs w:val="24"/>
          <w:lang w:val="sq-AL"/>
        </w:rPr>
        <w:t xml:space="preserve"> qe kryen para ofrimit te tij.</w:t>
      </w:r>
    </w:p>
    <w:p w:rsidR="00C72880" w:rsidRPr="00EF7472" w:rsidRDefault="00C72880" w:rsidP="00C418F0">
      <w:pPr>
        <w:ind w:right="-666"/>
        <w:jc w:val="both"/>
        <w:rPr>
          <w:snapToGrid w:val="0"/>
          <w:sz w:val="24"/>
          <w:szCs w:val="24"/>
          <w:lang w:val="sq-AL"/>
        </w:rPr>
      </w:pPr>
    </w:p>
    <w:p w:rsidR="00102503" w:rsidRPr="00EF7472" w:rsidRDefault="00102503" w:rsidP="00CD13CE">
      <w:pPr>
        <w:jc w:val="both"/>
        <w:rPr>
          <w:b/>
          <w:snapToGrid w:val="0"/>
          <w:sz w:val="24"/>
          <w:szCs w:val="24"/>
          <w:lang w:val="sq-AL"/>
        </w:rPr>
      </w:pPr>
      <w:r w:rsidRPr="00EF7472">
        <w:rPr>
          <w:b/>
          <w:snapToGrid w:val="0"/>
          <w:sz w:val="24"/>
          <w:szCs w:val="24"/>
          <w:lang w:val="sq-AL"/>
        </w:rPr>
        <w:t xml:space="preserve">    </w:t>
      </w:r>
      <w:r w:rsidR="003F7427" w:rsidRPr="00EF7472">
        <w:rPr>
          <w:b/>
          <w:snapToGrid w:val="0"/>
          <w:sz w:val="24"/>
          <w:szCs w:val="24"/>
          <w:lang w:val="sq-AL"/>
        </w:rPr>
        <w:t>h</w:t>
      </w:r>
      <w:r w:rsidRPr="00EF7472">
        <w:rPr>
          <w:snapToGrid w:val="0"/>
          <w:sz w:val="24"/>
          <w:szCs w:val="24"/>
          <w:lang w:val="sq-AL"/>
        </w:rPr>
        <w:t xml:space="preserve"> . </w:t>
      </w:r>
      <w:r w:rsidRPr="00EF7472">
        <w:rPr>
          <w:b/>
          <w:snapToGrid w:val="0"/>
          <w:sz w:val="24"/>
          <w:szCs w:val="24"/>
          <w:lang w:val="sq-AL"/>
        </w:rPr>
        <w:t>Për kopshtet dhe çerdhet në qytet</w:t>
      </w:r>
    </w:p>
    <w:p w:rsidR="00226E92" w:rsidRPr="00EF7472" w:rsidRDefault="00226E92" w:rsidP="00CD13CE">
      <w:pPr>
        <w:jc w:val="both"/>
        <w:rPr>
          <w:b/>
          <w:snapToGrid w:val="0"/>
          <w:sz w:val="24"/>
          <w:szCs w:val="24"/>
          <w:lang w:val="sq-AL"/>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27"/>
        <w:gridCol w:w="2520"/>
      </w:tblGrid>
      <w:tr w:rsidR="00102503" w:rsidRPr="00EF7472" w:rsidTr="00156DE8">
        <w:trPr>
          <w:jc w:val="center"/>
        </w:trPr>
        <w:tc>
          <w:tcPr>
            <w:tcW w:w="828" w:type="dxa"/>
          </w:tcPr>
          <w:p w:rsidR="00102503" w:rsidRPr="00EF7472" w:rsidRDefault="00102503" w:rsidP="00CD13CE">
            <w:pPr>
              <w:jc w:val="both"/>
              <w:rPr>
                <w:snapToGrid w:val="0"/>
                <w:sz w:val="24"/>
                <w:szCs w:val="24"/>
                <w:lang w:val="sq-AL"/>
              </w:rPr>
            </w:pPr>
            <w:r w:rsidRPr="00EF7472">
              <w:rPr>
                <w:snapToGrid w:val="0"/>
                <w:sz w:val="24"/>
                <w:szCs w:val="24"/>
                <w:lang w:val="sq-AL"/>
              </w:rPr>
              <w:t>1</w:t>
            </w:r>
          </w:p>
        </w:tc>
        <w:tc>
          <w:tcPr>
            <w:tcW w:w="5827" w:type="dxa"/>
          </w:tcPr>
          <w:p w:rsidR="00102503" w:rsidRPr="00EF7472" w:rsidRDefault="00102503" w:rsidP="00CD13CE">
            <w:pPr>
              <w:jc w:val="both"/>
              <w:rPr>
                <w:snapToGrid w:val="0"/>
                <w:sz w:val="24"/>
                <w:szCs w:val="24"/>
                <w:lang w:val="sq-AL"/>
              </w:rPr>
            </w:pPr>
            <w:r w:rsidRPr="00EF7472">
              <w:rPr>
                <w:snapToGrid w:val="0"/>
                <w:sz w:val="24"/>
                <w:szCs w:val="24"/>
                <w:lang w:val="sq-AL"/>
              </w:rPr>
              <w:t>Tarifë për ushqimin në kopshte dhe çerdhe</w:t>
            </w:r>
          </w:p>
          <w:p w:rsidR="00102503" w:rsidRPr="00EF7472" w:rsidRDefault="00102503" w:rsidP="00CD13CE">
            <w:pPr>
              <w:jc w:val="both"/>
              <w:rPr>
                <w:snapToGrid w:val="0"/>
                <w:sz w:val="24"/>
                <w:szCs w:val="24"/>
                <w:lang w:val="sq-AL"/>
              </w:rPr>
            </w:pPr>
            <w:r w:rsidRPr="00EF7472">
              <w:rPr>
                <w:snapToGrid w:val="0"/>
                <w:sz w:val="24"/>
                <w:szCs w:val="24"/>
                <w:lang w:val="sq-AL"/>
              </w:rPr>
              <w:t>Për regjistrime për herë të parë (paradhënie me të drejtë kthimi kur largohet përfundimisht nga kopshti apo çerdhja)</w:t>
            </w:r>
          </w:p>
        </w:tc>
        <w:tc>
          <w:tcPr>
            <w:tcW w:w="2520" w:type="dxa"/>
          </w:tcPr>
          <w:p w:rsidR="00102503" w:rsidRPr="00EF7472" w:rsidRDefault="00102503" w:rsidP="00CD13CE">
            <w:pPr>
              <w:jc w:val="both"/>
              <w:rPr>
                <w:snapToGrid w:val="0"/>
                <w:sz w:val="24"/>
                <w:szCs w:val="24"/>
                <w:lang w:val="sq-AL"/>
              </w:rPr>
            </w:pPr>
            <w:r w:rsidRPr="00EF7472">
              <w:rPr>
                <w:b/>
                <w:snapToGrid w:val="0"/>
                <w:sz w:val="24"/>
                <w:szCs w:val="24"/>
                <w:lang w:val="sq-AL"/>
              </w:rPr>
              <w:t>160</w:t>
            </w:r>
            <w:r w:rsidRPr="00EF7472">
              <w:rPr>
                <w:snapToGrid w:val="0"/>
                <w:sz w:val="24"/>
                <w:szCs w:val="24"/>
                <w:lang w:val="sq-AL"/>
              </w:rPr>
              <w:t xml:space="preserve"> leke/ditë</w:t>
            </w:r>
          </w:p>
          <w:p w:rsidR="00102503" w:rsidRPr="00EF7472" w:rsidRDefault="00102503" w:rsidP="00CD13CE">
            <w:pPr>
              <w:jc w:val="both"/>
              <w:rPr>
                <w:snapToGrid w:val="0"/>
                <w:sz w:val="24"/>
                <w:szCs w:val="24"/>
                <w:lang w:val="sq-AL"/>
              </w:rPr>
            </w:pPr>
            <w:r w:rsidRPr="00EF7472">
              <w:rPr>
                <w:b/>
                <w:snapToGrid w:val="0"/>
                <w:sz w:val="24"/>
                <w:szCs w:val="24"/>
                <w:lang w:val="sq-AL"/>
              </w:rPr>
              <w:t>3.500</w:t>
            </w:r>
            <w:r w:rsidRPr="00EF7472">
              <w:rPr>
                <w:snapToGrid w:val="0"/>
                <w:sz w:val="24"/>
                <w:szCs w:val="24"/>
                <w:lang w:val="sq-AL"/>
              </w:rPr>
              <w:t xml:space="preserve"> lekë</w:t>
            </w:r>
          </w:p>
        </w:tc>
      </w:tr>
    </w:tbl>
    <w:p w:rsidR="00EE637D" w:rsidRPr="00EF7472" w:rsidRDefault="00EE637D" w:rsidP="00CD13CE">
      <w:pPr>
        <w:jc w:val="both"/>
        <w:rPr>
          <w:snapToGrid w:val="0"/>
          <w:sz w:val="24"/>
          <w:szCs w:val="24"/>
          <w:lang w:val="sq-AL"/>
        </w:rPr>
      </w:pPr>
    </w:p>
    <w:p w:rsidR="0014433B" w:rsidRDefault="0014433B" w:rsidP="00CD13CE">
      <w:pPr>
        <w:jc w:val="both"/>
        <w:rPr>
          <w:b/>
          <w:snapToGrid w:val="0"/>
          <w:sz w:val="24"/>
          <w:szCs w:val="24"/>
          <w:lang w:val="sq-AL"/>
        </w:rPr>
      </w:pPr>
    </w:p>
    <w:p w:rsidR="00853370" w:rsidRPr="0014433B" w:rsidRDefault="00512728" w:rsidP="00CD13CE">
      <w:pPr>
        <w:jc w:val="both"/>
        <w:rPr>
          <w:b/>
          <w:snapToGrid w:val="0"/>
          <w:sz w:val="24"/>
          <w:szCs w:val="24"/>
          <w:lang w:val="sq-AL"/>
        </w:rPr>
      </w:pPr>
      <w:r w:rsidRPr="0014433B">
        <w:rPr>
          <w:b/>
          <w:snapToGrid w:val="0"/>
          <w:sz w:val="24"/>
          <w:szCs w:val="24"/>
          <w:lang w:val="sq-AL"/>
        </w:rPr>
        <w:t>Për</w:t>
      </w:r>
      <w:r w:rsidR="00853370" w:rsidRPr="0014433B">
        <w:rPr>
          <w:b/>
          <w:snapToGrid w:val="0"/>
          <w:sz w:val="24"/>
          <w:szCs w:val="24"/>
          <w:lang w:val="sq-AL"/>
        </w:rPr>
        <w:t xml:space="preserve"> përdorimin e </w:t>
      </w:r>
      <w:r w:rsidRPr="0014433B">
        <w:rPr>
          <w:b/>
          <w:snapToGrid w:val="0"/>
          <w:sz w:val="24"/>
          <w:szCs w:val="24"/>
          <w:lang w:val="sq-AL"/>
        </w:rPr>
        <w:t>ambienteve</w:t>
      </w:r>
      <w:r w:rsidR="00853370" w:rsidRPr="0014433B">
        <w:rPr>
          <w:b/>
          <w:snapToGrid w:val="0"/>
          <w:sz w:val="24"/>
          <w:szCs w:val="24"/>
          <w:lang w:val="sq-AL"/>
        </w:rPr>
        <w:t xml:space="preserve"> te pikës a,</w:t>
      </w:r>
      <w:r w:rsidRPr="0014433B">
        <w:rPr>
          <w:b/>
          <w:snapToGrid w:val="0"/>
          <w:sz w:val="24"/>
          <w:szCs w:val="24"/>
          <w:lang w:val="sq-AL"/>
        </w:rPr>
        <w:t xml:space="preserve"> </w:t>
      </w:r>
      <w:r w:rsidR="00853370" w:rsidRPr="0014433B">
        <w:rPr>
          <w:b/>
          <w:snapToGrid w:val="0"/>
          <w:sz w:val="24"/>
          <w:szCs w:val="24"/>
          <w:lang w:val="sq-AL"/>
        </w:rPr>
        <w:t>b,</w:t>
      </w:r>
      <w:r w:rsidRPr="0014433B">
        <w:rPr>
          <w:b/>
          <w:snapToGrid w:val="0"/>
          <w:sz w:val="24"/>
          <w:szCs w:val="24"/>
          <w:lang w:val="sq-AL"/>
        </w:rPr>
        <w:t xml:space="preserve"> </w:t>
      </w:r>
      <w:r w:rsidR="00853370" w:rsidRPr="0014433B">
        <w:rPr>
          <w:b/>
          <w:snapToGrid w:val="0"/>
          <w:sz w:val="24"/>
          <w:szCs w:val="24"/>
          <w:lang w:val="sq-AL"/>
        </w:rPr>
        <w:t>c</w:t>
      </w:r>
      <w:r w:rsidRPr="0014433B">
        <w:rPr>
          <w:b/>
          <w:snapToGrid w:val="0"/>
          <w:sz w:val="24"/>
          <w:szCs w:val="24"/>
          <w:lang w:val="sq-AL"/>
        </w:rPr>
        <w:t>, d</w:t>
      </w:r>
      <w:r w:rsidR="00853370" w:rsidRPr="0014433B">
        <w:rPr>
          <w:b/>
          <w:snapToGrid w:val="0"/>
          <w:sz w:val="24"/>
          <w:szCs w:val="24"/>
          <w:lang w:val="sq-AL"/>
        </w:rPr>
        <w:t xml:space="preserve"> nga grup</w:t>
      </w:r>
      <w:r w:rsidRPr="0014433B">
        <w:rPr>
          <w:b/>
          <w:snapToGrid w:val="0"/>
          <w:sz w:val="24"/>
          <w:szCs w:val="24"/>
          <w:lang w:val="sq-AL"/>
        </w:rPr>
        <w:t>e</w:t>
      </w:r>
      <w:r w:rsidR="00853370" w:rsidRPr="0014433B">
        <w:rPr>
          <w:b/>
          <w:snapToGrid w:val="0"/>
          <w:sz w:val="24"/>
          <w:szCs w:val="24"/>
          <w:lang w:val="sq-AL"/>
        </w:rPr>
        <w:t xml:space="preserve"> </w:t>
      </w:r>
      <w:r w:rsidRPr="0014433B">
        <w:rPr>
          <w:b/>
          <w:snapToGrid w:val="0"/>
          <w:sz w:val="24"/>
          <w:szCs w:val="24"/>
          <w:lang w:val="sq-AL"/>
        </w:rPr>
        <w:t>studentore</w:t>
      </w:r>
      <w:r w:rsidR="00853370" w:rsidRPr="0014433B">
        <w:rPr>
          <w:b/>
          <w:snapToGrid w:val="0"/>
          <w:sz w:val="24"/>
          <w:szCs w:val="24"/>
          <w:lang w:val="sq-AL"/>
        </w:rPr>
        <w:t xml:space="preserve"> ose te </w:t>
      </w:r>
      <w:r w:rsidR="00404FC6" w:rsidRPr="0014433B">
        <w:rPr>
          <w:b/>
          <w:snapToGrid w:val="0"/>
          <w:sz w:val="24"/>
          <w:szCs w:val="24"/>
          <w:lang w:val="sq-AL"/>
        </w:rPr>
        <w:t>rinjsh</w:t>
      </w:r>
      <w:r w:rsidRPr="0014433B">
        <w:rPr>
          <w:b/>
          <w:snapToGrid w:val="0"/>
          <w:sz w:val="24"/>
          <w:szCs w:val="24"/>
          <w:lang w:val="sq-AL"/>
        </w:rPr>
        <w:t>,</w:t>
      </w:r>
      <w:r w:rsidR="00853370" w:rsidRPr="0014433B">
        <w:rPr>
          <w:b/>
          <w:snapToGrid w:val="0"/>
          <w:sz w:val="24"/>
          <w:szCs w:val="24"/>
          <w:lang w:val="sq-AL"/>
        </w:rPr>
        <w:t xml:space="preserve"> tarifa </w:t>
      </w:r>
      <w:r w:rsidR="00404FC6" w:rsidRPr="0014433B">
        <w:rPr>
          <w:b/>
          <w:snapToGrid w:val="0"/>
          <w:sz w:val="24"/>
          <w:szCs w:val="24"/>
          <w:lang w:val="sq-AL"/>
        </w:rPr>
        <w:t>është</w:t>
      </w:r>
      <w:r w:rsidR="00853370" w:rsidRPr="0014433B">
        <w:rPr>
          <w:b/>
          <w:snapToGrid w:val="0"/>
          <w:sz w:val="24"/>
          <w:szCs w:val="24"/>
          <w:lang w:val="sq-AL"/>
        </w:rPr>
        <w:t xml:space="preserve"> 0</w:t>
      </w:r>
    </w:p>
    <w:p w:rsidR="002323BC" w:rsidRPr="00EF7472" w:rsidRDefault="002323BC" w:rsidP="00CD13CE">
      <w:pPr>
        <w:jc w:val="both"/>
        <w:rPr>
          <w:snapToGrid w:val="0"/>
          <w:sz w:val="24"/>
          <w:szCs w:val="24"/>
          <w:lang w:val="sq-AL"/>
        </w:rPr>
      </w:pPr>
    </w:p>
    <w:p w:rsidR="0014433B" w:rsidRDefault="0014433B" w:rsidP="00CD13CE">
      <w:pPr>
        <w:jc w:val="both"/>
        <w:rPr>
          <w:snapToGrid w:val="0"/>
          <w:sz w:val="24"/>
          <w:szCs w:val="24"/>
          <w:lang w:val="sq-AL"/>
        </w:rPr>
      </w:pPr>
    </w:p>
    <w:p w:rsidR="00D20E0B" w:rsidRPr="00EF7472" w:rsidRDefault="00C42250" w:rsidP="00CD13CE">
      <w:pPr>
        <w:jc w:val="both"/>
        <w:rPr>
          <w:b/>
          <w:sz w:val="24"/>
          <w:szCs w:val="24"/>
          <w:lang w:val="sq-AL"/>
        </w:rPr>
      </w:pPr>
      <w:r w:rsidRPr="00EF7472">
        <w:rPr>
          <w:snapToGrid w:val="0"/>
          <w:sz w:val="24"/>
          <w:szCs w:val="24"/>
          <w:lang w:val="sq-AL"/>
        </w:rPr>
        <w:t>Ç</w:t>
      </w:r>
      <w:r w:rsidR="00A42244" w:rsidRPr="00EF7472">
        <w:rPr>
          <w:snapToGrid w:val="0"/>
          <w:sz w:val="24"/>
          <w:szCs w:val="24"/>
          <w:lang w:val="sq-AL"/>
        </w:rPr>
        <w:t xml:space="preserve">do institucion </w:t>
      </w:r>
      <w:r w:rsidR="000E42C9" w:rsidRPr="00EF7472">
        <w:rPr>
          <w:snapToGrid w:val="0"/>
          <w:sz w:val="24"/>
          <w:szCs w:val="24"/>
          <w:lang w:val="sq-AL"/>
        </w:rPr>
        <w:t>arkëton</w:t>
      </w:r>
      <w:r w:rsidR="00A42244" w:rsidRPr="00EF7472">
        <w:rPr>
          <w:snapToGrid w:val="0"/>
          <w:sz w:val="24"/>
          <w:szCs w:val="24"/>
          <w:lang w:val="sq-AL"/>
        </w:rPr>
        <w:t xml:space="preserve"> </w:t>
      </w:r>
      <w:r w:rsidR="00512728" w:rsidRPr="00EF7472">
        <w:rPr>
          <w:snapToGrid w:val="0"/>
          <w:sz w:val="24"/>
          <w:szCs w:val="24"/>
          <w:lang w:val="sq-AL"/>
        </w:rPr>
        <w:t>tarifën</w:t>
      </w:r>
      <w:r w:rsidR="00A42244" w:rsidRPr="00EF7472">
        <w:rPr>
          <w:snapToGrid w:val="0"/>
          <w:sz w:val="24"/>
          <w:szCs w:val="24"/>
          <w:lang w:val="sq-AL"/>
        </w:rPr>
        <w:t xml:space="preserve"> nga </w:t>
      </w:r>
      <w:r w:rsidR="00512728" w:rsidRPr="00EF7472">
        <w:rPr>
          <w:snapToGrid w:val="0"/>
          <w:sz w:val="24"/>
          <w:szCs w:val="24"/>
          <w:lang w:val="sq-AL"/>
        </w:rPr>
        <w:t>shërbimet</w:t>
      </w:r>
      <w:r w:rsidR="00A42244" w:rsidRPr="00EF7472">
        <w:rPr>
          <w:snapToGrid w:val="0"/>
          <w:sz w:val="24"/>
          <w:szCs w:val="24"/>
          <w:lang w:val="sq-AL"/>
        </w:rPr>
        <w:t xml:space="preserve"> </w:t>
      </w:r>
      <w:r w:rsidR="00512728" w:rsidRPr="00EF7472">
        <w:rPr>
          <w:snapToGrid w:val="0"/>
          <w:sz w:val="24"/>
          <w:szCs w:val="24"/>
          <w:lang w:val="sq-AL"/>
        </w:rPr>
        <w:t>përkatëse</w:t>
      </w:r>
      <w:r w:rsidR="00A42244" w:rsidRPr="00EF7472">
        <w:rPr>
          <w:snapToGrid w:val="0"/>
          <w:sz w:val="24"/>
          <w:szCs w:val="24"/>
          <w:lang w:val="sq-AL"/>
        </w:rPr>
        <w:t xml:space="preserve"> qe kryen</w:t>
      </w:r>
      <w:r w:rsidR="00EE637D" w:rsidRPr="00EF7472">
        <w:rPr>
          <w:snapToGrid w:val="0"/>
          <w:sz w:val="24"/>
          <w:szCs w:val="24"/>
          <w:lang w:val="sq-AL"/>
        </w:rPr>
        <w:t>.</w:t>
      </w:r>
      <w:r w:rsidR="00D20E0B" w:rsidRPr="00EF7472">
        <w:rPr>
          <w:sz w:val="24"/>
          <w:szCs w:val="24"/>
          <w:lang w:val="sq-AL"/>
        </w:rPr>
        <w:br w:type="page"/>
      </w:r>
      <w:r w:rsidR="00AE493E" w:rsidRPr="00EF7472">
        <w:rPr>
          <w:b/>
          <w:sz w:val="24"/>
          <w:szCs w:val="24"/>
          <w:lang w:val="sq-AL"/>
        </w:rPr>
        <w:lastRenderedPageBreak/>
        <w:t>III. T</w:t>
      </w:r>
      <w:r w:rsidR="000624C4" w:rsidRPr="00EF7472">
        <w:rPr>
          <w:b/>
          <w:sz w:val="24"/>
          <w:szCs w:val="24"/>
          <w:lang w:val="sq-AL"/>
        </w:rPr>
        <w:t>Ë</w:t>
      </w:r>
      <w:r w:rsidR="00AE493E" w:rsidRPr="00EF7472">
        <w:rPr>
          <w:b/>
          <w:sz w:val="24"/>
          <w:szCs w:val="24"/>
          <w:lang w:val="sq-AL"/>
        </w:rPr>
        <w:t xml:space="preserve"> MIRATOJ</w:t>
      </w:r>
      <w:r w:rsidR="000624C4" w:rsidRPr="00EF7472">
        <w:rPr>
          <w:b/>
          <w:sz w:val="24"/>
          <w:szCs w:val="24"/>
          <w:lang w:val="sq-AL"/>
        </w:rPr>
        <w:t>Ë</w:t>
      </w:r>
      <w:r w:rsidR="00AE493E" w:rsidRPr="00EF7472">
        <w:rPr>
          <w:b/>
          <w:sz w:val="24"/>
          <w:szCs w:val="24"/>
          <w:lang w:val="sq-AL"/>
        </w:rPr>
        <w:t xml:space="preserve"> GJOBAT P</w:t>
      </w:r>
      <w:r w:rsidR="000624C4" w:rsidRPr="00EF7472">
        <w:rPr>
          <w:b/>
          <w:sz w:val="24"/>
          <w:szCs w:val="24"/>
          <w:lang w:val="sq-AL"/>
        </w:rPr>
        <w:t>Ë</w:t>
      </w:r>
      <w:r w:rsidR="00AE493E" w:rsidRPr="00EF7472">
        <w:rPr>
          <w:b/>
          <w:sz w:val="24"/>
          <w:szCs w:val="24"/>
          <w:lang w:val="sq-AL"/>
        </w:rPr>
        <w:t>R KUNDËRVAJTJET SI M</w:t>
      </w:r>
      <w:r w:rsidR="000624C4" w:rsidRPr="00EF7472">
        <w:rPr>
          <w:b/>
          <w:sz w:val="24"/>
          <w:szCs w:val="24"/>
          <w:lang w:val="sq-AL"/>
        </w:rPr>
        <w:t>Ë</w:t>
      </w:r>
      <w:r w:rsidR="00AE493E" w:rsidRPr="00EF7472">
        <w:rPr>
          <w:b/>
          <w:sz w:val="24"/>
          <w:szCs w:val="24"/>
          <w:lang w:val="sq-AL"/>
        </w:rPr>
        <w:t xml:space="preserve"> POSHTË:</w:t>
      </w:r>
    </w:p>
    <w:p w:rsidR="00D20E0B" w:rsidRPr="00EF7472" w:rsidRDefault="00D20E0B" w:rsidP="00CD13CE">
      <w:pPr>
        <w:jc w:val="both"/>
        <w:rPr>
          <w:sz w:val="24"/>
          <w:szCs w:val="24"/>
          <w:lang w:val="sq-AL"/>
        </w:rPr>
      </w:pPr>
    </w:p>
    <w:p w:rsidR="00D20E0B" w:rsidRPr="00EF7472" w:rsidRDefault="00AE493E" w:rsidP="00CD13CE">
      <w:pPr>
        <w:jc w:val="both"/>
        <w:rPr>
          <w:b/>
          <w:sz w:val="24"/>
          <w:szCs w:val="24"/>
          <w:lang w:val="sq-AL"/>
        </w:rPr>
      </w:pPr>
      <w:r w:rsidRPr="00EF7472">
        <w:rPr>
          <w:b/>
          <w:sz w:val="24"/>
          <w:szCs w:val="24"/>
          <w:lang w:val="sq-AL"/>
        </w:rPr>
        <w:t>1. Niveli i</w:t>
      </w:r>
      <w:r w:rsidR="00D20E0B" w:rsidRPr="00EF7472">
        <w:rPr>
          <w:b/>
          <w:sz w:val="24"/>
          <w:szCs w:val="24"/>
          <w:lang w:val="sq-AL"/>
        </w:rPr>
        <w:t xml:space="preserve"> Gjobave për kundërvajtjet administrative ne ushtrimin e aktivitetit tregtar, shërbimi e prodhimi, transporti pa licence dhe pa leje:</w:t>
      </w:r>
    </w:p>
    <w:p w:rsidR="00D20E0B" w:rsidRPr="00EF7472" w:rsidRDefault="00D20E0B" w:rsidP="00CD13CE">
      <w:pPr>
        <w:jc w:val="both"/>
        <w:rPr>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730"/>
        <w:gridCol w:w="2150"/>
      </w:tblGrid>
      <w:tr w:rsidR="00564DDB" w:rsidRPr="00EF7472" w:rsidTr="00156DE8">
        <w:trPr>
          <w:jc w:val="center"/>
        </w:trPr>
        <w:tc>
          <w:tcPr>
            <w:tcW w:w="470" w:type="dxa"/>
            <w:shd w:val="clear" w:color="auto" w:fill="auto"/>
          </w:tcPr>
          <w:p w:rsidR="00D20E0B" w:rsidRPr="00EF7472" w:rsidRDefault="00C72880" w:rsidP="00CD13CE">
            <w:pPr>
              <w:jc w:val="both"/>
              <w:rPr>
                <w:sz w:val="24"/>
                <w:szCs w:val="24"/>
                <w:lang w:val="sq-AL"/>
              </w:rPr>
            </w:pPr>
            <w:r w:rsidRPr="00EF7472">
              <w:rPr>
                <w:sz w:val="24"/>
                <w:szCs w:val="24"/>
                <w:lang w:val="sq-AL"/>
              </w:rPr>
              <w:t>Nr.</w:t>
            </w:r>
          </w:p>
        </w:tc>
        <w:tc>
          <w:tcPr>
            <w:tcW w:w="6730" w:type="dxa"/>
            <w:shd w:val="clear" w:color="auto" w:fill="auto"/>
          </w:tcPr>
          <w:p w:rsidR="00D20E0B" w:rsidRPr="00EF7472" w:rsidRDefault="00D20E0B" w:rsidP="00CD13CE">
            <w:pPr>
              <w:jc w:val="both"/>
              <w:rPr>
                <w:sz w:val="24"/>
                <w:szCs w:val="24"/>
                <w:lang w:val="sq-AL"/>
              </w:rPr>
            </w:pPr>
            <w:r w:rsidRPr="00EF7472">
              <w:rPr>
                <w:sz w:val="24"/>
                <w:szCs w:val="24"/>
                <w:lang w:val="sq-AL"/>
              </w:rPr>
              <w:t>Emërtimi</w:t>
            </w:r>
          </w:p>
        </w:tc>
        <w:tc>
          <w:tcPr>
            <w:tcW w:w="2150" w:type="dxa"/>
            <w:shd w:val="clear" w:color="auto" w:fill="auto"/>
          </w:tcPr>
          <w:p w:rsidR="00D20E0B" w:rsidRPr="00EF7472" w:rsidRDefault="00D20E0B" w:rsidP="00CD13CE">
            <w:pPr>
              <w:jc w:val="both"/>
              <w:rPr>
                <w:sz w:val="24"/>
                <w:szCs w:val="24"/>
                <w:lang w:val="sq-AL"/>
              </w:rPr>
            </w:pPr>
            <w:r w:rsidRPr="00EF7472">
              <w:rPr>
                <w:sz w:val="24"/>
                <w:szCs w:val="24"/>
                <w:lang w:val="sq-AL"/>
              </w:rPr>
              <w:t>Gjoba</w:t>
            </w:r>
          </w:p>
        </w:tc>
      </w:tr>
      <w:tr w:rsidR="00564DDB" w:rsidRPr="00EF7472" w:rsidTr="00156DE8">
        <w:trPr>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1</w:t>
            </w:r>
          </w:p>
        </w:tc>
        <w:tc>
          <w:tcPr>
            <w:tcW w:w="6730" w:type="dxa"/>
            <w:shd w:val="clear" w:color="auto" w:fill="auto"/>
          </w:tcPr>
          <w:p w:rsidR="00D20E0B" w:rsidRPr="00EF7472" w:rsidRDefault="00D20E0B" w:rsidP="00CD13CE">
            <w:pPr>
              <w:jc w:val="both"/>
              <w:rPr>
                <w:sz w:val="24"/>
                <w:szCs w:val="24"/>
                <w:lang w:val="sq-AL"/>
              </w:rPr>
            </w:pPr>
            <w:r w:rsidRPr="00EF7472">
              <w:rPr>
                <w:sz w:val="24"/>
                <w:szCs w:val="24"/>
                <w:lang w:val="sq-AL"/>
              </w:rPr>
              <w:t>Ushtrim aktiviteti pa leje transporti</w:t>
            </w:r>
          </w:p>
          <w:p w:rsidR="00D20E0B" w:rsidRPr="00EF7472" w:rsidRDefault="00D20E0B" w:rsidP="00EA696E">
            <w:pPr>
              <w:pStyle w:val="ListParagraph"/>
              <w:numPr>
                <w:ilvl w:val="0"/>
                <w:numId w:val="26"/>
              </w:numPr>
              <w:jc w:val="both"/>
              <w:rPr>
                <w:sz w:val="24"/>
                <w:szCs w:val="24"/>
                <w:lang w:val="sq-AL"/>
              </w:rPr>
            </w:pPr>
            <w:proofErr w:type="spellStart"/>
            <w:r w:rsidRPr="00EF7472">
              <w:rPr>
                <w:sz w:val="24"/>
                <w:szCs w:val="24"/>
                <w:lang w:val="sq-AL"/>
              </w:rPr>
              <w:t>Motokarro</w:t>
            </w:r>
            <w:proofErr w:type="spellEnd"/>
          </w:p>
          <w:p w:rsidR="00D20E0B" w:rsidRPr="00EF7472" w:rsidRDefault="00D20E0B" w:rsidP="00EA696E">
            <w:pPr>
              <w:pStyle w:val="ListParagraph"/>
              <w:numPr>
                <w:ilvl w:val="0"/>
                <w:numId w:val="26"/>
              </w:numPr>
              <w:jc w:val="both"/>
              <w:rPr>
                <w:sz w:val="24"/>
                <w:szCs w:val="24"/>
                <w:lang w:val="sq-AL"/>
              </w:rPr>
            </w:pPr>
            <w:proofErr w:type="spellStart"/>
            <w:r w:rsidRPr="00EF7472">
              <w:rPr>
                <w:sz w:val="24"/>
                <w:szCs w:val="24"/>
                <w:lang w:val="sq-AL"/>
              </w:rPr>
              <w:t>Autoveture</w:t>
            </w:r>
            <w:proofErr w:type="spellEnd"/>
          </w:p>
          <w:p w:rsidR="00D20E0B" w:rsidRPr="00EF7472" w:rsidRDefault="00D20E0B" w:rsidP="00EA696E">
            <w:pPr>
              <w:pStyle w:val="ListParagraph"/>
              <w:numPr>
                <w:ilvl w:val="0"/>
                <w:numId w:val="26"/>
              </w:numPr>
              <w:jc w:val="both"/>
              <w:rPr>
                <w:sz w:val="24"/>
                <w:szCs w:val="24"/>
                <w:lang w:val="sq-AL"/>
              </w:rPr>
            </w:pPr>
            <w:proofErr w:type="spellStart"/>
            <w:r w:rsidRPr="00EF7472">
              <w:rPr>
                <w:sz w:val="24"/>
                <w:szCs w:val="24"/>
                <w:lang w:val="sq-AL"/>
              </w:rPr>
              <w:t>Furgon</w:t>
            </w:r>
            <w:proofErr w:type="spellEnd"/>
            <w:r w:rsidRPr="00EF7472">
              <w:rPr>
                <w:sz w:val="24"/>
                <w:szCs w:val="24"/>
                <w:lang w:val="sq-AL"/>
              </w:rPr>
              <w:t xml:space="preserve"> Minibus</w:t>
            </w:r>
          </w:p>
          <w:p w:rsidR="00D20E0B" w:rsidRPr="00EF7472" w:rsidRDefault="00D20E0B" w:rsidP="00EA696E">
            <w:pPr>
              <w:pStyle w:val="ListParagraph"/>
              <w:numPr>
                <w:ilvl w:val="0"/>
                <w:numId w:val="26"/>
              </w:numPr>
              <w:jc w:val="both"/>
              <w:rPr>
                <w:sz w:val="24"/>
                <w:szCs w:val="24"/>
                <w:lang w:val="sq-AL"/>
              </w:rPr>
            </w:pPr>
            <w:r w:rsidRPr="00EF7472">
              <w:rPr>
                <w:sz w:val="24"/>
                <w:szCs w:val="24"/>
                <w:lang w:val="sq-AL"/>
              </w:rPr>
              <w:t>Mjete te tonazhit te rende</w:t>
            </w:r>
          </w:p>
        </w:tc>
        <w:tc>
          <w:tcPr>
            <w:tcW w:w="2150" w:type="dxa"/>
            <w:shd w:val="clear" w:color="auto" w:fill="auto"/>
          </w:tcPr>
          <w:p w:rsidR="00D20E0B" w:rsidRPr="00EF7472" w:rsidRDefault="00D20E0B" w:rsidP="00E94496">
            <w:pPr>
              <w:jc w:val="right"/>
              <w:rPr>
                <w:sz w:val="24"/>
                <w:szCs w:val="24"/>
                <w:lang w:val="sq-AL"/>
              </w:rPr>
            </w:pPr>
          </w:p>
          <w:p w:rsidR="00D20E0B" w:rsidRPr="00EF7472" w:rsidRDefault="00E94496" w:rsidP="00E94496">
            <w:pPr>
              <w:jc w:val="right"/>
              <w:rPr>
                <w:sz w:val="24"/>
                <w:szCs w:val="24"/>
                <w:lang w:val="sq-AL"/>
              </w:rPr>
            </w:pPr>
            <w:r w:rsidRPr="00EF7472">
              <w:rPr>
                <w:sz w:val="24"/>
                <w:szCs w:val="24"/>
                <w:lang w:val="sq-AL"/>
              </w:rPr>
              <w:t>3,</w:t>
            </w:r>
            <w:r w:rsidR="00D20E0B" w:rsidRPr="00EF7472">
              <w:rPr>
                <w:sz w:val="24"/>
                <w:szCs w:val="24"/>
                <w:lang w:val="sq-AL"/>
              </w:rPr>
              <w:t>000 leke</w:t>
            </w:r>
          </w:p>
          <w:p w:rsidR="00D20E0B" w:rsidRPr="00EF7472" w:rsidRDefault="00E94496" w:rsidP="00E94496">
            <w:pPr>
              <w:jc w:val="right"/>
              <w:rPr>
                <w:sz w:val="24"/>
                <w:szCs w:val="24"/>
                <w:lang w:val="sq-AL"/>
              </w:rPr>
            </w:pPr>
            <w:r w:rsidRPr="00EF7472">
              <w:rPr>
                <w:sz w:val="24"/>
                <w:szCs w:val="24"/>
                <w:lang w:val="sq-AL"/>
              </w:rPr>
              <w:t>10,</w:t>
            </w:r>
            <w:r w:rsidR="00D20E0B" w:rsidRPr="00EF7472">
              <w:rPr>
                <w:sz w:val="24"/>
                <w:szCs w:val="24"/>
                <w:lang w:val="sq-AL"/>
              </w:rPr>
              <w:t>000 leke</w:t>
            </w:r>
          </w:p>
          <w:p w:rsidR="00D20E0B" w:rsidRPr="00EF7472" w:rsidRDefault="00E94496" w:rsidP="00E94496">
            <w:pPr>
              <w:jc w:val="right"/>
              <w:rPr>
                <w:sz w:val="24"/>
                <w:szCs w:val="24"/>
                <w:lang w:val="sq-AL"/>
              </w:rPr>
            </w:pPr>
            <w:r w:rsidRPr="00EF7472">
              <w:rPr>
                <w:sz w:val="24"/>
                <w:szCs w:val="24"/>
                <w:lang w:val="sq-AL"/>
              </w:rPr>
              <w:t>15,</w:t>
            </w:r>
            <w:r w:rsidR="00D20E0B" w:rsidRPr="00EF7472">
              <w:rPr>
                <w:sz w:val="24"/>
                <w:szCs w:val="24"/>
                <w:lang w:val="sq-AL"/>
              </w:rPr>
              <w:t>000 leke</w:t>
            </w:r>
          </w:p>
          <w:p w:rsidR="00D20E0B" w:rsidRPr="00EF7472" w:rsidRDefault="00E94496" w:rsidP="00E94496">
            <w:pPr>
              <w:jc w:val="right"/>
              <w:rPr>
                <w:sz w:val="24"/>
                <w:szCs w:val="24"/>
                <w:lang w:val="sq-AL"/>
              </w:rPr>
            </w:pPr>
            <w:r w:rsidRPr="00EF7472">
              <w:rPr>
                <w:sz w:val="24"/>
                <w:szCs w:val="24"/>
                <w:lang w:val="sq-AL"/>
              </w:rPr>
              <w:t>30,</w:t>
            </w:r>
            <w:r w:rsidR="00D20E0B" w:rsidRPr="00EF7472">
              <w:rPr>
                <w:sz w:val="24"/>
                <w:szCs w:val="24"/>
                <w:lang w:val="sq-AL"/>
              </w:rPr>
              <w:t>000 leke</w:t>
            </w:r>
          </w:p>
        </w:tc>
      </w:tr>
      <w:tr w:rsidR="00564DDB" w:rsidRPr="00EF7472" w:rsidTr="00156DE8">
        <w:trPr>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2</w:t>
            </w:r>
          </w:p>
        </w:tc>
        <w:tc>
          <w:tcPr>
            <w:tcW w:w="6730"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Mos pajisje me leje veprimtarie për </w:t>
            </w:r>
            <w:proofErr w:type="spellStart"/>
            <w:r w:rsidRPr="00EF7472">
              <w:rPr>
                <w:sz w:val="24"/>
                <w:szCs w:val="24"/>
                <w:lang w:val="sq-AL"/>
              </w:rPr>
              <w:t>servise</w:t>
            </w:r>
            <w:proofErr w:type="spellEnd"/>
            <w:r w:rsidRPr="00EF7472">
              <w:rPr>
                <w:sz w:val="24"/>
                <w:szCs w:val="24"/>
                <w:lang w:val="sq-AL"/>
              </w:rPr>
              <w:t xml:space="preserve"> riparimi te mjeteve te transportit, </w:t>
            </w:r>
            <w:proofErr w:type="spellStart"/>
            <w:r w:rsidRPr="00EF7472">
              <w:rPr>
                <w:sz w:val="24"/>
                <w:szCs w:val="24"/>
                <w:lang w:val="sq-AL"/>
              </w:rPr>
              <w:t>imbarkimin</w:t>
            </w:r>
            <w:proofErr w:type="spellEnd"/>
            <w:r w:rsidRPr="00EF7472">
              <w:rPr>
                <w:sz w:val="24"/>
                <w:szCs w:val="24"/>
                <w:lang w:val="sq-AL"/>
              </w:rPr>
              <w:t xml:space="preserve"> e mjeteve te transportit te </w:t>
            </w:r>
            <w:proofErr w:type="spellStart"/>
            <w:r w:rsidRPr="00EF7472">
              <w:rPr>
                <w:sz w:val="24"/>
                <w:szCs w:val="24"/>
                <w:lang w:val="sq-AL"/>
              </w:rPr>
              <w:t>difektuara</w:t>
            </w:r>
            <w:proofErr w:type="spellEnd"/>
            <w:r w:rsidRPr="00EF7472">
              <w:rPr>
                <w:sz w:val="24"/>
                <w:szCs w:val="24"/>
                <w:lang w:val="sq-AL"/>
              </w:rPr>
              <w:t xml:space="preserve">, shërbime ne lyerje mjetesh, shërbime </w:t>
            </w:r>
            <w:proofErr w:type="spellStart"/>
            <w:r w:rsidRPr="00EF7472">
              <w:rPr>
                <w:sz w:val="24"/>
                <w:szCs w:val="24"/>
                <w:lang w:val="sq-AL"/>
              </w:rPr>
              <w:t>lavazh</w:t>
            </w:r>
            <w:proofErr w:type="spellEnd"/>
            <w:r w:rsidRPr="00EF7472">
              <w:rPr>
                <w:sz w:val="24"/>
                <w:szCs w:val="24"/>
                <w:lang w:val="sq-AL"/>
              </w:rPr>
              <w:t>, parkime, gomisteri, zdrukthëtari e te ngjashme me to</w:t>
            </w:r>
          </w:p>
        </w:tc>
        <w:tc>
          <w:tcPr>
            <w:tcW w:w="2150" w:type="dxa"/>
            <w:shd w:val="clear" w:color="auto" w:fill="auto"/>
            <w:vAlign w:val="center"/>
          </w:tcPr>
          <w:p w:rsidR="00D20E0B" w:rsidRPr="00EF7472" w:rsidRDefault="00E94496" w:rsidP="00B677F5">
            <w:pPr>
              <w:ind w:hanging="113"/>
              <w:jc w:val="right"/>
              <w:rPr>
                <w:sz w:val="24"/>
                <w:szCs w:val="24"/>
                <w:lang w:val="sq-AL"/>
              </w:rPr>
            </w:pPr>
            <w:r w:rsidRPr="00EF7472">
              <w:rPr>
                <w:sz w:val="24"/>
                <w:szCs w:val="24"/>
                <w:lang w:val="sq-AL"/>
              </w:rPr>
              <w:t>20,000 – 30,</w:t>
            </w:r>
            <w:r w:rsidR="00D20E0B" w:rsidRPr="00EF7472">
              <w:rPr>
                <w:sz w:val="24"/>
                <w:szCs w:val="24"/>
                <w:lang w:val="sq-AL"/>
              </w:rPr>
              <w:t>000 leke</w:t>
            </w:r>
          </w:p>
        </w:tc>
      </w:tr>
      <w:tr w:rsidR="00564DDB" w:rsidRPr="00EF7472" w:rsidTr="00156DE8">
        <w:trPr>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3</w:t>
            </w:r>
          </w:p>
        </w:tc>
        <w:tc>
          <w:tcPr>
            <w:tcW w:w="6730" w:type="dxa"/>
            <w:shd w:val="clear" w:color="auto" w:fill="auto"/>
          </w:tcPr>
          <w:p w:rsidR="00D20E0B" w:rsidRPr="00EF7472" w:rsidRDefault="00D20E0B" w:rsidP="00CD13CE">
            <w:pPr>
              <w:jc w:val="both"/>
              <w:rPr>
                <w:sz w:val="24"/>
                <w:szCs w:val="24"/>
                <w:lang w:val="sq-AL"/>
              </w:rPr>
            </w:pPr>
            <w:r w:rsidRPr="00EF7472">
              <w:rPr>
                <w:sz w:val="24"/>
                <w:szCs w:val="24"/>
                <w:lang w:val="sq-AL"/>
              </w:rPr>
              <w:t>Mos pajisje me leje për tregtim gazetari, revista, librari</w:t>
            </w:r>
          </w:p>
        </w:tc>
        <w:tc>
          <w:tcPr>
            <w:tcW w:w="2150" w:type="dxa"/>
            <w:shd w:val="clear" w:color="auto" w:fill="auto"/>
          </w:tcPr>
          <w:p w:rsidR="00D20E0B" w:rsidRPr="00EF7472" w:rsidRDefault="00D20E0B" w:rsidP="00E94496">
            <w:pPr>
              <w:jc w:val="right"/>
              <w:rPr>
                <w:sz w:val="24"/>
                <w:szCs w:val="24"/>
                <w:lang w:val="sq-AL"/>
              </w:rPr>
            </w:pPr>
            <w:r w:rsidRPr="00EF7472">
              <w:rPr>
                <w:sz w:val="24"/>
                <w:szCs w:val="24"/>
                <w:lang w:val="sq-AL"/>
              </w:rPr>
              <w:t>10,000 leke</w:t>
            </w:r>
          </w:p>
        </w:tc>
      </w:tr>
      <w:tr w:rsidR="00564DDB" w:rsidRPr="00EF7472" w:rsidTr="00156DE8">
        <w:trPr>
          <w:trHeight w:val="566"/>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4</w:t>
            </w:r>
          </w:p>
        </w:tc>
        <w:tc>
          <w:tcPr>
            <w:tcW w:w="6730" w:type="dxa"/>
            <w:shd w:val="clear" w:color="auto" w:fill="auto"/>
          </w:tcPr>
          <w:p w:rsidR="00D20E0B" w:rsidRPr="00EF7472" w:rsidRDefault="00D20E0B" w:rsidP="00CD13CE">
            <w:pPr>
              <w:jc w:val="both"/>
              <w:rPr>
                <w:sz w:val="24"/>
                <w:szCs w:val="24"/>
                <w:lang w:val="sq-AL"/>
              </w:rPr>
            </w:pPr>
            <w:r w:rsidRPr="00EF7472">
              <w:rPr>
                <w:sz w:val="24"/>
                <w:szCs w:val="24"/>
                <w:lang w:val="sq-AL"/>
              </w:rPr>
              <w:t>Mos pajisje me leje për tregtim e shërbime ambulatore, auto, dyqane dhe rulo</w:t>
            </w:r>
          </w:p>
        </w:tc>
        <w:tc>
          <w:tcPr>
            <w:tcW w:w="2150"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5,000 – 10,000 leke</w:t>
            </w:r>
          </w:p>
        </w:tc>
      </w:tr>
      <w:tr w:rsidR="00564DDB" w:rsidRPr="00EF7472" w:rsidTr="00156DE8">
        <w:trPr>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5</w:t>
            </w:r>
          </w:p>
        </w:tc>
        <w:tc>
          <w:tcPr>
            <w:tcW w:w="6730" w:type="dxa"/>
            <w:shd w:val="clear" w:color="auto" w:fill="auto"/>
          </w:tcPr>
          <w:p w:rsidR="00D20E0B" w:rsidRPr="00EF7472" w:rsidRDefault="00D20E0B" w:rsidP="00CD13CE">
            <w:pPr>
              <w:jc w:val="both"/>
              <w:rPr>
                <w:sz w:val="24"/>
                <w:szCs w:val="24"/>
                <w:lang w:val="sq-AL"/>
              </w:rPr>
            </w:pPr>
            <w:r w:rsidRPr="00EF7472">
              <w:rPr>
                <w:sz w:val="24"/>
                <w:szCs w:val="24"/>
                <w:lang w:val="sq-AL"/>
              </w:rPr>
              <w:t>Mos pajisje me Leje për ushtrim aktiviteti "24-oresh"</w:t>
            </w:r>
          </w:p>
        </w:tc>
        <w:tc>
          <w:tcPr>
            <w:tcW w:w="2150" w:type="dxa"/>
            <w:shd w:val="clear" w:color="auto" w:fill="auto"/>
          </w:tcPr>
          <w:p w:rsidR="00D20E0B" w:rsidRPr="00EF7472" w:rsidRDefault="00D20E0B" w:rsidP="00E94496">
            <w:pPr>
              <w:jc w:val="right"/>
              <w:rPr>
                <w:sz w:val="24"/>
                <w:szCs w:val="24"/>
                <w:lang w:val="sq-AL"/>
              </w:rPr>
            </w:pPr>
            <w:r w:rsidRPr="00EF7472">
              <w:rPr>
                <w:sz w:val="24"/>
                <w:szCs w:val="24"/>
                <w:lang w:val="sq-AL"/>
              </w:rPr>
              <w:t>20,000 leke</w:t>
            </w:r>
          </w:p>
        </w:tc>
      </w:tr>
      <w:tr w:rsidR="00564DDB" w:rsidRPr="00EF7472" w:rsidTr="00156DE8">
        <w:trPr>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6</w:t>
            </w:r>
          </w:p>
        </w:tc>
        <w:tc>
          <w:tcPr>
            <w:tcW w:w="6730" w:type="dxa"/>
            <w:shd w:val="clear" w:color="auto" w:fill="auto"/>
          </w:tcPr>
          <w:p w:rsidR="00D20E0B" w:rsidRPr="00EF7472" w:rsidRDefault="00D20E0B" w:rsidP="00CD13CE">
            <w:pPr>
              <w:jc w:val="both"/>
              <w:rPr>
                <w:sz w:val="24"/>
                <w:szCs w:val="24"/>
                <w:lang w:val="sq-AL"/>
              </w:rPr>
            </w:pPr>
            <w:proofErr w:type="spellStart"/>
            <w:r w:rsidRPr="00EF7472">
              <w:rPr>
                <w:sz w:val="24"/>
                <w:szCs w:val="24"/>
                <w:lang w:val="sq-AL"/>
              </w:rPr>
              <w:t>Mosmarrja</w:t>
            </w:r>
            <w:proofErr w:type="spellEnd"/>
            <w:r w:rsidRPr="00EF7472">
              <w:rPr>
                <w:sz w:val="24"/>
                <w:szCs w:val="24"/>
                <w:lang w:val="sq-AL"/>
              </w:rPr>
              <w:t xml:space="preserve"> e masave për izolimin e </w:t>
            </w:r>
            <w:r w:rsidR="00EE0DDB" w:rsidRPr="00EF7472">
              <w:rPr>
                <w:sz w:val="24"/>
                <w:szCs w:val="24"/>
                <w:lang w:val="sq-AL"/>
              </w:rPr>
              <w:t>ambientit</w:t>
            </w:r>
            <w:r w:rsidRPr="00EF7472">
              <w:rPr>
                <w:sz w:val="24"/>
                <w:szCs w:val="24"/>
                <w:lang w:val="sq-AL"/>
              </w:rPr>
              <w:t xml:space="preserve"> për daljen e zhurmave nga </w:t>
            </w:r>
            <w:r w:rsidR="00EE0DDB" w:rsidRPr="00EF7472">
              <w:rPr>
                <w:sz w:val="24"/>
                <w:szCs w:val="24"/>
                <w:lang w:val="sq-AL"/>
              </w:rPr>
              <w:t>ambientet</w:t>
            </w:r>
            <w:r w:rsidRPr="00EF7472">
              <w:rPr>
                <w:sz w:val="24"/>
                <w:szCs w:val="24"/>
                <w:lang w:val="sq-AL"/>
              </w:rPr>
              <w:t xml:space="preserve"> e lokaleve </w:t>
            </w:r>
          </w:p>
        </w:tc>
        <w:tc>
          <w:tcPr>
            <w:tcW w:w="2150" w:type="dxa"/>
            <w:shd w:val="clear" w:color="auto" w:fill="auto"/>
          </w:tcPr>
          <w:p w:rsidR="00D20E0B" w:rsidRPr="00EF7472" w:rsidRDefault="00D20E0B" w:rsidP="00E94496">
            <w:pPr>
              <w:jc w:val="right"/>
              <w:rPr>
                <w:sz w:val="24"/>
                <w:szCs w:val="24"/>
                <w:lang w:val="sq-AL"/>
              </w:rPr>
            </w:pPr>
            <w:r w:rsidRPr="00EF7472">
              <w:rPr>
                <w:sz w:val="24"/>
                <w:szCs w:val="24"/>
                <w:lang w:val="sq-AL"/>
              </w:rPr>
              <w:t>20,000 leke</w:t>
            </w:r>
          </w:p>
        </w:tc>
      </w:tr>
      <w:tr w:rsidR="00564DDB" w:rsidRPr="00EF7472" w:rsidTr="00156DE8">
        <w:trPr>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7</w:t>
            </w:r>
          </w:p>
        </w:tc>
        <w:tc>
          <w:tcPr>
            <w:tcW w:w="6730" w:type="dxa"/>
            <w:shd w:val="clear" w:color="auto" w:fill="auto"/>
          </w:tcPr>
          <w:p w:rsidR="00D20E0B" w:rsidRPr="00EF7472" w:rsidRDefault="00D20E0B" w:rsidP="00CD13CE">
            <w:pPr>
              <w:jc w:val="both"/>
              <w:rPr>
                <w:sz w:val="24"/>
                <w:szCs w:val="24"/>
                <w:lang w:val="sq-AL"/>
              </w:rPr>
            </w:pPr>
            <w:r w:rsidRPr="00EF7472">
              <w:rPr>
                <w:sz w:val="24"/>
                <w:szCs w:val="24"/>
                <w:lang w:val="sq-AL"/>
              </w:rPr>
              <w:t>Mos pajisje me leje për rrjetet qe transportojnë mbetje te ngurta ne qytet</w:t>
            </w:r>
          </w:p>
        </w:tc>
        <w:tc>
          <w:tcPr>
            <w:tcW w:w="2150"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10,000-50,000 leke</w:t>
            </w:r>
          </w:p>
        </w:tc>
      </w:tr>
      <w:tr w:rsidR="00564DDB" w:rsidRPr="00EF7472" w:rsidTr="00156DE8">
        <w:trPr>
          <w:jc w:val="center"/>
        </w:trPr>
        <w:tc>
          <w:tcPr>
            <w:tcW w:w="47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8</w:t>
            </w:r>
          </w:p>
        </w:tc>
        <w:tc>
          <w:tcPr>
            <w:tcW w:w="6730" w:type="dxa"/>
            <w:shd w:val="clear" w:color="auto" w:fill="auto"/>
          </w:tcPr>
          <w:p w:rsidR="00D20E0B" w:rsidRPr="00EF7472" w:rsidRDefault="00D20E0B" w:rsidP="00CD13CE">
            <w:pPr>
              <w:jc w:val="both"/>
              <w:rPr>
                <w:sz w:val="24"/>
                <w:szCs w:val="24"/>
                <w:lang w:val="sq-AL"/>
              </w:rPr>
            </w:pPr>
            <w:proofErr w:type="spellStart"/>
            <w:r w:rsidRPr="00EF7472">
              <w:rPr>
                <w:sz w:val="24"/>
                <w:szCs w:val="24"/>
                <w:lang w:val="sq-AL"/>
              </w:rPr>
              <w:t>Mospajisje</w:t>
            </w:r>
            <w:proofErr w:type="spellEnd"/>
            <w:r w:rsidRPr="00EF7472">
              <w:rPr>
                <w:sz w:val="24"/>
                <w:szCs w:val="24"/>
                <w:lang w:val="sq-AL"/>
              </w:rPr>
              <w:t xml:space="preserve"> me licence për tregtimin me pakicë të  karburanteve dhe njësive të shitjes së lendeve djegëse </w:t>
            </w:r>
          </w:p>
        </w:tc>
        <w:tc>
          <w:tcPr>
            <w:tcW w:w="2150"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20,000 leke</w:t>
            </w:r>
          </w:p>
        </w:tc>
      </w:tr>
    </w:tbl>
    <w:p w:rsidR="00D20E0B" w:rsidRPr="00EF7472" w:rsidRDefault="00D20E0B" w:rsidP="00CD13CE">
      <w:pPr>
        <w:jc w:val="both"/>
        <w:rPr>
          <w:sz w:val="24"/>
          <w:szCs w:val="24"/>
          <w:lang w:val="sq-AL"/>
        </w:rPr>
      </w:pPr>
    </w:p>
    <w:p w:rsidR="00D20E0B" w:rsidRPr="00EF7472" w:rsidRDefault="00C72880" w:rsidP="00CD13CE">
      <w:pPr>
        <w:jc w:val="both"/>
        <w:rPr>
          <w:sz w:val="24"/>
          <w:szCs w:val="24"/>
          <w:lang w:val="sq-AL"/>
        </w:rPr>
      </w:pPr>
      <w:r w:rsidRPr="00EF7472">
        <w:rPr>
          <w:sz w:val="24"/>
          <w:szCs w:val="24"/>
          <w:lang w:val="sq-AL"/>
        </w:rPr>
        <w:t>Për</w:t>
      </w:r>
      <w:r w:rsidR="00D20E0B" w:rsidRPr="00EF7472">
        <w:rPr>
          <w:sz w:val="24"/>
          <w:szCs w:val="24"/>
          <w:lang w:val="sq-AL"/>
        </w:rPr>
        <w:t xml:space="preserve"> </w:t>
      </w:r>
      <w:r w:rsidRPr="00EF7472">
        <w:rPr>
          <w:sz w:val="24"/>
          <w:szCs w:val="24"/>
          <w:lang w:val="sq-AL"/>
        </w:rPr>
        <w:t>zbatimin</w:t>
      </w:r>
      <w:r w:rsidR="00D20E0B" w:rsidRPr="00EF7472">
        <w:rPr>
          <w:sz w:val="24"/>
          <w:szCs w:val="24"/>
          <w:lang w:val="sq-AL"/>
        </w:rPr>
        <w:t xml:space="preserve"> këtyre </w:t>
      </w:r>
      <w:proofErr w:type="spellStart"/>
      <w:r w:rsidR="00D20E0B" w:rsidRPr="00EF7472">
        <w:rPr>
          <w:sz w:val="24"/>
          <w:szCs w:val="24"/>
          <w:lang w:val="sq-AL"/>
        </w:rPr>
        <w:t>penaliteteve</w:t>
      </w:r>
      <w:proofErr w:type="spellEnd"/>
      <w:r w:rsidR="00D20E0B" w:rsidRPr="00EF7472">
        <w:rPr>
          <w:sz w:val="24"/>
          <w:szCs w:val="24"/>
          <w:lang w:val="sq-AL"/>
        </w:rPr>
        <w:t xml:space="preserve"> ngarkohet Drejtoria e Infrastrukturës dhe Zbatimit të Projekteve </w:t>
      </w:r>
    </w:p>
    <w:p w:rsidR="00D20E0B" w:rsidRPr="00EF7472" w:rsidRDefault="00D20E0B" w:rsidP="00CD13CE">
      <w:pPr>
        <w:jc w:val="both"/>
        <w:rPr>
          <w:sz w:val="24"/>
          <w:szCs w:val="24"/>
          <w:lang w:val="sq-AL"/>
        </w:rPr>
      </w:pPr>
    </w:p>
    <w:p w:rsidR="00D20E0B" w:rsidRPr="00EF7472" w:rsidRDefault="00D20E0B" w:rsidP="00CD13CE">
      <w:pPr>
        <w:jc w:val="both"/>
        <w:rPr>
          <w:sz w:val="24"/>
          <w:szCs w:val="24"/>
          <w:lang w:val="sq-AL"/>
        </w:rPr>
      </w:pPr>
    </w:p>
    <w:p w:rsidR="00D20E0B" w:rsidRPr="00EF7472" w:rsidRDefault="00D20E0B" w:rsidP="00CD13CE">
      <w:pPr>
        <w:jc w:val="both"/>
        <w:rPr>
          <w:b/>
          <w:sz w:val="24"/>
          <w:szCs w:val="24"/>
          <w:lang w:val="sq-AL"/>
        </w:rPr>
      </w:pPr>
      <w:r w:rsidRPr="00EF7472">
        <w:rPr>
          <w:b/>
          <w:sz w:val="24"/>
          <w:szCs w:val="24"/>
          <w:lang w:val="sq-AL"/>
        </w:rPr>
        <w:t>2. Niveli i gjobave për mos shlyerjen e taksave vendore:</w:t>
      </w:r>
    </w:p>
    <w:p w:rsidR="00156DE8" w:rsidRPr="00EF7472" w:rsidRDefault="00156DE8" w:rsidP="00CD13CE">
      <w:pPr>
        <w:jc w:val="both"/>
        <w:rPr>
          <w:b/>
          <w:sz w:val="24"/>
          <w:szCs w:val="24"/>
          <w:lang w:val="sq-AL"/>
        </w:rPr>
      </w:pPr>
    </w:p>
    <w:p w:rsidR="00D20E0B" w:rsidRPr="00EF7472" w:rsidRDefault="00D20E0B" w:rsidP="00CD13CE">
      <w:pPr>
        <w:jc w:val="both"/>
        <w:rPr>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674"/>
        <w:gridCol w:w="2146"/>
      </w:tblGrid>
      <w:tr w:rsidR="00564DDB" w:rsidRPr="00EF7472" w:rsidTr="00156DE8">
        <w:trPr>
          <w:jc w:val="center"/>
        </w:trPr>
        <w:tc>
          <w:tcPr>
            <w:tcW w:w="530" w:type="dxa"/>
            <w:shd w:val="clear" w:color="auto" w:fill="auto"/>
          </w:tcPr>
          <w:p w:rsidR="00D20E0B" w:rsidRPr="00EF7472" w:rsidRDefault="00D20E0B" w:rsidP="00CD13CE">
            <w:pPr>
              <w:jc w:val="both"/>
              <w:rPr>
                <w:sz w:val="24"/>
                <w:szCs w:val="24"/>
                <w:lang w:val="sq-AL"/>
              </w:rPr>
            </w:pPr>
            <w:r w:rsidRPr="00EF7472">
              <w:rPr>
                <w:sz w:val="24"/>
                <w:szCs w:val="24"/>
                <w:lang w:val="sq-AL"/>
              </w:rPr>
              <w:t>Nr.</w:t>
            </w:r>
          </w:p>
        </w:tc>
        <w:tc>
          <w:tcPr>
            <w:tcW w:w="6674" w:type="dxa"/>
            <w:shd w:val="clear" w:color="auto" w:fill="auto"/>
          </w:tcPr>
          <w:p w:rsidR="00D20E0B" w:rsidRPr="00EF7472" w:rsidRDefault="00D20E0B" w:rsidP="00CD13CE">
            <w:pPr>
              <w:jc w:val="both"/>
              <w:rPr>
                <w:sz w:val="24"/>
                <w:szCs w:val="24"/>
                <w:lang w:val="sq-AL"/>
              </w:rPr>
            </w:pPr>
            <w:r w:rsidRPr="00EF7472">
              <w:rPr>
                <w:sz w:val="24"/>
                <w:szCs w:val="24"/>
                <w:lang w:val="sq-AL"/>
              </w:rPr>
              <w:t>Emërtimi</w:t>
            </w:r>
          </w:p>
        </w:tc>
        <w:tc>
          <w:tcPr>
            <w:tcW w:w="2146" w:type="dxa"/>
            <w:shd w:val="clear" w:color="auto" w:fill="auto"/>
          </w:tcPr>
          <w:p w:rsidR="00D20E0B" w:rsidRPr="00EF7472" w:rsidRDefault="00D20E0B" w:rsidP="00CD13CE">
            <w:pPr>
              <w:jc w:val="both"/>
              <w:rPr>
                <w:sz w:val="24"/>
                <w:szCs w:val="24"/>
                <w:lang w:val="sq-AL"/>
              </w:rPr>
            </w:pPr>
            <w:r w:rsidRPr="00EF7472">
              <w:rPr>
                <w:sz w:val="24"/>
                <w:szCs w:val="24"/>
                <w:lang w:val="sq-AL"/>
              </w:rPr>
              <w:t>Gjoba</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1</w:t>
            </w:r>
          </w:p>
        </w:tc>
        <w:tc>
          <w:tcPr>
            <w:tcW w:w="6674" w:type="dxa"/>
            <w:shd w:val="clear" w:color="auto" w:fill="auto"/>
          </w:tcPr>
          <w:p w:rsidR="00D20E0B" w:rsidRPr="00EF7472" w:rsidRDefault="00D20E0B" w:rsidP="00CD13CE">
            <w:pPr>
              <w:jc w:val="both"/>
              <w:rPr>
                <w:sz w:val="24"/>
                <w:szCs w:val="24"/>
                <w:lang w:val="sq-AL"/>
              </w:rPr>
            </w:pPr>
            <w:r w:rsidRPr="00EF7472">
              <w:rPr>
                <w:sz w:val="24"/>
                <w:szCs w:val="24"/>
                <w:lang w:val="sq-AL"/>
              </w:rPr>
              <w:t>Mospagimi i taksës vendore brenda afatit te caktuar.</w:t>
            </w:r>
          </w:p>
          <w:p w:rsidR="00D20E0B" w:rsidRPr="00EF7472" w:rsidRDefault="00D20E0B" w:rsidP="00EA696E">
            <w:pPr>
              <w:pStyle w:val="ListParagraph"/>
              <w:numPr>
                <w:ilvl w:val="0"/>
                <w:numId w:val="27"/>
              </w:numPr>
              <w:jc w:val="both"/>
              <w:rPr>
                <w:sz w:val="24"/>
                <w:szCs w:val="24"/>
                <w:lang w:val="sq-AL"/>
              </w:rPr>
            </w:pPr>
            <w:r w:rsidRPr="00EF7472">
              <w:rPr>
                <w:sz w:val="24"/>
                <w:szCs w:val="24"/>
                <w:lang w:val="sq-AL"/>
              </w:rPr>
              <w:t>Subjekte qe operojnë ne tregje</w:t>
            </w:r>
          </w:p>
          <w:p w:rsidR="00D20E0B" w:rsidRPr="00EF7472" w:rsidRDefault="00D20E0B" w:rsidP="00E922A3">
            <w:pPr>
              <w:pStyle w:val="ListParagraph"/>
              <w:numPr>
                <w:ilvl w:val="0"/>
                <w:numId w:val="27"/>
              </w:numPr>
              <w:jc w:val="both"/>
              <w:rPr>
                <w:sz w:val="24"/>
                <w:szCs w:val="24"/>
                <w:lang w:val="sq-AL"/>
              </w:rPr>
            </w:pPr>
            <w:r w:rsidRPr="00EF7472">
              <w:rPr>
                <w:sz w:val="24"/>
                <w:szCs w:val="24"/>
                <w:lang w:val="sq-AL"/>
              </w:rPr>
              <w:t>Subjektet ambulant</w:t>
            </w:r>
            <w:r w:rsidR="00E922A3" w:rsidRPr="00EF7472">
              <w:rPr>
                <w:sz w:val="24"/>
                <w:szCs w:val="24"/>
                <w:lang w:val="sq-AL"/>
              </w:rPr>
              <w:t>e</w:t>
            </w:r>
          </w:p>
        </w:tc>
        <w:tc>
          <w:tcPr>
            <w:tcW w:w="2146" w:type="dxa"/>
            <w:shd w:val="clear" w:color="auto" w:fill="auto"/>
            <w:vAlign w:val="center"/>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2,000 leke</w:t>
            </w:r>
          </w:p>
          <w:p w:rsidR="00D20E0B" w:rsidRPr="00EF7472" w:rsidRDefault="00D20E0B" w:rsidP="00E922A3">
            <w:pPr>
              <w:jc w:val="right"/>
              <w:rPr>
                <w:sz w:val="24"/>
                <w:szCs w:val="24"/>
                <w:lang w:val="sq-AL"/>
              </w:rPr>
            </w:pPr>
            <w:r w:rsidRPr="00EF7472">
              <w:rPr>
                <w:sz w:val="24"/>
                <w:szCs w:val="24"/>
                <w:lang w:val="sq-AL"/>
              </w:rPr>
              <w:t>3,000 lek</w:t>
            </w:r>
            <w:r w:rsidR="00E922A3" w:rsidRPr="00EF7472">
              <w:rPr>
                <w:sz w:val="24"/>
                <w:szCs w:val="24"/>
                <w:lang w:val="sq-AL"/>
              </w:rPr>
              <w:t>e</w:t>
            </w:r>
          </w:p>
        </w:tc>
      </w:tr>
      <w:tr w:rsidR="00564DDB" w:rsidRPr="00EF7472" w:rsidTr="00156DE8">
        <w:trPr>
          <w:jc w:val="center"/>
        </w:trPr>
        <w:tc>
          <w:tcPr>
            <w:tcW w:w="530" w:type="dxa"/>
            <w:shd w:val="clear" w:color="auto" w:fill="auto"/>
            <w:vAlign w:val="center"/>
          </w:tcPr>
          <w:p w:rsidR="00D20E0B" w:rsidRPr="00EF7472" w:rsidRDefault="00E922A3" w:rsidP="00CD13CE">
            <w:pPr>
              <w:jc w:val="both"/>
              <w:rPr>
                <w:sz w:val="24"/>
                <w:szCs w:val="24"/>
                <w:lang w:val="sq-AL"/>
              </w:rPr>
            </w:pPr>
            <w:r w:rsidRPr="00EF7472">
              <w:rPr>
                <w:sz w:val="24"/>
                <w:szCs w:val="24"/>
                <w:lang w:val="sq-AL"/>
              </w:rPr>
              <w:t>2</w:t>
            </w:r>
          </w:p>
        </w:tc>
        <w:tc>
          <w:tcPr>
            <w:tcW w:w="6674" w:type="dxa"/>
            <w:shd w:val="clear" w:color="auto" w:fill="auto"/>
          </w:tcPr>
          <w:p w:rsidR="00D20E0B" w:rsidRPr="00EF7472" w:rsidRDefault="00D20E0B" w:rsidP="00CD13CE">
            <w:pPr>
              <w:jc w:val="both"/>
              <w:rPr>
                <w:sz w:val="24"/>
                <w:szCs w:val="24"/>
                <w:lang w:val="sq-AL"/>
              </w:rPr>
            </w:pPr>
            <w:r w:rsidRPr="00EF7472">
              <w:rPr>
                <w:sz w:val="24"/>
                <w:szCs w:val="24"/>
                <w:lang w:val="sq-AL"/>
              </w:rPr>
              <w:t>Mos pajisje me leje për zënien e hapësirave publike :</w:t>
            </w:r>
          </w:p>
          <w:p w:rsidR="00D20E0B" w:rsidRPr="00EF7472" w:rsidRDefault="00D20E0B" w:rsidP="00EA696E">
            <w:pPr>
              <w:pStyle w:val="ListParagraph"/>
              <w:numPr>
                <w:ilvl w:val="0"/>
                <w:numId w:val="28"/>
              </w:numPr>
              <w:jc w:val="both"/>
              <w:rPr>
                <w:sz w:val="24"/>
                <w:szCs w:val="24"/>
                <w:lang w:val="sq-AL"/>
              </w:rPr>
            </w:pPr>
            <w:r w:rsidRPr="00EF7472">
              <w:rPr>
                <w:sz w:val="24"/>
                <w:szCs w:val="24"/>
                <w:lang w:val="sq-AL"/>
              </w:rPr>
              <w:t>Tavolina</w:t>
            </w:r>
          </w:p>
          <w:p w:rsidR="00D20E0B" w:rsidRPr="00EF7472" w:rsidRDefault="00D20E0B" w:rsidP="00EA696E">
            <w:pPr>
              <w:pStyle w:val="ListParagraph"/>
              <w:numPr>
                <w:ilvl w:val="0"/>
                <w:numId w:val="28"/>
              </w:numPr>
              <w:jc w:val="both"/>
              <w:rPr>
                <w:sz w:val="24"/>
                <w:szCs w:val="24"/>
                <w:lang w:val="sq-AL"/>
              </w:rPr>
            </w:pPr>
            <w:r w:rsidRPr="00EF7472">
              <w:rPr>
                <w:sz w:val="24"/>
                <w:szCs w:val="24"/>
                <w:lang w:val="sq-AL"/>
              </w:rPr>
              <w:t>Tabela</w:t>
            </w:r>
          </w:p>
          <w:p w:rsidR="00D20E0B" w:rsidRPr="00EF7472" w:rsidRDefault="00D20E0B" w:rsidP="00EA696E">
            <w:pPr>
              <w:pStyle w:val="ListParagraph"/>
              <w:numPr>
                <w:ilvl w:val="0"/>
                <w:numId w:val="28"/>
              </w:numPr>
              <w:jc w:val="both"/>
              <w:rPr>
                <w:sz w:val="24"/>
                <w:szCs w:val="24"/>
                <w:lang w:val="sq-AL"/>
              </w:rPr>
            </w:pPr>
            <w:r w:rsidRPr="00EF7472">
              <w:rPr>
                <w:sz w:val="24"/>
                <w:szCs w:val="24"/>
                <w:lang w:val="sq-AL"/>
              </w:rPr>
              <w:t>Reklama te zakonshme</w:t>
            </w:r>
          </w:p>
          <w:p w:rsidR="00D20E0B" w:rsidRPr="00EF7472" w:rsidRDefault="00D20E0B" w:rsidP="00EA696E">
            <w:pPr>
              <w:pStyle w:val="ListParagraph"/>
              <w:numPr>
                <w:ilvl w:val="0"/>
                <w:numId w:val="28"/>
              </w:numPr>
              <w:jc w:val="both"/>
              <w:rPr>
                <w:sz w:val="24"/>
                <w:szCs w:val="24"/>
                <w:lang w:val="sq-AL"/>
              </w:rPr>
            </w:pPr>
            <w:r w:rsidRPr="00EF7472">
              <w:rPr>
                <w:sz w:val="24"/>
                <w:szCs w:val="24"/>
                <w:lang w:val="sq-AL"/>
              </w:rPr>
              <w:t>Reklama elektronike</w:t>
            </w:r>
          </w:p>
        </w:tc>
        <w:tc>
          <w:tcPr>
            <w:tcW w:w="2146" w:type="dxa"/>
            <w:shd w:val="clear" w:color="auto" w:fill="auto"/>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20,000 leke</w:t>
            </w:r>
          </w:p>
          <w:p w:rsidR="00D20E0B" w:rsidRPr="00EF7472" w:rsidRDefault="00D20E0B" w:rsidP="00E94496">
            <w:pPr>
              <w:jc w:val="right"/>
              <w:rPr>
                <w:sz w:val="24"/>
                <w:szCs w:val="24"/>
                <w:lang w:val="sq-AL"/>
              </w:rPr>
            </w:pPr>
            <w:r w:rsidRPr="00EF7472">
              <w:rPr>
                <w:sz w:val="24"/>
                <w:szCs w:val="24"/>
                <w:lang w:val="sq-AL"/>
              </w:rPr>
              <w:t>5,000 leke</w:t>
            </w:r>
          </w:p>
          <w:p w:rsidR="00D20E0B" w:rsidRPr="00EF7472" w:rsidRDefault="00D20E0B" w:rsidP="00E94496">
            <w:pPr>
              <w:jc w:val="right"/>
              <w:rPr>
                <w:sz w:val="24"/>
                <w:szCs w:val="24"/>
                <w:lang w:val="sq-AL"/>
              </w:rPr>
            </w:pPr>
            <w:r w:rsidRPr="00EF7472">
              <w:rPr>
                <w:sz w:val="24"/>
                <w:szCs w:val="24"/>
                <w:lang w:val="sq-AL"/>
              </w:rPr>
              <w:t>10,000 leke</w:t>
            </w:r>
          </w:p>
          <w:p w:rsidR="00D20E0B" w:rsidRPr="00EF7472" w:rsidRDefault="00D20E0B" w:rsidP="00E94496">
            <w:pPr>
              <w:jc w:val="right"/>
              <w:rPr>
                <w:sz w:val="24"/>
                <w:szCs w:val="24"/>
                <w:lang w:val="sq-AL"/>
              </w:rPr>
            </w:pPr>
            <w:r w:rsidRPr="00EF7472">
              <w:rPr>
                <w:sz w:val="24"/>
                <w:szCs w:val="24"/>
                <w:lang w:val="sq-AL"/>
              </w:rPr>
              <w:t>30,000 leke</w:t>
            </w:r>
          </w:p>
        </w:tc>
      </w:tr>
    </w:tbl>
    <w:p w:rsidR="00D20E0B" w:rsidRPr="00EF7472" w:rsidRDefault="00D20E0B" w:rsidP="00CD13CE">
      <w:pPr>
        <w:jc w:val="both"/>
        <w:rPr>
          <w:sz w:val="24"/>
          <w:szCs w:val="24"/>
          <w:lang w:val="sq-AL"/>
        </w:rPr>
      </w:pPr>
    </w:p>
    <w:p w:rsidR="002E72AD" w:rsidRPr="00EF7472" w:rsidRDefault="002E72AD" w:rsidP="00022C8A">
      <w:pPr>
        <w:jc w:val="both"/>
        <w:rPr>
          <w:sz w:val="24"/>
          <w:szCs w:val="24"/>
          <w:lang w:val="sq-AL"/>
        </w:rPr>
      </w:pPr>
      <w:r w:rsidRPr="00EF7472">
        <w:rPr>
          <w:sz w:val="24"/>
          <w:szCs w:val="24"/>
          <w:lang w:val="sq-AL"/>
        </w:rPr>
        <w:t>Shkeljet e dispozitave për taksat e tjera vendore, që përbëjnë kundërvajtje administrative dhe dënimet përkatëse përcaktohen në ligjin nr.9920, datë 19.05.2008 ”Për procedurat tatimore në Republikën e Shqipërisë”.</w:t>
      </w:r>
    </w:p>
    <w:p w:rsidR="00D20E0B" w:rsidRPr="00EF7472" w:rsidRDefault="00AE493E" w:rsidP="00CD13CE">
      <w:pPr>
        <w:jc w:val="both"/>
        <w:rPr>
          <w:sz w:val="24"/>
          <w:szCs w:val="24"/>
          <w:lang w:val="sq-AL"/>
        </w:rPr>
      </w:pPr>
      <w:r w:rsidRPr="00EF7472">
        <w:rPr>
          <w:sz w:val="24"/>
          <w:szCs w:val="24"/>
          <w:lang w:val="sq-AL"/>
        </w:rPr>
        <w:t>Për</w:t>
      </w:r>
      <w:r w:rsidR="00D20E0B" w:rsidRPr="00EF7472">
        <w:rPr>
          <w:sz w:val="24"/>
          <w:szCs w:val="24"/>
          <w:lang w:val="sq-AL"/>
        </w:rPr>
        <w:t xml:space="preserve"> </w:t>
      </w:r>
      <w:r w:rsidRPr="00EF7472">
        <w:rPr>
          <w:sz w:val="24"/>
          <w:szCs w:val="24"/>
          <w:lang w:val="sq-AL"/>
        </w:rPr>
        <w:t>zbatimin e</w:t>
      </w:r>
      <w:r w:rsidR="00D20E0B" w:rsidRPr="00EF7472">
        <w:rPr>
          <w:sz w:val="24"/>
          <w:szCs w:val="24"/>
          <w:lang w:val="sq-AL"/>
        </w:rPr>
        <w:t xml:space="preserve"> këtyre </w:t>
      </w:r>
      <w:proofErr w:type="spellStart"/>
      <w:r w:rsidR="00D20E0B" w:rsidRPr="00EF7472">
        <w:rPr>
          <w:sz w:val="24"/>
          <w:szCs w:val="24"/>
          <w:lang w:val="sq-AL"/>
        </w:rPr>
        <w:t>penaliteteve</w:t>
      </w:r>
      <w:proofErr w:type="spellEnd"/>
      <w:r w:rsidR="00D20E0B" w:rsidRPr="00EF7472">
        <w:rPr>
          <w:sz w:val="24"/>
          <w:szCs w:val="24"/>
          <w:lang w:val="sq-AL"/>
        </w:rPr>
        <w:t xml:space="preserve"> ngarkohet Drejtoria e </w:t>
      </w:r>
      <w:r w:rsidR="00853370" w:rsidRPr="00EF7472">
        <w:rPr>
          <w:sz w:val="24"/>
          <w:szCs w:val="24"/>
          <w:lang w:val="sq-AL"/>
        </w:rPr>
        <w:t>Taksave dhe Tarifave Vendore</w:t>
      </w:r>
    </w:p>
    <w:p w:rsidR="00C418F0" w:rsidRPr="00EF7472" w:rsidRDefault="00C418F0" w:rsidP="00CD13CE">
      <w:pPr>
        <w:jc w:val="both"/>
        <w:rPr>
          <w:b/>
          <w:sz w:val="24"/>
          <w:szCs w:val="24"/>
          <w:lang w:val="sq-AL"/>
        </w:rPr>
      </w:pPr>
    </w:p>
    <w:p w:rsidR="00C418F0" w:rsidRPr="00EF7472" w:rsidRDefault="00C418F0" w:rsidP="00CD13CE">
      <w:pPr>
        <w:jc w:val="both"/>
        <w:rPr>
          <w:b/>
          <w:sz w:val="24"/>
          <w:szCs w:val="24"/>
          <w:lang w:val="sq-AL"/>
        </w:rPr>
      </w:pPr>
    </w:p>
    <w:p w:rsidR="00D20E0B" w:rsidRPr="00EF7472" w:rsidRDefault="00D20E0B" w:rsidP="00CD13CE">
      <w:pPr>
        <w:jc w:val="both"/>
        <w:rPr>
          <w:b/>
          <w:sz w:val="24"/>
          <w:szCs w:val="24"/>
          <w:lang w:val="sq-AL"/>
        </w:rPr>
      </w:pPr>
      <w:r w:rsidRPr="00EF7472">
        <w:rPr>
          <w:b/>
          <w:sz w:val="24"/>
          <w:szCs w:val="24"/>
          <w:lang w:val="sq-AL"/>
        </w:rPr>
        <w:lastRenderedPageBreak/>
        <w:t>3. Niveli i gjobave për dëmtime dhe ndërhyrje ne infrastrukturën rrugore</w:t>
      </w:r>
    </w:p>
    <w:p w:rsidR="00D20E0B" w:rsidRPr="00EF7472" w:rsidRDefault="00D20E0B" w:rsidP="00CD13CE">
      <w:pPr>
        <w:jc w:val="both"/>
        <w:rPr>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683"/>
        <w:gridCol w:w="2132"/>
      </w:tblGrid>
      <w:tr w:rsidR="00564DDB" w:rsidRPr="00EF7472" w:rsidTr="00156DE8">
        <w:trPr>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Nr.</w:t>
            </w:r>
          </w:p>
        </w:tc>
        <w:tc>
          <w:tcPr>
            <w:tcW w:w="6683" w:type="dxa"/>
            <w:shd w:val="clear" w:color="auto" w:fill="auto"/>
          </w:tcPr>
          <w:p w:rsidR="00D20E0B" w:rsidRPr="00EF7472" w:rsidRDefault="00D20E0B" w:rsidP="00CD13CE">
            <w:pPr>
              <w:jc w:val="both"/>
              <w:rPr>
                <w:sz w:val="24"/>
                <w:szCs w:val="24"/>
                <w:lang w:val="sq-AL"/>
              </w:rPr>
            </w:pPr>
            <w:r w:rsidRPr="00EF7472">
              <w:rPr>
                <w:sz w:val="24"/>
                <w:szCs w:val="24"/>
                <w:lang w:val="sq-AL"/>
              </w:rPr>
              <w:t>Emërtimi</w:t>
            </w:r>
          </w:p>
        </w:tc>
        <w:tc>
          <w:tcPr>
            <w:tcW w:w="2132" w:type="dxa"/>
            <w:shd w:val="clear" w:color="auto" w:fill="auto"/>
          </w:tcPr>
          <w:p w:rsidR="00D20E0B" w:rsidRPr="00EF7472" w:rsidRDefault="00D20E0B" w:rsidP="00CD13CE">
            <w:pPr>
              <w:jc w:val="both"/>
              <w:rPr>
                <w:sz w:val="24"/>
                <w:szCs w:val="24"/>
                <w:lang w:val="sq-AL"/>
              </w:rPr>
            </w:pPr>
            <w:r w:rsidRPr="00EF7472">
              <w:rPr>
                <w:sz w:val="24"/>
                <w:szCs w:val="24"/>
                <w:lang w:val="sq-AL"/>
              </w:rPr>
              <w:t>Gjoba</w:t>
            </w:r>
          </w:p>
        </w:tc>
      </w:tr>
      <w:tr w:rsidR="00564DDB" w:rsidRPr="00EF7472" w:rsidTr="00156DE8">
        <w:trPr>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1</w:t>
            </w:r>
          </w:p>
        </w:tc>
        <w:tc>
          <w:tcPr>
            <w:tcW w:w="6683" w:type="dxa"/>
            <w:shd w:val="clear" w:color="auto" w:fill="auto"/>
          </w:tcPr>
          <w:p w:rsidR="00D20E0B" w:rsidRPr="00EF7472" w:rsidRDefault="00D20E0B" w:rsidP="00CD13CE">
            <w:pPr>
              <w:jc w:val="both"/>
              <w:rPr>
                <w:sz w:val="24"/>
                <w:szCs w:val="24"/>
                <w:lang w:val="sq-AL"/>
              </w:rPr>
            </w:pPr>
            <w:r w:rsidRPr="00EF7472">
              <w:rPr>
                <w:sz w:val="24"/>
                <w:szCs w:val="24"/>
                <w:lang w:val="sq-AL"/>
              </w:rPr>
              <w:t>Dëmtim i infrastrukturës rrugore</w:t>
            </w:r>
          </w:p>
        </w:tc>
        <w:tc>
          <w:tcPr>
            <w:tcW w:w="2132"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leke/m2</w:t>
            </w:r>
          </w:p>
        </w:tc>
      </w:tr>
      <w:tr w:rsidR="00564DDB" w:rsidRPr="00EF7472" w:rsidTr="00156DE8">
        <w:trPr>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2</w:t>
            </w:r>
          </w:p>
        </w:tc>
        <w:tc>
          <w:tcPr>
            <w:tcW w:w="6683"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Bllokim rruge (me inerte, materiale të ngurta, mjete </w:t>
            </w:r>
            <w:proofErr w:type="spellStart"/>
            <w:r w:rsidRPr="00EF7472">
              <w:rPr>
                <w:sz w:val="24"/>
                <w:szCs w:val="24"/>
                <w:lang w:val="sq-AL"/>
              </w:rPr>
              <w:t>promocionale</w:t>
            </w:r>
            <w:proofErr w:type="spellEnd"/>
            <w:r w:rsidRPr="00EF7472">
              <w:rPr>
                <w:sz w:val="24"/>
                <w:szCs w:val="24"/>
                <w:lang w:val="sq-AL"/>
              </w:rPr>
              <w:t xml:space="preserve">, </w:t>
            </w:r>
            <w:proofErr w:type="spellStart"/>
            <w:r w:rsidRPr="00EF7472">
              <w:rPr>
                <w:sz w:val="24"/>
                <w:szCs w:val="24"/>
                <w:lang w:val="sq-AL"/>
              </w:rPr>
              <w:t>konë</w:t>
            </w:r>
            <w:proofErr w:type="spellEnd"/>
            <w:r w:rsidRPr="00EF7472">
              <w:rPr>
                <w:sz w:val="24"/>
                <w:szCs w:val="24"/>
                <w:lang w:val="sq-AL"/>
              </w:rPr>
              <w:t xml:space="preserve"> parkimi apo sende të tjera </w:t>
            </w:r>
            <w:proofErr w:type="spellStart"/>
            <w:r w:rsidRPr="00EF7472">
              <w:rPr>
                <w:sz w:val="24"/>
                <w:szCs w:val="24"/>
                <w:lang w:val="sq-AL"/>
              </w:rPr>
              <w:t>e.t.j</w:t>
            </w:r>
            <w:proofErr w:type="spellEnd"/>
            <w:r w:rsidRPr="00EF7472">
              <w:rPr>
                <w:sz w:val="24"/>
                <w:szCs w:val="24"/>
                <w:lang w:val="sq-AL"/>
              </w:rPr>
              <w:t xml:space="preserve">) </w:t>
            </w:r>
          </w:p>
        </w:tc>
        <w:tc>
          <w:tcPr>
            <w:tcW w:w="2132"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10,000 -20,000leke</w:t>
            </w:r>
          </w:p>
        </w:tc>
      </w:tr>
      <w:tr w:rsidR="00564DDB" w:rsidRPr="00EF7472" w:rsidTr="00156DE8">
        <w:trPr>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3</w:t>
            </w:r>
          </w:p>
        </w:tc>
        <w:tc>
          <w:tcPr>
            <w:tcW w:w="6683" w:type="dxa"/>
            <w:shd w:val="clear" w:color="auto" w:fill="auto"/>
          </w:tcPr>
          <w:p w:rsidR="00D20E0B" w:rsidRPr="00EF7472" w:rsidRDefault="00C418F0" w:rsidP="00C418F0">
            <w:pPr>
              <w:jc w:val="both"/>
              <w:rPr>
                <w:sz w:val="24"/>
                <w:szCs w:val="24"/>
                <w:lang w:val="sq-AL"/>
              </w:rPr>
            </w:pPr>
            <w:r w:rsidRPr="00EF7472">
              <w:rPr>
                <w:sz w:val="24"/>
                <w:szCs w:val="24"/>
                <w:lang w:val="sq-AL"/>
              </w:rPr>
              <w:t>Dëmtim bordure (</w:t>
            </w:r>
            <w:r w:rsidR="00D20E0B" w:rsidRPr="00EF7472">
              <w:rPr>
                <w:sz w:val="24"/>
                <w:szCs w:val="24"/>
                <w:lang w:val="sq-AL"/>
              </w:rPr>
              <w:t>ndryshim pozicioni f</w:t>
            </w:r>
            <w:r w:rsidR="00AE493E" w:rsidRPr="00EF7472">
              <w:rPr>
                <w:sz w:val="24"/>
                <w:szCs w:val="24"/>
                <w:lang w:val="sq-AL"/>
              </w:rPr>
              <w:t>illestar, thyerje, et</w:t>
            </w:r>
            <w:r w:rsidR="00D20E0B" w:rsidRPr="00EF7472">
              <w:rPr>
                <w:sz w:val="24"/>
                <w:szCs w:val="24"/>
                <w:lang w:val="sq-AL"/>
              </w:rPr>
              <w:t>j</w:t>
            </w:r>
            <w:r w:rsidR="00AE493E" w:rsidRPr="00EF7472">
              <w:rPr>
                <w:sz w:val="24"/>
                <w:szCs w:val="24"/>
                <w:lang w:val="sq-AL"/>
              </w:rPr>
              <w:t>.</w:t>
            </w:r>
            <w:r w:rsidR="00D20E0B" w:rsidRPr="00EF7472">
              <w:rPr>
                <w:sz w:val="24"/>
                <w:szCs w:val="24"/>
                <w:lang w:val="sq-AL"/>
              </w:rPr>
              <w:t xml:space="preserve">) </w:t>
            </w:r>
          </w:p>
        </w:tc>
        <w:tc>
          <w:tcPr>
            <w:tcW w:w="2132"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10,000 -20,000leke</w:t>
            </w:r>
          </w:p>
        </w:tc>
      </w:tr>
      <w:tr w:rsidR="00564DDB" w:rsidRPr="00EF7472" w:rsidTr="00156DE8">
        <w:trPr>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4</w:t>
            </w:r>
          </w:p>
        </w:tc>
        <w:tc>
          <w:tcPr>
            <w:tcW w:w="6683"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Dëmtim trotuari ( heqje pllakash, vendosje </w:t>
            </w:r>
            <w:proofErr w:type="spellStart"/>
            <w:r w:rsidRPr="00EF7472">
              <w:rPr>
                <w:sz w:val="24"/>
                <w:szCs w:val="24"/>
                <w:lang w:val="sq-AL"/>
              </w:rPr>
              <w:t>pusete</w:t>
            </w:r>
            <w:proofErr w:type="spellEnd"/>
            <w:r w:rsidRPr="00EF7472">
              <w:rPr>
                <w:sz w:val="24"/>
                <w:szCs w:val="24"/>
                <w:lang w:val="sq-AL"/>
              </w:rPr>
              <w:t xml:space="preserve">, vendoje tendash, vendosje mjete </w:t>
            </w:r>
            <w:proofErr w:type="spellStart"/>
            <w:r w:rsidRPr="00EF7472">
              <w:rPr>
                <w:sz w:val="24"/>
                <w:szCs w:val="24"/>
                <w:lang w:val="sq-AL"/>
              </w:rPr>
              <w:t>promocionale</w:t>
            </w:r>
            <w:proofErr w:type="spellEnd"/>
            <w:r w:rsidRPr="00EF7472">
              <w:rPr>
                <w:sz w:val="24"/>
                <w:szCs w:val="24"/>
                <w:lang w:val="sq-AL"/>
              </w:rPr>
              <w:t xml:space="preserve"> </w:t>
            </w:r>
            <w:proofErr w:type="spellStart"/>
            <w:r w:rsidRPr="00EF7472">
              <w:rPr>
                <w:sz w:val="24"/>
                <w:szCs w:val="24"/>
                <w:lang w:val="sq-AL"/>
              </w:rPr>
              <w:t>e.t.j</w:t>
            </w:r>
            <w:proofErr w:type="spellEnd"/>
            <w:r w:rsidRPr="00EF7472">
              <w:rPr>
                <w:sz w:val="24"/>
                <w:szCs w:val="24"/>
                <w:lang w:val="sq-AL"/>
              </w:rPr>
              <w:t xml:space="preserve">) </w:t>
            </w:r>
          </w:p>
        </w:tc>
        <w:tc>
          <w:tcPr>
            <w:tcW w:w="2132"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10,000 -20,000leke</w:t>
            </w:r>
          </w:p>
        </w:tc>
      </w:tr>
      <w:tr w:rsidR="00564DDB" w:rsidRPr="00EF7472" w:rsidTr="00156DE8">
        <w:trPr>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5</w:t>
            </w:r>
          </w:p>
        </w:tc>
        <w:tc>
          <w:tcPr>
            <w:tcW w:w="6683"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Bllokim trotuari (me inerte, materiale të ngurta, mjete </w:t>
            </w:r>
            <w:proofErr w:type="spellStart"/>
            <w:r w:rsidRPr="00EF7472">
              <w:rPr>
                <w:sz w:val="24"/>
                <w:szCs w:val="24"/>
                <w:lang w:val="sq-AL"/>
              </w:rPr>
              <w:t>promocionale</w:t>
            </w:r>
            <w:proofErr w:type="spellEnd"/>
            <w:r w:rsidRPr="00EF7472">
              <w:rPr>
                <w:sz w:val="24"/>
                <w:szCs w:val="24"/>
                <w:lang w:val="sq-AL"/>
              </w:rPr>
              <w:t xml:space="preserve">, vazo lulesh, </w:t>
            </w:r>
            <w:proofErr w:type="spellStart"/>
            <w:r w:rsidRPr="00EF7472">
              <w:rPr>
                <w:sz w:val="24"/>
                <w:szCs w:val="24"/>
                <w:lang w:val="sq-AL"/>
              </w:rPr>
              <w:t>pedana</w:t>
            </w:r>
            <w:proofErr w:type="spellEnd"/>
            <w:r w:rsidRPr="00EF7472">
              <w:rPr>
                <w:sz w:val="24"/>
                <w:szCs w:val="24"/>
                <w:lang w:val="sq-AL"/>
              </w:rPr>
              <w:t xml:space="preserve"> </w:t>
            </w:r>
            <w:proofErr w:type="spellStart"/>
            <w:r w:rsidRPr="00EF7472">
              <w:rPr>
                <w:sz w:val="24"/>
                <w:szCs w:val="24"/>
                <w:lang w:val="sq-AL"/>
              </w:rPr>
              <w:t>e.t.j</w:t>
            </w:r>
            <w:proofErr w:type="spellEnd"/>
            <w:r w:rsidRPr="00EF7472">
              <w:rPr>
                <w:sz w:val="24"/>
                <w:szCs w:val="24"/>
                <w:lang w:val="sq-AL"/>
              </w:rPr>
              <w:t xml:space="preserve">) </w:t>
            </w:r>
          </w:p>
        </w:tc>
        <w:tc>
          <w:tcPr>
            <w:tcW w:w="2132"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5,000 -20,000leke</w:t>
            </w:r>
          </w:p>
        </w:tc>
      </w:tr>
      <w:tr w:rsidR="00564DDB" w:rsidRPr="00EF7472" w:rsidTr="00C418F0">
        <w:trPr>
          <w:trHeight w:val="944"/>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6</w:t>
            </w:r>
          </w:p>
        </w:tc>
        <w:tc>
          <w:tcPr>
            <w:tcW w:w="6683" w:type="dxa"/>
            <w:shd w:val="clear" w:color="auto" w:fill="auto"/>
          </w:tcPr>
          <w:p w:rsidR="00D20E0B" w:rsidRPr="00EF7472" w:rsidRDefault="00D20E0B" w:rsidP="00CD13CE">
            <w:pPr>
              <w:jc w:val="both"/>
              <w:rPr>
                <w:sz w:val="24"/>
                <w:szCs w:val="24"/>
                <w:lang w:val="sq-AL"/>
              </w:rPr>
            </w:pPr>
            <w:r w:rsidRPr="00EF7472">
              <w:rPr>
                <w:sz w:val="24"/>
                <w:szCs w:val="24"/>
                <w:lang w:val="sq-AL"/>
              </w:rPr>
              <w:t>Ndotje te rrugëve nga mjetet e transportit për punime ne qytet</w:t>
            </w:r>
          </w:p>
          <w:p w:rsidR="00D20E0B" w:rsidRPr="00EF7472" w:rsidRDefault="00D20E0B" w:rsidP="00EA696E">
            <w:pPr>
              <w:pStyle w:val="ListParagraph"/>
              <w:numPr>
                <w:ilvl w:val="0"/>
                <w:numId w:val="29"/>
              </w:numPr>
              <w:jc w:val="both"/>
              <w:rPr>
                <w:sz w:val="24"/>
                <w:szCs w:val="24"/>
                <w:lang w:val="sq-AL"/>
              </w:rPr>
            </w:pPr>
            <w:r w:rsidRPr="00EF7472">
              <w:rPr>
                <w:sz w:val="24"/>
                <w:szCs w:val="24"/>
                <w:lang w:val="sq-AL"/>
              </w:rPr>
              <w:t>Persona Juridik</w:t>
            </w:r>
          </w:p>
          <w:p w:rsidR="00D20E0B" w:rsidRPr="00EF7472" w:rsidRDefault="00D20E0B" w:rsidP="00EA696E">
            <w:pPr>
              <w:pStyle w:val="ListParagraph"/>
              <w:numPr>
                <w:ilvl w:val="0"/>
                <w:numId w:val="29"/>
              </w:numPr>
              <w:jc w:val="both"/>
              <w:rPr>
                <w:sz w:val="24"/>
                <w:szCs w:val="24"/>
                <w:lang w:val="sq-AL"/>
              </w:rPr>
            </w:pPr>
            <w:r w:rsidRPr="00EF7472">
              <w:rPr>
                <w:sz w:val="24"/>
                <w:szCs w:val="24"/>
                <w:lang w:val="sq-AL"/>
              </w:rPr>
              <w:t>Persona fizik</w:t>
            </w:r>
          </w:p>
          <w:p w:rsidR="00D20E0B" w:rsidRPr="00EF7472" w:rsidRDefault="00D20E0B" w:rsidP="00EA696E">
            <w:pPr>
              <w:pStyle w:val="ListParagraph"/>
              <w:numPr>
                <w:ilvl w:val="0"/>
                <w:numId w:val="29"/>
              </w:numPr>
              <w:jc w:val="both"/>
              <w:rPr>
                <w:sz w:val="24"/>
                <w:szCs w:val="24"/>
                <w:lang w:val="sq-AL"/>
              </w:rPr>
            </w:pPr>
            <w:r w:rsidRPr="00EF7472">
              <w:rPr>
                <w:sz w:val="24"/>
                <w:szCs w:val="24"/>
                <w:lang w:val="sq-AL"/>
              </w:rPr>
              <w:t>Qytetare</w:t>
            </w:r>
          </w:p>
        </w:tc>
        <w:tc>
          <w:tcPr>
            <w:tcW w:w="2132" w:type="dxa"/>
            <w:shd w:val="clear" w:color="auto" w:fill="auto"/>
            <w:vAlign w:val="center"/>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20,000 leke</w:t>
            </w:r>
          </w:p>
          <w:p w:rsidR="00D20E0B" w:rsidRPr="00EF7472" w:rsidRDefault="00D20E0B" w:rsidP="00E94496">
            <w:pPr>
              <w:jc w:val="right"/>
              <w:rPr>
                <w:sz w:val="24"/>
                <w:szCs w:val="24"/>
                <w:lang w:val="sq-AL"/>
              </w:rPr>
            </w:pPr>
            <w:r w:rsidRPr="00EF7472">
              <w:rPr>
                <w:sz w:val="24"/>
                <w:szCs w:val="24"/>
                <w:lang w:val="sq-AL"/>
              </w:rPr>
              <w:t>10,000 leke</w:t>
            </w:r>
          </w:p>
          <w:p w:rsidR="00D20E0B" w:rsidRPr="00EF7472" w:rsidRDefault="00D20E0B" w:rsidP="00E94496">
            <w:pPr>
              <w:jc w:val="right"/>
              <w:rPr>
                <w:sz w:val="24"/>
                <w:szCs w:val="24"/>
                <w:lang w:val="sq-AL"/>
              </w:rPr>
            </w:pPr>
            <w:r w:rsidRPr="00EF7472">
              <w:rPr>
                <w:sz w:val="24"/>
                <w:szCs w:val="24"/>
                <w:lang w:val="sq-AL"/>
              </w:rPr>
              <w:t>5,000 leke</w:t>
            </w:r>
          </w:p>
        </w:tc>
      </w:tr>
    </w:tbl>
    <w:p w:rsidR="00D20E0B" w:rsidRPr="00EF7472" w:rsidRDefault="00D20E0B" w:rsidP="00CD13CE">
      <w:pPr>
        <w:jc w:val="both"/>
        <w:rPr>
          <w:sz w:val="24"/>
          <w:szCs w:val="24"/>
          <w:lang w:val="sq-AL"/>
        </w:rPr>
      </w:pPr>
    </w:p>
    <w:p w:rsidR="00D20E0B" w:rsidRPr="00EF7472" w:rsidRDefault="00D20E0B" w:rsidP="00CD13CE">
      <w:p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w:t>
      </w:r>
      <w:proofErr w:type="spellStart"/>
      <w:r w:rsidRPr="00EF7472">
        <w:rPr>
          <w:sz w:val="24"/>
          <w:szCs w:val="24"/>
          <w:lang w:val="sq-AL"/>
        </w:rPr>
        <w:t>zbatimine</w:t>
      </w:r>
      <w:proofErr w:type="spellEnd"/>
      <w:r w:rsidRPr="00EF7472">
        <w:rPr>
          <w:sz w:val="24"/>
          <w:szCs w:val="24"/>
          <w:lang w:val="sq-AL"/>
        </w:rPr>
        <w:t xml:space="preserve"> këtyre </w:t>
      </w:r>
      <w:proofErr w:type="spellStart"/>
      <w:r w:rsidRPr="00EF7472">
        <w:rPr>
          <w:sz w:val="24"/>
          <w:szCs w:val="24"/>
          <w:lang w:val="sq-AL"/>
        </w:rPr>
        <w:t>penaliteteve</w:t>
      </w:r>
      <w:proofErr w:type="spellEnd"/>
      <w:r w:rsidRPr="00EF7472">
        <w:rPr>
          <w:sz w:val="24"/>
          <w:szCs w:val="24"/>
          <w:lang w:val="sq-AL"/>
        </w:rPr>
        <w:t xml:space="preserve"> ngarkohet Policia Bashkiake dhe Drejtoria e Infrastrukturës dhe Zbatimit të Projekteve </w:t>
      </w:r>
    </w:p>
    <w:p w:rsidR="00D20E0B" w:rsidRPr="00EF7472" w:rsidRDefault="00D20E0B" w:rsidP="00CD13CE">
      <w:pPr>
        <w:jc w:val="both"/>
        <w:rPr>
          <w:sz w:val="24"/>
          <w:szCs w:val="24"/>
          <w:lang w:val="sq-AL"/>
        </w:rPr>
      </w:pPr>
    </w:p>
    <w:p w:rsidR="00D20E0B" w:rsidRPr="00EF7472" w:rsidRDefault="00D20E0B" w:rsidP="00CD13CE">
      <w:pPr>
        <w:jc w:val="both"/>
        <w:rPr>
          <w:b/>
          <w:sz w:val="24"/>
          <w:szCs w:val="24"/>
          <w:lang w:val="sq-AL"/>
        </w:rPr>
      </w:pPr>
      <w:r w:rsidRPr="00EF7472">
        <w:rPr>
          <w:b/>
          <w:sz w:val="24"/>
          <w:szCs w:val="24"/>
          <w:lang w:val="sq-AL"/>
        </w:rPr>
        <w:t xml:space="preserve">4. Niveli i gjobave </w:t>
      </w:r>
      <w:proofErr w:type="spellStart"/>
      <w:r w:rsidRPr="00EF7472">
        <w:rPr>
          <w:b/>
          <w:sz w:val="24"/>
          <w:szCs w:val="24"/>
          <w:lang w:val="sq-AL"/>
        </w:rPr>
        <w:t>per</w:t>
      </w:r>
      <w:proofErr w:type="spellEnd"/>
      <w:r w:rsidRPr="00EF7472">
        <w:rPr>
          <w:b/>
          <w:sz w:val="24"/>
          <w:szCs w:val="24"/>
          <w:lang w:val="sq-AL"/>
        </w:rPr>
        <w:t xml:space="preserve"> dëmtime dhe ndërhyrje ne rrjetin e kanalizimeve</w:t>
      </w:r>
    </w:p>
    <w:p w:rsidR="00D20E0B" w:rsidRPr="00EF7472" w:rsidRDefault="00D20E0B" w:rsidP="002E72AD">
      <w:pPr>
        <w:jc w:val="center"/>
        <w:rPr>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030"/>
        <w:gridCol w:w="2785"/>
      </w:tblGrid>
      <w:tr w:rsidR="00564DDB" w:rsidRPr="00EF7472" w:rsidTr="00156DE8">
        <w:trPr>
          <w:jc w:val="center"/>
        </w:trPr>
        <w:tc>
          <w:tcPr>
            <w:tcW w:w="535"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Nr.</w:t>
            </w:r>
          </w:p>
        </w:tc>
        <w:tc>
          <w:tcPr>
            <w:tcW w:w="6030" w:type="dxa"/>
            <w:shd w:val="clear" w:color="auto" w:fill="auto"/>
          </w:tcPr>
          <w:p w:rsidR="00D20E0B" w:rsidRPr="00EF7472" w:rsidRDefault="00D20E0B" w:rsidP="00CD13CE">
            <w:pPr>
              <w:jc w:val="both"/>
              <w:rPr>
                <w:sz w:val="24"/>
                <w:szCs w:val="24"/>
                <w:lang w:val="sq-AL"/>
              </w:rPr>
            </w:pPr>
            <w:proofErr w:type="spellStart"/>
            <w:r w:rsidRPr="00EF7472">
              <w:rPr>
                <w:sz w:val="24"/>
                <w:szCs w:val="24"/>
                <w:lang w:val="sq-AL"/>
              </w:rPr>
              <w:t>Emertimi</w:t>
            </w:r>
            <w:proofErr w:type="spellEnd"/>
          </w:p>
        </w:tc>
        <w:tc>
          <w:tcPr>
            <w:tcW w:w="2785" w:type="dxa"/>
            <w:shd w:val="clear" w:color="auto" w:fill="auto"/>
          </w:tcPr>
          <w:p w:rsidR="00D20E0B" w:rsidRPr="00EF7472" w:rsidRDefault="00D20E0B" w:rsidP="00CD13CE">
            <w:pPr>
              <w:jc w:val="both"/>
              <w:rPr>
                <w:sz w:val="24"/>
                <w:szCs w:val="24"/>
                <w:lang w:val="sq-AL"/>
              </w:rPr>
            </w:pPr>
            <w:r w:rsidRPr="00EF7472">
              <w:rPr>
                <w:sz w:val="24"/>
                <w:szCs w:val="24"/>
                <w:lang w:val="sq-AL"/>
              </w:rPr>
              <w:t>Gjoba</w:t>
            </w:r>
          </w:p>
        </w:tc>
      </w:tr>
      <w:tr w:rsidR="00564DDB" w:rsidRPr="00EF7472" w:rsidTr="00156DE8">
        <w:trPr>
          <w:jc w:val="center"/>
        </w:trPr>
        <w:tc>
          <w:tcPr>
            <w:tcW w:w="535" w:type="dxa"/>
            <w:shd w:val="clear" w:color="auto" w:fill="auto"/>
            <w:vAlign w:val="center"/>
          </w:tcPr>
          <w:p w:rsidR="00D20E0B" w:rsidRPr="00EF7472" w:rsidRDefault="00D20E0B" w:rsidP="00E94496">
            <w:pPr>
              <w:jc w:val="center"/>
              <w:rPr>
                <w:sz w:val="24"/>
                <w:szCs w:val="24"/>
                <w:lang w:val="sq-AL"/>
              </w:rPr>
            </w:pPr>
            <w:r w:rsidRPr="00EF7472">
              <w:rPr>
                <w:sz w:val="24"/>
                <w:szCs w:val="24"/>
                <w:lang w:val="sq-AL"/>
              </w:rPr>
              <w:t>1</w:t>
            </w:r>
          </w:p>
        </w:tc>
        <w:tc>
          <w:tcPr>
            <w:tcW w:w="6030"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Dëmtim te rrjetit te kanalizimit dhe </w:t>
            </w:r>
            <w:proofErr w:type="spellStart"/>
            <w:r w:rsidRPr="00EF7472">
              <w:rPr>
                <w:sz w:val="24"/>
                <w:szCs w:val="24"/>
                <w:lang w:val="sq-AL"/>
              </w:rPr>
              <w:t>pusetave</w:t>
            </w:r>
            <w:proofErr w:type="spellEnd"/>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20,000 leke</w:t>
            </w:r>
          </w:p>
        </w:tc>
      </w:tr>
      <w:tr w:rsidR="00564DDB" w:rsidRPr="00EF7472" w:rsidTr="00156DE8">
        <w:trPr>
          <w:jc w:val="center"/>
        </w:trPr>
        <w:tc>
          <w:tcPr>
            <w:tcW w:w="535" w:type="dxa"/>
            <w:shd w:val="clear" w:color="auto" w:fill="auto"/>
            <w:vAlign w:val="center"/>
          </w:tcPr>
          <w:p w:rsidR="00D20E0B" w:rsidRPr="00EF7472" w:rsidRDefault="00D20E0B" w:rsidP="00E94496">
            <w:pPr>
              <w:jc w:val="center"/>
              <w:rPr>
                <w:sz w:val="24"/>
                <w:szCs w:val="24"/>
                <w:lang w:val="sq-AL"/>
              </w:rPr>
            </w:pPr>
            <w:r w:rsidRPr="00EF7472">
              <w:rPr>
                <w:sz w:val="24"/>
                <w:szCs w:val="24"/>
                <w:lang w:val="sq-AL"/>
              </w:rPr>
              <w:t>2</w:t>
            </w:r>
          </w:p>
        </w:tc>
        <w:tc>
          <w:tcPr>
            <w:tcW w:w="6030"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Dëmtim te rrjetit te kanalizimit dhe </w:t>
            </w:r>
            <w:proofErr w:type="spellStart"/>
            <w:r w:rsidRPr="00EF7472">
              <w:rPr>
                <w:sz w:val="24"/>
                <w:szCs w:val="24"/>
                <w:lang w:val="sq-AL"/>
              </w:rPr>
              <w:t>pusetave</w:t>
            </w:r>
            <w:proofErr w:type="spellEnd"/>
            <w:r w:rsidRPr="00EF7472">
              <w:rPr>
                <w:sz w:val="24"/>
                <w:szCs w:val="24"/>
                <w:lang w:val="sq-AL"/>
              </w:rPr>
              <w:t xml:space="preserve"> </w:t>
            </w:r>
            <w:proofErr w:type="spellStart"/>
            <w:r w:rsidRPr="00EF7472">
              <w:rPr>
                <w:sz w:val="24"/>
                <w:szCs w:val="24"/>
                <w:lang w:val="sq-AL"/>
              </w:rPr>
              <w:t>per</w:t>
            </w:r>
            <w:proofErr w:type="spellEnd"/>
            <w:r w:rsidRPr="00EF7472">
              <w:rPr>
                <w:sz w:val="24"/>
                <w:szCs w:val="24"/>
                <w:lang w:val="sq-AL"/>
              </w:rPr>
              <w:t xml:space="preserve"> punimet qe kryhen </w:t>
            </w:r>
            <w:proofErr w:type="spellStart"/>
            <w:r w:rsidRPr="00EF7472">
              <w:rPr>
                <w:sz w:val="24"/>
                <w:szCs w:val="24"/>
                <w:lang w:val="sq-AL"/>
              </w:rPr>
              <w:t>prane</w:t>
            </w:r>
            <w:proofErr w:type="spellEnd"/>
            <w:r w:rsidRPr="00EF7472">
              <w:rPr>
                <w:sz w:val="24"/>
                <w:szCs w:val="24"/>
                <w:lang w:val="sq-AL"/>
              </w:rPr>
              <w:t xml:space="preserve"> tyre me leje dhe pa leje</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20,000 – 100,000 leke</w:t>
            </w:r>
          </w:p>
        </w:tc>
      </w:tr>
      <w:tr w:rsidR="00564DDB" w:rsidRPr="00EF7472" w:rsidTr="00156DE8">
        <w:trPr>
          <w:jc w:val="center"/>
        </w:trPr>
        <w:tc>
          <w:tcPr>
            <w:tcW w:w="535" w:type="dxa"/>
            <w:shd w:val="clear" w:color="auto" w:fill="auto"/>
            <w:vAlign w:val="center"/>
          </w:tcPr>
          <w:p w:rsidR="00D20E0B" w:rsidRPr="00EF7472" w:rsidRDefault="00D20E0B" w:rsidP="00E94496">
            <w:pPr>
              <w:jc w:val="center"/>
              <w:rPr>
                <w:sz w:val="24"/>
                <w:szCs w:val="24"/>
                <w:lang w:val="sq-AL"/>
              </w:rPr>
            </w:pPr>
            <w:r w:rsidRPr="00EF7472">
              <w:rPr>
                <w:sz w:val="24"/>
                <w:szCs w:val="24"/>
                <w:lang w:val="sq-AL"/>
              </w:rPr>
              <w:t>3</w:t>
            </w:r>
          </w:p>
        </w:tc>
        <w:tc>
          <w:tcPr>
            <w:tcW w:w="6030" w:type="dxa"/>
            <w:shd w:val="clear" w:color="auto" w:fill="auto"/>
          </w:tcPr>
          <w:p w:rsidR="00D20E0B" w:rsidRPr="00EF7472" w:rsidRDefault="00D20E0B" w:rsidP="00CD13CE">
            <w:pPr>
              <w:jc w:val="both"/>
              <w:rPr>
                <w:sz w:val="24"/>
                <w:szCs w:val="24"/>
                <w:lang w:val="sq-AL"/>
              </w:rPr>
            </w:pPr>
            <w:r w:rsidRPr="00EF7472">
              <w:rPr>
                <w:sz w:val="24"/>
                <w:szCs w:val="24"/>
                <w:lang w:val="sq-AL"/>
              </w:rPr>
              <w:t>Lidhje te pa miratuara</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20,000 leke/cope</w:t>
            </w:r>
          </w:p>
        </w:tc>
      </w:tr>
      <w:tr w:rsidR="00564DDB" w:rsidRPr="00EF7472" w:rsidTr="00156DE8">
        <w:trPr>
          <w:jc w:val="center"/>
        </w:trPr>
        <w:tc>
          <w:tcPr>
            <w:tcW w:w="535" w:type="dxa"/>
            <w:shd w:val="clear" w:color="auto" w:fill="auto"/>
            <w:vAlign w:val="center"/>
          </w:tcPr>
          <w:p w:rsidR="00D20E0B" w:rsidRPr="00EF7472" w:rsidRDefault="00D20E0B" w:rsidP="00E94496">
            <w:pPr>
              <w:jc w:val="center"/>
              <w:rPr>
                <w:sz w:val="24"/>
                <w:szCs w:val="24"/>
                <w:lang w:val="sq-AL"/>
              </w:rPr>
            </w:pPr>
            <w:r w:rsidRPr="00EF7472">
              <w:rPr>
                <w:sz w:val="24"/>
                <w:szCs w:val="24"/>
                <w:lang w:val="sq-AL"/>
              </w:rPr>
              <w:t>4</w:t>
            </w:r>
          </w:p>
        </w:tc>
        <w:tc>
          <w:tcPr>
            <w:tcW w:w="6030"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Dëmtimi i </w:t>
            </w:r>
            <w:proofErr w:type="spellStart"/>
            <w:r w:rsidRPr="00EF7472">
              <w:rPr>
                <w:sz w:val="24"/>
                <w:szCs w:val="24"/>
                <w:lang w:val="sq-AL"/>
              </w:rPr>
              <w:t>pusetave</w:t>
            </w:r>
            <w:proofErr w:type="spellEnd"/>
            <w:r w:rsidRPr="00EF7472">
              <w:rPr>
                <w:sz w:val="24"/>
                <w:szCs w:val="24"/>
                <w:lang w:val="sq-AL"/>
              </w:rPr>
              <w:t xml:space="preserve"> te ujit</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30,000 leke/cope</w:t>
            </w:r>
          </w:p>
        </w:tc>
      </w:tr>
      <w:tr w:rsidR="00564DDB" w:rsidRPr="00EF7472" w:rsidTr="00156DE8">
        <w:trPr>
          <w:jc w:val="center"/>
        </w:trPr>
        <w:tc>
          <w:tcPr>
            <w:tcW w:w="535" w:type="dxa"/>
            <w:shd w:val="clear" w:color="auto" w:fill="auto"/>
            <w:vAlign w:val="center"/>
          </w:tcPr>
          <w:p w:rsidR="00D20E0B" w:rsidRPr="00EF7472" w:rsidRDefault="00D20E0B" w:rsidP="00E94496">
            <w:pPr>
              <w:jc w:val="center"/>
              <w:rPr>
                <w:sz w:val="24"/>
                <w:szCs w:val="24"/>
                <w:lang w:val="sq-AL"/>
              </w:rPr>
            </w:pPr>
            <w:r w:rsidRPr="00EF7472">
              <w:rPr>
                <w:sz w:val="24"/>
                <w:szCs w:val="24"/>
                <w:lang w:val="sq-AL"/>
              </w:rPr>
              <w:t>5</w:t>
            </w:r>
          </w:p>
        </w:tc>
        <w:tc>
          <w:tcPr>
            <w:tcW w:w="6030" w:type="dxa"/>
            <w:shd w:val="clear" w:color="auto" w:fill="auto"/>
          </w:tcPr>
          <w:p w:rsidR="00D20E0B" w:rsidRPr="00EF7472" w:rsidRDefault="00D20E0B" w:rsidP="00CD13CE">
            <w:pPr>
              <w:jc w:val="both"/>
              <w:rPr>
                <w:sz w:val="24"/>
                <w:szCs w:val="24"/>
                <w:lang w:val="sq-AL"/>
              </w:rPr>
            </w:pPr>
            <w:proofErr w:type="spellStart"/>
            <w:r w:rsidRPr="00EF7472">
              <w:rPr>
                <w:sz w:val="24"/>
                <w:szCs w:val="24"/>
                <w:lang w:val="sq-AL"/>
              </w:rPr>
              <w:t>Demtimi</w:t>
            </w:r>
            <w:proofErr w:type="spellEnd"/>
            <w:r w:rsidRPr="00EF7472">
              <w:rPr>
                <w:sz w:val="24"/>
                <w:szCs w:val="24"/>
                <w:lang w:val="sq-AL"/>
              </w:rPr>
              <w:t xml:space="preserve"> i tubacioneve te ujësjellësit dhe </w:t>
            </w:r>
            <w:proofErr w:type="spellStart"/>
            <w:r w:rsidRPr="00EF7472">
              <w:rPr>
                <w:sz w:val="24"/>
                <w:szCs w:val="24"/>
                <w:lang w:val="sq-AL"/>
              </w:rPr>
              <w:t>pusetave</w:t>
            </w:r>
            <w:proofErr w:type="spellEnd"/>
            <w:r w:rsidRPr="00EF7472">
              <w:rPr>
                <w:sz w:val="24"/>
                <w:szCs w:val="24"/>
                <w:lang w:val="sq-AL"/>
              </w:rPr>
              <w:t xml:space="preserve"> për</w:t>
            </w:r>
          </w:p>
          <w:p w:rsidR="00D20E0B" w:rsidRPr="00EF7472" w:rsidRDefault="00D20E0B" w:rsidP="00CD13CE">
            <w:pPr>
              <w:jc w:val="both"/>
              <w:rPr>
                <w:sz w:val="24"/>
                <w:szCs w:val="24"/>
                <w:lang w:val="sq-AL"/>
              </w:rPr>
            </w:pPr>
            <w:r w:rsidRPr="00EF7472">
              <w:rPr>
                <w:sz w:val="24"/>
                <w:szCs w:val="24"/>
                <w:lang w:val="sq-AL"/>
              </w:rPr>
              <w:t>punimet qe kryhen pranë tyre, me leje dhe pa leje</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30,000 leke/cope</w:t>
            </w:r>
          </w:p>
        </w:tc>
      </w:tr>
    </w:tbl>
    <w:p w:rsidR="00D20E0B" w:rsidRPr="00EF7472" w:rsidRDefault="00D20E0B" w:rsidP="00CD13CE">
      <w:pPr>
        <w:jc w:val="both"/>
        <w:rPr>
          <w:sz w:val="24"/>
          <w:szCs w:val="24"/>
          <w:lang w:val="sq-AL"/>
        </w:rPr>
      </w:pPr>
    </w:p>
    <w:p w:rsidR="00D20E0B" w:rsidRPr="00EF7472" w:rsidRDefault="00D20E0B" w:rsidP="00CD13CE">
      <w:p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zbatimin e këtyre </w:t>
      </w:r>
      <w:proofErr w:type="spellStart"/>
      <w:r w:rsidRPr="00EF7472">
        <w:rPr>
          <w:sz w:val="24"/>
          <w:szCs w:val="24"/>
          <w:lang w:val="sq-AL"/>
        </w:rPr>
        <w:t>penaliteteve</w:t>
      </w:r>
      <w:proofErr w:type="spellEnd"/>
      <w:r w:rsidRPr="00EF7472">
        <w:rPr>
          <w:sz w:val="24"/>
          <w:szCs w:val="24"/>
          <w:lang w:val="sq-AL"/>
        </w:rPr>
        <w:t xml:space="preserve"> ngarkohet Policia Bashkiake, IMT Vlore ne bashkëpunim me </w:t>
      </w:r>
      <w:proofErr w:type="spellStart"/>
      <w:r w:rsidRPr="00EF7472">
        <w:rPr>
          <w:sz w:val="24"/>
          <w:szCs w:val="24"/>
          <w:lang w:val="sq-AL"/>
        </w:rPr>
        <w:t>Sh.A</w:t>
      </w:r>
      <w:proofErr w:type="spellEnd"/>
      <w:r w:rsidRPr="00EF7472">
        <w:rPr>
          <w:sz w:val="24"/>
          <w:szCs w:val="24"/>
          <w:lang w:val="sq-AL"/>
        </w:rPr>
        <w:t xml:space="preserve">. Ujësjellës Vlore dhe Ndërmarrjen e Shërbimeve Publike </w:t>
      </w:r>
    </w:p>
    <w:p w:rsidR="00D20E0B" w:rsidRPr="00EF7472" w:rsidRDefault="00D20E0B" w:rsidP="00CD13CE">
      <w:pPr>
        <w:jc w:val="both"/>
        <w:rPr>
          <w:sz w:val="24"/>
          <w:szCs w:val="24"/>
          <w:lang w:val="sq-AL"/>
        </w:rPr>
      </w:pPr>
    </w:p>
    <w:p w:rsidR="00D20E0B" w:rsidRPr="00EF7472" w:rsidRDefault="00D20E0B" w:rsidP="00CD13CE">
      <w:pPr>
        <w:jc w:val="both"/>
        <w:rPr>
          <w:b/>
          <w:sz w:val="24"/>
          <w:szCs w:val="24"/>
          <w:lang w:val="sq-AL"/>
        </w:rPr>
      </w:pPr>
      <w:r w:rsidRPr="00EF7472">
        <w:rPr>
          <w:b/>
          <w:sz w:val="24"/>
          <w:szCs w:val="24"/>
          <w:lang w:val="sq-AL"/>
        </w:rPr>
        <w:t>5. Niveli i gjobave për dëmtime dhe ndërhyrje ne rrjetin e ndriçimit rrugor</w:t>
      </w:r>
    </w:p>
    <w:p w:rsidR="00512728" w:rsidRPr="00EF7472" w:rsidRDefault="00512728" w:rsidP="00CD13CE">
      <w:pPr>
        <w:jc w:val="both"/>
        <w:rPr>
          <w:b/>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074"/>
        <w:gridCol w:w="2785"/>
      </w:tblGrid>
      <w:tr w:rsidR="00564DDB" w:rsidRPr="00EF7472" w:rsidTr="00156DE8">
        <w:trPr>
          <w:jc w:val="center"/>
        </w:trPr>
        <w:tc>
          <w:tcPr>
            <w:tcW w:w="491"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Nr.</w:t>
            </w:r>
          </w:p>
        </w:tc>
        <w:tc>
          <w:tcPr>
            <w:tcW w:w="6074" w:type="dxa"/>
            <w:shd w:val="clear" w:color="auto" w:fill="auto"/>
          </w:tcPr>
          <w:p w:rsidR="00D20E0B" w:rsidRPr="00EF7472" w:rsidRDefault="00D20E0B" w:rsidP="00CD13CE">
            <w:pPr>
              <w:jc w:val="both"/>
              <w:rPr>
                <w:sz w:val="24"/>
                <w:szCs w:val="24"/>
                <w:lang w:val="sq-AL"/>
              </w:rPr>
            </w:pPr>
            <w:r w:rsidRPr="00EF7472">
              <w:rPr>
                <w:sz w:val="24"/>
                <w:szCs w:val="24"/>
                <w:lang w:val="sq-AL"/>
              </w:rPr>
              <w:t>Emërtime</w:t>
            </w:r>
          </w:p>
        </w:tc>
        <w:tc>
          <w:tcPr>
            <w:tcW w:w="2785" w:type="dxa"/>
            <w:shd w:val="clear" w:color="auto" w:fill="auto"/>
          </w:tcPr>
          <w:p w:rsidR="00D20E0B" w:rsidRPr="00EF7472" w:rsidRDefault="00D20E0B" w:rsidP="00CD13CE">
            <w:pPr>
              <w:jc w:val="both"/>
              <w:rPr>
                <w:sz w:val="24"/>
                <w:szCs w:val="24"/>
                <w:lang w:val="sq-AL"/>
              </w:rPr>
            </w:pPr>
            <w:r w:rsidRPr="00EF7472">
              <w:rPr>
                <w:sz w:val="24"/>
                <w:szCs w:val="24"/>
                <w:lang w:val="sq-AL"/>
              </w:rPr>
              <w:t>Gjoba</w:t>
            </w:r>
          </w:p>
        </w:tc>
      </w:tr>
      <w:tr w:rsidR="00564DDB" w:rsidRPr="00EF7472" w:rsidTr="00156DE8">
        <w:trPr>
          <w:jc w:val="center"/>
        </w:trPr>
        <w:tc>
          <w:tcPr>
            <w:tcW w:w="491"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1</w:t>
            </w:r>
          </w:p>
        </w:tc>
        <w:tc>
          <w:tcPr>
            <w:tcW w:w="6074"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Lidhje te </w:t>
            </w:r>
            <w:proofErr w:type="spellStart"/>
            <w:r w:rsidRPr="00EF7472">
              <w:rPr>
                <w:sz w:val="24"/>
                <w:szCs w:val="24"/>
                <w:lang w:val="sq-AL"/>
              </w:rPr>
              <w:t>pamiratuar</w:t>
            </w:r>
            <w:proofErr w:type="spellEnd"/>
            <w:r w:rsidRPr="00EF7472">
              <w:rPr>
                <w:sz w:val="24"/>
                <w:szCs w:val="24"/>
                <w:lang w:val="sq-AL"/>
              </w:rPr>
              <w:t xml:space="preserve"> ne </w:t>
            </w:r>
            <w:proofErr w:type="spellStart"/>
            <w:r w:rsidRPr="00EF7472">
              <w:rPr>
                <w:sz w:val="24"/>
                <w:szCs w:val="24"/>
                <w:lang w:val="sq-AL"/>
              </w:rPr>
              <w:t>kandelabrat</w:t>
            </w:r>
            <w:proofErr w:type="spellEnd"/>
            <w:r w:rsidRPr="00EF7472">
              <w:rPr>
                <w:sz w:val="24"/>
                <w:szCs w:val="24"/>
                <w:lang w:val="sq-AL"/>
              </w:rPr>
              <w:t xml:space="preserve"> dhe ne rrjetin ajror</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20,000 leke/cope</w:t>
            </w:r>
          </w:p>
        </w:tc>
      </w:tr>
      <w:tr w:rsidR="00564DDB" w:rsidRPr="00EF7472" w:rsidTr="00156DE8">
        <w:trPr>
          <w:jc w:val="center"/>
        </w:trPr>
        <w:tc>
          <w:tcPr>
            <w:tcW w:w="491"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2</w:t>
            </w:r>
          </w:p>
        </w:tc>
        <w:tc>
          <w:tcPr>
            <w:tcW w:w="6074" w:type="dxa"/>
            <w:shd w:val="clear" w:color="auto" w:fill="auto"/>
          </w:tcPr>
          <w:p w:rsidR="00D20E0B" w:rsidRPr="00EF7472" w:rsidRDefault="00D20E0B" w:rsidP="00CD13CE">
            <w:pPr>
              <w:jc w:val="both"/>
              <w:rPr>
                <w:sz w:val="24"/>
                <w:szCs w:val="24"/>
                <w:lang w:val="sq-AL"/>
              </w:rPr>
            </w:pPr>
            <w:r w:rsidRPr="00EF7472">
              <w:rPr>
                <w:sz w:val="24"/>
                <w:szCs w:val="24"/>
                <w:lang w:val="sq-AL"/>
              </w:rPr>
              <w:t>Dëmtim te shtyllave te ndriçimit</w:t>
            </w:r>
          </w:p>
          <w:p w:rsidR="00D20E0B" w:rsidRPr="00EF7472" w:rsidRDefault="00D20E0B" w:rsidP="00EA696E">
            <w:pPr>
              <w:pStyle w:val="ListParagraph"/>
              <w:numPr>
                <w:ilvl w:val="0"/>
                <w:numId w:val="30"/>
              </w:numPr>
              <w:jc w:val="both"/>
              <w:rPr>
                <w:sz w:val="24"/>
                <w:szCs w:val="24"/>
                <w:lang w:val="sq-AL"/>
              </w:rPr>
            </w:pPr>
            <w:r w:rsidRPr="00EF7472">
              <w:rPr>
                <w:sz w:val="24"/>
                <w:szCs w:val="24"/>
                <w:lang w:val="sq-AL"/>
              </w:rPr>
              <w:t>Me gjatësi mbi 6m</w:t>
            </w:r>
          </w:p>
          <w:p w:rsidR="00D20E0B" w:rsidRPr="00EF7472" w:rsidRDefault="00D20E0B" w:rsidP="00EA696E">
            <w:pPr>
              <w:pStyle w:val="ListParagraph"/>
              <w:numPr>
                <w:ilvl w:val="0"/>
                <w:numId w:val="30"/>
              </w:numPr>
              <w:jc w:val="both"/>
              <w:rPr>
                <w:sz w:val="24"/>
                <w:szCs w:val="24"/>
                <w:lang w:val="sq-AL"/>
              </w:rPr>
            </w:pPr>
            <w:r w:rsidRPr="00EF7472">
              <w:rPr>
                <w:sz w:val="24"/>
                <w:szCs w:val="24"/>
                <w:lang w:val="sq-AL"/>
              </w:rPr>
              <w:t>Me gjatësi deri 6m</w:t>
            </w:r>
          </w:p>
        </w:tc>
        <w:tc>
          <w:tcPr>
            <w:tcW w:w="2785" w:type="dxa"/>
            <w:shd w:val="clear" w:color="auto" w:fill="auto"/>
            <w:vAlign w:val="center"/>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100,000 leke/cope</w:t>
            </w:r>
          </w:p>
          <w:p w:rsidR="00D20E0B" w:rsidRPr="00EF7472" w:rsidRDefault="00D20E0B" w:rsidP="00E94496">
            <w:pPr>
              <w:jc w:val="right"/>
              <w:rPr>
                <w:sz w:val="24"/>
                <w:szCs w:val="24"/>
                <w:lang w:val="sq-AL"/>
              </w:rPr>
            </w:pPr>
            <w:r w:rsidRPr="00EF7472">
              <w:rPr>
                <w:sz w:val="24"/>
                <w:szCs w:val="24"/>
                <w:lang w:val="sq-AL"/>
              </w:rPr>
              <w:t>50,000 leke/cope</w:t>
            </w:r>
          </w:p>
        </w:tc>
      </w:tr>
      <w:tr w:rsidR="00564DDB" w:rsidRPr="00EF7472" w:rsidTr="00156DE8">
        <w:trPr>
          <w:jc w:val="center"/>
        </w:trPr>
        <w:tc>
          <w:tcPr>
            <w:tcW w:w="491"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3</w:t>
            </w:r>
          </w:p>
        </w:tc>
        <w:tc>
          <w:tcPr>
            <w:tcW w:w="6074"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Përdorimi i shtyllave te ndriçimit si </w:t>
            </w:r>
            <w:proofErr w:type="spellStart"/>
            <w:r w:rsidRPr="00EF7472">
              <w:rPr>
                <w:sz w:val="24"/>
                <w:szCs w:val="24"/>
                <w:lang w:val="sq-AL"/>
              </w:rPr>
              <w:t>suporte</w:t>
            </w:r>
            <w:proofErr w:type="spellEnd"/>
            <w:r w:rsidRPr="00EF7472">
              <w:rPr>
                <w:sz w:val="24"/>
                <w:szCs w:val="24"/>
                <w:lang w:val="sq-AL"/>
              </w:rPr>
              <w:t xml:space="preserve"> për montimin e</w:t>
            </w:r>
          </w:p>
          <w:p w:rsidR="00D20E0B" w:rsidRPr="00EF7472" w:rsidRDefault="00D20E0B" w:rsidP="00CD13CE">
            <w:pPr>
              <w:jc w:val="both"/>
              <w:rPr>
                <w:sz w:val="24"/>
                <w:szCs w:val="24"/>
                <w:lang w:val="sq-AL"/>
              </w:rPr>
            </w:pPr>
            <w:r w:rsidRPr="00EF7472">
              <w:rPr>
                <w:sz w:val="24"/>
                <w:szCs w:val="24"/>
                <w:lang w:val="sq-AL"/>
              </w:rPr>
              <w:t>reklamave, kapjen e kabllove etj. Te ngjashme</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20,000 leke/cope</w:t>
            </w:r>
          </w:p>
        </w:tc>
      </w:tr>
      <w:tr w:rsidR="00564DDB" w:rsidRPr="00EF7472" w:rsidTr="00156DE8">
        <w:trPr>
          <w:jc w:val="center"/>
        </w:trPr>
        <w:tc>
          <w:tcPr>
            <w:tcW w:w="491"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4</w:t>
            </w:r>
          </w:p>
        </w:tc>
        <w:tc>
          <w:tcPr>
            <w:tcW w:w="6074" w:type="dxa"/>
            <w:shd w:val="clear" w:color="auto" w:fill="auto"/>
          </w:tcPr>
          <w:p w:rsidR="00D20E0B" w:rsidRPr="00EF7472" w:rsidRDefault="00D20E0B" w:rsidP="00CD13CE">
            <w:pPr>
              <w:jc w:val="both"/>
              <w:rPr>
                <w:sz w:val="24"/>
                <w:szCs w:val="24"/>
                <w:lang w:val="sq-AL"/>
              </w:rPr>
            </w:pPr>
            <w:r w:rsidRPr="00EF7472">
              <w:rPr>
                <w:sz w:val="24"/>
                <w:szCs w:val="24"/>
                <w:lang w:val="sq-AL"/>
              </w:rPr>
              <w:t>Dëmtimi i traseve kabllore e linjave ajrore</w:t>
            </w:r>
          </w:p>
          <w:p w:rsidR="00D20E0B" w:rsidRPr="00EF7472" w:rsidRDefault="00D20E0B" w:rsidP="00CD13CE">
            <w:pPr>
              <w:jc w:val="both"/>
              <w:rPr>
                <w:sz w:val="24"/>
                <w:szCs w:val="24"/>
                <w:lang w:val="sq-AL"/>
              </w:rPr>
            </w:pPr>
            <w:r w:rsidRPr="00EF7472">
              <w:rPr>
                <w:sz w:val="24"/>
                <w:szCs w:val="24"/>
                <w:lang w:val="sq-AL"/>
              </w:rPr>
              <w:t>nga punimet qe kryhen pranë tyre, me leje dhe pa leje</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20,000 leke/cope</w:t>
            </w:r>
          </w:p>
        </w:tc>
      </w:tr>
      <w:tr w:rsidR="00564DDB" w:rsidRPr="00EF7472" w:rsidTr="00156DE8">
        <w:trPr>
          <w:jc w:val="center"/>
        </w:trPr>
        <w:tc>
          <w:tcPr>
            <w:tcW w:w="491"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5</w:t>
            </w:r>
          </w:p>
        </w:tc>
        <w:tc>
          <w:tcPr>
            <w:tcW w:w="6074" w:type="dxa"/>
            <w:shd w:val="clear" w:color="auto" w:fill="auto"/>
          </w:tcPr>
          <w:p w:rsidR="00D20E0B" w:rsidRPr="00EF7472" w:rsidRDefault="00D20E0B" w:rsidP="00CD13CE">
            <w:pPr>
              <w:jc w:val="both"/>
              <w:rPr>
                <w:sz w:val="24"/>
                <w:szCs w:val="24"/>
                <w:lang w:val="sq-AL"/>
              </w:rPr>
            </w:pPr>
            <w:r w:rsidRPr="00EF7472">
              <w:rPr>
                <w:sz w:val="24"/>
                <w:szCs w:val="24"/>
                <w:lang w:val="sq-AL"/>
              </w:rPr>
              <w:t>Ndërhyrje ne kuadrot elektrik publik!</w:t>
            </w:r>
          </w:p>
        </w:tc>
        <w:tc>
          <w:tcPr>
            <w:tcW w:w="2785"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 – 20,000 leke/cope</w:t>
            </w:r>
          </w:p>
        </w:tc>
      </w:tr>
    </w:tbl>
    <w:p w:rsidR="00D20E0B" w:rsidRPr="00EF7472" w:rsidRDefault="00D20E0B" w:rsidP="00CD13CE">
      <w:p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w:t>
      </w:r>
      <w:proofErr w:type="spellStart"/>
      <w:r w:rsidRPr="00EF7472">
        <w:rPr>
          <w:sz w:val="24"/>
          <w:szCs w:val="24"/>
          <w:lang w:val="sq-AL"/>
        </w:rPr>
        <w:t>zbatimine</w:t>
      </w:r>
      <w:proofErr w:type="spellEnd"/>
      <w:r w:rsidRPr="00EF7472">
        <w:rPr>
          <w:sz w:val="24"/>
          <w:szCs w:val="24"/>
          <w:lang w:val="sq-AL"/>
        </w:rPr>
        <w:t xml:space="preserve"> këtyre </w:t>
      </w:r>
      <w:proofErr w:type="spellStart"/>
      <w:r w:rsidRPr="00EF7472">
        <w:rPr>
          <w:sz w:val="24"/>
          <w:szCs w:val="24"/>
          <w:lang w:val="sq-AL"/>
        </w:rPr>
        <w:t>penaliteteve</w:t>
      </w:r>
      <w:proofErr w:type="spellEnd"/>
      <w:r w:rsidRPr="00EF7472">
        <w:rPr>
          <w:sz w:val="24"/>
          <w:szCs w:val="24"/>
          <w:lang w:val="sq-AL"/>
        </w:rPr>
        <w:t xml:space="preserve"> ngarkohet Policia Bashkiake dhe Drejtoria e Infrastrukt</w:t>
      </w:r>
      <w:r w:rsidR="00E94496" w:rsidRPr="00EF7472">
        <w:rPr>
          <w:sz w:val="24"/>
          <w:szCs w:val="24"/>
          <w:lang w:val="sq-AL"/>
        </w:rPr>
        <w:t>urës dhe Zbatimit të Projekteve</w:t>
      </w:r>
    </w:p>
    <w:p w:rsidR="00D20E0B" w:rsidRPr="00EF7472" w:rsidRDefault="00D20E0B" w:rsidP="00CD13CE">
      <w:pPr>
        <w:jc w:val="both"/>
        <w:rPr>
          <w:b/>
          <w:sz w:val="24"/>
          <w:szCs w:val="24"/>
          <w:lang w:val="sq-AL"/>
        </w:rPr>
      </w:pPr>
      <w:r w:rsidRPr="00EF7472">
        <w:rPr>
          <w:b/>
          <w:sz w:val="24"/>
          <w:szCs w:val="24"/>
          <w:lang w:val="sq-AL"/>
        </w:rPr>
        <w:lastRenderedPageBreak/>
        <w:t>6. Niveli i gjobave për ndërhyrjet dhe dëmtimet e hapësirave te gjelbëruara dhe publike</w:t>
      </w:r>
    </w:p>
    <w:p w:rsidR="00E94496" w:rsidRPr="00EF7472" w:rsidRDefault="00E94496" w:rsidP="00CD13CE">
      <w:pPr>
        <w:jc w:val="both"/>
        <w:rPr>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058"/>
        <w:gridCol w:w="2801"/>
      </w:tblGrid>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Nr.</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Emërtimi</w:t>
            </w:r>
          </w:p>
        </w:tc>
        <w:tc>
          <w:tcPr>
            <w:tcW w:w="2801" w:type="dxa"/>
            <w:shd w:val="clear" w:color="auto" w:fill="auto"/>
          </w:tcPr>
          <w:p w:rsidR="00D20E0B" w:rsidRPr="00EF7472" w:rsidRDefault="00D20E0B" w:rsidP="00CD13CE">
            <w:pPr>
              <w:jc w:val="both"/>
              <w:rPr>
                <w:sz w:val="24"/>
                <w:szCs w:val="24"/>
                <w:lang w:val="sq-AL"/>
              </w:rPr>
            </w:pPr>
            <w:r w:rsidRPr="00EF7472">
              <w:rPr>
                <w:sz w:val="24"/>
                <w:szCs w:val="24"/>
                <w:lang w:val="sq-AL"/>
              </w:rPr>
              <w:t>Gjoba</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1</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Dëmtim te hapësirave publike te gjelbëruara</w:t>
            </w:r>
          </w:p>
        </w:tc>
        <w:tc>
          <w:tcPr>
            <w:tcW w:w="280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5,000 – 10,000 leke/m2</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2</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Dëmtim i pemëve dekorative</w:t>
            </w:r>
          </w:p>
        </w:tc>
        <w:tc>
          <w:tcPr>
            <w:tcW w:w="280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20,000 – 50,000 leke/cope</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3</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Zënie e </w:t>
            </w:r>
            <w:proofErr w:type="spellStart"/>
            <w:r w:rsidRPr="00EF7472">
              <w:rPr>
                <w:sz w:val="24"/>
                <w:szCs w:val="24"/>
                <w:lang w:val="sq-AL"/>
              </w:rPr>
              <w:t>hapësires</w:t>
            </w:r>
            <w:proofErr w:type="spellEnd"/>
            <w:r w:rsidRPr="00EF7472">
              <w:rPr>
                <w:sz w:val="24"/>
                <w:szCs w:val="24"/>
                <w:lang w:val="sq-AL"/>
              </w:rPr>
              <w:t xml:space="preserve"> të gjelbër ( tavolina, promocione </w:t>
            </w:r>
            <w:proofErr w:type="spellStart"/>
            <w:r w:rsidRPr="00EF7472">
              <w:rPr>
                <w:sz w:val="24"/>
                <w:szCs w:val="24"/>
                <w:lang w:val="sq-AL"/>
              </w:rPr>
              <w:t>e.t.j</w:t>
            </w:r>
            <w:proofErr w:type="spellEnd"/>
            <w:r w:rsidRPr="00EF7472">
              <w:rPr>
                <w:sz w:val="24"/>
                <w:szCs w:val="24"/>
                <w:lang w:val="sq-AL"/>
              </w:rPr>
              <w:t xml:space="preserve">) </w:t>
            </w:r>
          </w:p>
        </w:tc>
        <w:tc>
          <w:tcPr>
            <w:tcW w:w="280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5,000 – 10,000 leke/m2</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4</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Vendosje tabelash, pankartash, banderolash pa leje ne peme</w:t>
            </w:r>
          </w:p>
        </w:tc>
        <w:tc>
          <w:tcPr>
            <w:tcW w:w="280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 – 5,000 leke/cope</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5</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 xml:space="preserve">Vendosje </w:t>
            </w:r>
            <w:proofErr w:type="spellStart"/>
            <w:r w:rsidRPr="00EF7472">
              <w:rPr>
                <w:sz w:val="24"/>
                <w:szCs w:val="24"/>
                <w:lang w:val="sq-AL"/>
              </w:rPr>
              <w:t>posterash</w:t>
            </w:r>
            <w:proofErr w:type="spellEnd"/>
            <w:r w:rsidRPr="00EF7472">
              <w:rPr>
                <w:sz w:val="24"/>
                <w:szCs w:val="24"/>
                <w:lang w:val="sq-AL"/>
              </w:rPr>
              <w:t xml:space="preserve"> pa leje</w:t>
            </w:r>
          </w:p>
        </w:tc>
        <w:tc>
          <w:tcPr>
            <w:tcW w:w="280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 – 500 leke/cope</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6</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Vendosje mbishkrimesh pa leje ne hapësirat publike</w:t>
            </w:r>
          </w:p>
        </w:tc>
        <w:tc>
          <w:tcPr>
            <w:tcW w:w="280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 leke/m2</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7</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Hedhje e mbeturinav</w:t>
            </w:r>
            <w:r w:rsidR="00E94496" w:rsidRPr="00EF7472">
              <w:rPr>
                <w:sz w:val="24"/>
                <w:szCs w:val="24"/>
                <w:lang w:val="sq-AL"/>
              </w:rPr>
              <w:t>e jashtë vendeve te përcaktuara</w:t>
            </w:r>
            <w:r w:rsidRPr="00EF7472">
              <w:rPr>
                <w:sz w:val="24"/>
                <w:szCs w:val="24"/>
                <w:lang w:val="sq-AL"/>
              </w:rPr>
              <w:t xml:space="preserve">: </w:t>
            </w:r>
          </w:p>
          <w:p w:rsidR="00D20E0B" w:rsidRPr="00EF7472" w:rsidRDefault="00E94496" w:rsidP="00EA696E">
            <w:pPr>
              <w:pStyle w:val="ListParagraph"/>
              <w:numPr>
                <w:ilvl w:val="0"/>
                <w:numId w:val="31"/>
              </w:numPr>
              <w:jc w:val="both"/>
              <w:rPr>
                <w:sz w:val="24"/>
                <w:szCs w:val="24"/>
                <w:lang w:val="sq-AL"/>
              </w:rPr>
            </w:pPr>
            <w:r w:rsidRPr="00EF7472">
              <w:rPr>
                <w:sz w:val="24"/>
                <w:szCs w:val="24"/>
                <w:lang w:val="sq-AL"/>
              </w:rPr>
              <w:t>Subjekte</w:t>
            </w:r>
            <w:r w:rsidR="00D20E0B" w:rsidRPr="00EF7472">
              <w:rPr>
                <w:sz w:val="24"/>
                <w:szCs w:val="24"/>
                <w:lang w:val="sq-AL"/>
              </w:rPr>
              <w:t xml:space="preserve"> juridik</w:t>
            </w:r>
          </w:p>
          <w:p w:rsidR="00D20E0B" w:rsidRPr="00EF7472" w:rsidRDefault="00E94496" w:rsidP="00EA696E">
            <w:pPr>
              <w:pStyle w:val="ListParagraph"/>
              <w:numPr>
                <w:ilvl w:val="0"/>
                <w:numId w:val="31"/>
              </w:numPr>
              <w:jc w:val="both"/>
              <w:rPr>
                <w:sz w:val="24"/>
                <w:szCs w:val="24"/>
                <w:lang w:val="sq-AL"/>
              </w:rPr>
            </w:pPr>
            <w:r w:rsidRPr="00EF7472">
              <w:rPr>
                <w:sz w:val="24"/>
                <w:szCs w:val="24"/>
                <w:lang w:val="sq-AL"/>
              </w:rPr>
              <w:t>Subjekte</w:t>
            </w:r>
            <w:r w:rsidR="00D20E0B" w:rsidRPr="00EF7472">
              <w:rPr>
                <w:sz w:val="24"/>
                <w:szCs w:val="24"/>
                <w:lang w:val="sq-AL"/>
              </w:rPr>
              <w:t xml:space="preserve"> fizik</w:t>
            </w:r>
          </w:p>
          <w:p w:rsidR="00D20E0B" w:rsidRPr="00EF7472" w:rsidRDefault="00D20E0B" w:rsidP="00EA696E">
            <w:pPr>
              <w:pStyle w:val="ListParagraph"/>
              <w:numPr>
                <w:ilvl w:val="0"/>
                <w:numId w:val="31"/>
              </w:numPr>
              <w:jc w:val="both"/>
              <w:rPr>
                <w:sz w:val="24"/>
                <w:szCs w:val="24"/>
                <w:lang w:val="sq-AL"/>
              </w:rPr>
            </w:pPr>
            <w:r w:rsidRPr="00EF7472">
              <w:rPr>
                <w:sz w:val="24"/>
                <w:szCs w:val="24"/>
                <w:lang w:val="sq-AL"/>
              </w:rPr>
              <w:t>Qytetare</w:t>
            </w:r>
          </w:p>
        </w:tc>
        <w:tc>
          <w:tcPr>
            <w:tcW w:w="2801" w:type="dxa"/>
            <w:shd w:val="clear" w:color="auto" w:fill="auto"/>
            <w:vAlign w:val="center"/>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50,000 leke</w:t>
            </w:r>
          </w:p>
          <w:p w:rsidR="00D20E0B" w:rsidRPr="00EF7472" w:rsidRDefault="00D20E0B" w:rsidP="00E94496">
            <w:pPr>
              <w:jc w:val="right"/>
              <w:rPr>
                <w:sz w:val="24"/>
                <w:szCs w:val="24"/>
                <w:lang w:val="sq-AL"/>
              </w:rPr>
            </w:pPr>
            <w:r w:rsidRPr="00EF7472">
              <w:rPr>
                <w:sz w:val="24"/>
                <w:szCs w:val="24"/>
                <w:lang w:val="sq-AL"/>
              </w:rPr>
              <w:t>20,000 leke</w:t>
            </w:r>
          </w:p>
          <w:p w:rsidR="00D20E0B" w:rsidRPr="00EF7472" w:rsidRDefault="00D20E0B" w:rsidP="00E94496">
            <w:pPr>
              <w:jc w:val="right"/>
              <w:rPr>
                <w:sz w:val="24"/>
                <w:szCs w:val="24"/>
                <w:lang w:val="sq-AL"/>
              </w:rPr>
            </w:pPr>
            <w:r w:rsidRPr="00EF7472">
              <w:rPr>
                <w:sz w:val="24"/>
                <w:szCs w:val="24"/>
                <w:lang w:val="sq-AL"/>
              </w:rPr>
              <w:t>10,000 leke</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8</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Lëvizja e kontejnerëve te mbetjeve urbane nga vendi i</w:t>
            </w:r>
          </w:p>
          <w:p w:rsidR="00D20E0B" w:rsidRPr="00EF7472" w:rsidRDefault="00D20E0B" w:rsidP="00CD13CE">
            <w:pPr>
              <w:jc w:val="both"/>
              <w:rPr>
                <w:sz w:val="24"/>
                <w:szCs w:val="24"/>
                <w:lang w:val="sq-AL"/>
              </w:rPr>
            </w:pPr>
            <w:r w:rsidRPr="00EF7472">
              <w:rPr>
                <w:sz w:val="24"/>
                <w:szCs w:val="24"/>
                <w:lang w:val="sq-AL"/>
              </w:rPr>
              <w:t>miratuar nga Bashkia :</w:t>
            </w:r>
          </w:p>
          <w:p w:rsidR="00D20E0B" w:rsidRPr="00EF7472" w:rsidRDefault="00E94496" w:rsidP="00EA696E">
            <w:pPr>
              <w:pStyle w:val="ListParagraph"/>
              <w:numPr>
                <w:ilvl w:val="0"/>
                <w:numId w:val="32"/>
              </w:numPr>
              <w:jc w:val="both"/>
              <w:rPr>
                <w:sz w:val="24"/>
                <w:szCs w:val="24"/>
                <w:lang w:val="sq-AL"/>
              </w:rPr>
            </w:pPr>
            <w:r w:rsidRPr="00EF7472">
              <w:rPr>
                <w:sz w:val="24"/>
                <w:szCs w:val="24"/>
                <w:lang w:val="sq-AL"/>
              </w:rPr>
              <w:t>Subjekte</w:t>
            </w:r>
            <w:r w:rsidR="00D20E0B" w:rsidRPr="00EF7472">
              <w:rPr>
                <w:sz w:val="24"/>
                <w:szCs w:val="24"/>
                <w:lang w:val="sq-AL"/>
              </w:rPr>
              <w:t xml:space="preserve"> juridik</w:t>
            </w:r>
          </w:p>
          <w:p w:rsidR="00D20E0B" w:rsidRPr="00EF7472" w:rsidRDefault="00E94496" w:rsidP="00EA696E">
            <w:pPr>
              <w:pStyle w:val="ListParagraph"/>
              <w:numPr>
                <w:ilvl w:val="0"/>
                <w:numId w:val="32"/>
              </w:numPr>
              <w:jc w:val="both"/>
              <w:rPr>
                <w:sz w:val="24"/>
                <w:szCs w:val="24"/>
                <w:lang w:val="sq-AL"/>
              </w:rPr>
            </w:pPr>
            <w:r w:rsidRPr="00EF7472">
              <w:rPr>
                <w:sz w:val="24"/>
                <w:szCs w:val="24"/>
                <w:lang w:val="sq-AL"/>
              </w:rPr>
              <w:t>Subjekte</w:t>
            </w:r>
            <w:r w:rsidR="00D20E0B" w:rsidRPr="00EF7472">
              <w:rPr>
                <w:sz w:val="24"/>
                <w:szCs w:val="24"/>
                <w:lang w:val="sq-AL"/>
              </w:rPr>
              <w:t xml:space="preserve"> fizik</w:t>
            </w:r>
          </w:p>
          <w:p w:rsidR="00D20E0B" w:rsidRPr="00EF7472" w:rsidRDefault="00D20E0B" w:rsidP="00EA696E">
            <w:pPr>
              <w:pStyle w:val="ListParagraph"/>
              <w:numPr>
                <w:ilvl w:val="0"/>
                <w:numId w:val="32"/>
              </w:numPr>
              <w:jc w:val="both"/>
              <w:rPr>
                <w:sz w:val="24"/>
                <w:szCs w:val="24"/>
                <w:lang w:val="sq-AL"/>
              </w:rPr>
            </w:pPr>
            <w:r w:rsidRPr="00EF7472">
              <w:rPr>
                <w:sz w:val="24"/>
                <w:szCs w:val="24"/>
                <w:lang w:val="sq-AL"/>
              </w:rPr>
              <w:t>Qytetare</w:t>
            </w:r>
          </w:p>
        </w:tc>
        <w:tc>
          <w:tcPr>
            <w:tcW w:w="2801" w:type="dxa"/>
            <w:shd w:val="clear" w:color="auto" w:fill="auto"/>
            <w:vAlign w:val="center"/>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30,000 – 50,000 leke</w:t>
            </w:r>
          </w:p>
          <w:p w:rsidR="00D20E0B" w:rsidRPr="00EF7472" w:rsidRDefault="00D20E0B" w:rsidP="00E94496">
            <w:pPr>
              <w:jc w:val="right"/>
              <w:rPr>
                <w:sz w:val="24"/>
                <w:szCs w:val="24"/>
                <w:lang w:val="sq-AL"/>
              </w:rPr>
            </w:pPr>
            <w:r w:rsidRPr="00EF7472">
              <w:rPr>
                <w:sz w:val="24"/>
                <w:szCs w:val="24"/>
                <w:lang w:val="sq-AL"/>
              </w:rPr>
              <w:t>20,000 – 30,000 leke</w:t>
            </w:r>
          </w:p>
          <w:p w:rsidR="00D20E0B" w:rsidRPr="00EF7472" w:rsidRDefault="00D20E0B" w:rsidP="00E94496">
            <w:pPr>
              <w:jc w:val="right"/>
              <w:rPr>
                <w:sz w:val="24"/>
                <w:szCs w:val="24"/>
                <w:lang w:val="sq-AL"/>
              </w:rPr>
            </w:pPr>
            <w:r w:rsidRPr="00EF7472">
              <w:rPr>
                <w:sz w:val="24"/>
                <w:szCs w:val="24"/>
                <w:lang w:val="sq-AL"/>
              </w:rPr>
              <w:t>10,000 – 20,000 leke</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9</w:t>
            </w:r>
          </w:p>
        </w:tc>
        <w:tc>
          <w:tcPr>
            <w:tcW w:w="6058" w:type="dxa"/>
            <w:shd w:val="clear" w:color="auto" w:fill="auto"/>
          </w:tcPr>
          <w:p w:rsidR="00D20E0B" w:rsidRPr="00EF7472" w:rsidRDefault="00D20E0B" w:rsidP="00CD13CE">
            <w:pPr>
              <w:jc w:val="both"/>
              <w:rPr>
                <w:sz w:val="24"/>
                <w:szCs w:val="24"/>
                <w:lang w:val="sq-AL"/>
              </w:rPr>
            </w:pPr>
            <w:r w:rsidRPr="00EF7472">
              <w:rPr>
                <w:sz w:val="24"/>
                <w:szCs w:val="24"/>
                <w:lang w:val="sq-AL"/>
              </w:rPr>
              <w:t>Mos ndërtim i bazamenteve te kontejnerëve te mbetjeve</w:t>
            </w:r>
          </w:p>
          <w:p w:rsidR="00D20E0B" w:rsidRPr="00EF7472" w:rsidRDefault="00D20E0B" w:rsidP="00CD13CE">
            <w:pPr>
              <w:jc w:val="both"/>
              <w:rPr>
                <w:sz w:val="24"/>
                <w:szCs w:val="24"/>
                <w:lang w:val="sq-AL"/>
              </w:rPr>
            </w:pPr>
            <w:r w:rsidRPr="00EF7472">
              <w:rPr>
                <w:sz w:val="24"/>
                <w:szCs w:val="24"/>
                <w:lang w:val="sq-AL"/>
              </w:rPr>
              <w:t>I urbane subjektet e ndërtimit për objektet mbi 5 kate</w:t>
            </w:r>
          </w:p>
        </w:tc>
        <w:tc>
          <w:tcPr>
            <w:tcW w:w="280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100,000 leke</w:t>
            </w:r>
          </w:p>
        </w:tc>
      </w:tr>
    </w:tbl>
    <w:p w:rsidR="00D20E0B" w:rsidRPr="00EF7472" w:rsidRDefault="00D20E0B" w:rsidP="00CD13CE">
      <w:pPr>
        <w:jc w:val="both"/>
        <w:rPr>
          <w:sz w:val="24"/>
          <w:szCs w:val="24"/>
          <w:lang w:val="sq-AL"/>
        </w:rPr>
      </w:pPr>
    </w:p>
    <w:p w:rsidR="00D20E0B" w:rsidRPr="00EF7472" w:rsidRDefault="001772B5" w:rsidP="00CD13CE">
      <w:pPr>
        <w:jc w:val="both"/>
        <w:rPr>
          <w:sz w:val="24"/>
          <w:szCs w:val="24"/>
          <w:lang w:val="sq-AL"/>
        </w:rPr>
      </w:pPr>
      <w:r w:rsidRPr="00EF7472">
        <w:rPr>
          <w:sz w:val="24"/>
          <w:szCs w:val="24"/>
          <w:lang w:val="sq-AL"/>
        </w:rPr>
        <w:t>Për</w:t>
      </w:r>
      <w:r w:rsidR="00D20E0B" w:rsidRPr="00EF7472">
        <w:rPr>
          <w:sz w:val="24"/>
          <w:szCs w:val="24"/>
          <w:lang w:val="sq-AL"/>
        </w:rPr>
        <w:t xml:space="preserve"> </w:t>
      </w:r>
      <w:r w:rsidRPr="00EF7472">
        <w:rPr>
          <w:sz w:val="24"/>
          <w:szCs w:val="24"/>
          <w:lang w:val="sq-AL"/>
        </w:rPr>
        <w:t>zbatimin</w:t>
      </w:r>
      <w:r w:rsidR="00D20E0B" w:rsidRPr="00EF7472">
        <w:rPr>
          <w:sz w:val="24"/>
          <w:szCs w:val="24"/>
          <w:lang w:val="sq-AL"/>
        </w:rPr>
        <w:t xml:space="preserve"> këtyre </w:t>
      </w:r>
      <w:proofErr w:type="spellStart"/>
      <w:r w:rsidR="00D20E0B" w:rsidRPr="00EF7472">
        <w:rPr>
          <w:sz w:val="24"/>
          <w:szCs w:val="24"/>
          <w:lang w:val="sq-AL"/>
        </w:rPr>
        <w:t>penaliteteve</w:t>
      </w:r>
      <w:proofErr w:type="spellEnd"/>
      <w:r w:rsidR="00D20E0B" w:rsidRPr="00EF7472">
        <w:rPr>
          <w:sz w:val="24"/>
          <w:szCs w:val="24"/>
          <w:lang w:val="sq-AL"/>
        </w:rPr>
        <w:t xml:space="preserve"> ngarkohet Policia Bashkiake dhe Drejtoria e Infrastrukturës dhe Zbatimit të Projekteve</w:t>
      </w:r>
    </w:p>
    <w:p w:rsidR="00D20E0B" w:rsidRPr="00EF7472" w:rsidRDefault="00D20E0B" w:rsidP="00CD13CE">
      <w:pPr>
        <w:jc w:val="both"/>
        <w:rPr>
          <w:sz w:val="24"/>
          <w:szCs w:val="24"/>
          <w:lang w:val="sq-AL"/>
        </w:rPr>
      </w:pPr>
    </w:p>
    <w:p w:rsidR="00D20E0B" w:rsidRPr="00EF7472" w:rsidRDefault="00D20E0B" w:rsidP="00CD13CE">
      <w:pPr>
        <w:jc w:val="both"/>
        <w:rPr>
          <w:b/>
          <w:sz w:val="24"/>
          <w:szCs w:val="24"/>
          <w:lang w:val="sq-AL"/>
        </w:rPr>
      </w:pPr>
      <w:r w:rsidRPr="00EF7472">
        <w:rPr>
          <w:b/>
          <w:sz w:val="24"/>
          <w:szCs w:val="24"/>
          <w:lang w:val="sq-AL"/>
        </w:rPr>
        <w:t xml:space="preserve">7. Niveli i gjobave për qëndrim pa leje ne infrastrukturën rrugore dhe shkelje te orareve te miratuara te linjave </w:t>
      </w:r>
      <w:proofErr w:type="spellStart"/>
      <w:r w:rsidRPr="00EF7472">
        <w:rPr>
          <w:b/>
          <w:sz w:val="24"/>
          <w:szCs w:val="24"/>
          <w:lang w:val="sq-AL"/>
        </w:rPr>
        <w:t>interurbane</w:t>
      </w:r>
      <w:proofErr w:type="spellEnd"/>
      <w:r w:rsidRPr="00EF7472">
        <w:rPr>
          <w:b/>
          <w:sz w:val="24"/>
          <w:szCs w:val="24"/>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238"/>
        <w:gridCol w:w="2621"/>
      </w:tblGrid>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Nr.</w:t>
            </w:r>
          </w:p>
        </w:tc>
        <w:tc>
          <w:tcPr>
            <w:tcW w:w="6238" w:type="dxa"/>
            <w:shd w:val="clear" w:color="auto" w:fill="auto"/>
          </w:tcPr>
          <w:p w:rsidR="00D20E0B" w:rsidRPr="00EF7472" w:rsidRDefault="00D20E0B" w:rsidP="00CD13CE">
            <w:pPr>
              <w:jc w:val="both"/>
              <w:rPr>
                <w:sz w:val="24"/>
                <w:szCs w:val="24"/>
                <w:lang w:val="sq-AL"/>
              </w:rPr>
            </w:pPr>
            <w:r w:rsidRPr="00EF7472">
              <w:rPr>
                <w:sz w:val="24"/>
                <w:szCs w:val="24"/>
                <w:lang w:val="sq-AL"/>
              </w:rPr>
              <w:t>Emërtimi</w:t>
            </w:r>
          </w:p>
        </w:tc>
        <w:tc>
          <w:tcPr>
            <w:tcW w:w="2621"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Gjoba</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1</w:t>
            </w:r>
          </w:p>
        </w:tc>
        <w:tc>
          <w:tcPr>
            <w:tcW w:w="6238" w:type="dxa"/>
            <w:shd w:val="clear" w:color="auto" w:fill="auto"/>
          </w:tcPr>
          <w:p w:rsidR="00D20E0B" w:rsidRPr="00EF7472" w:rsidRDefault="00D20E0B" w:rsidP="00CD13CE">
            <w:pPr>
              <w:jc w:val="both"/>
              <w:rPr>
                <w:sz w:val="24"/>
                <w:szCs w:val="24"/>
                <w:lang w:val="sq-AL"/>
              </w:rPr>
            </w:pPr>
            <w:r w:rsidRPr="00EF7472">
              <w:rPr>
                <w:sz w:val="24"/>
                <w:szCs w:val="24"/>
                <w:lang w:val="sq-AL"/>
              </w:rPr>
              <w:t>Për hyrje pa autorizim ne rrugët kryesore te qytetit për mjetet e tonazhit te Larte</w:t>
            </w:r>
          </w:p>
        </w:tc>
        <w:tc>
          <w:tcPr>
            <w:tcW w:w="2621" w:type="dxa"/>
            <w:shd w:val="clear" w:color="auto" w:fill="auto"/>
            <w:vAlign w:val="center"/>
          </w:tcPr>
          <w:p w:rsidR="00D20E0B" w:rsidRPr="00EF7472" w:rsidRDefault="00D20E0B" w:rsidP="00E94496">
            <w:pPr>
              <w:jc w:val="right"/>
              <w:rPr>
                <w:sz w:val="24"/>
                <w:szCs w:val="24"/>
                <w:lang w:val="sq-AL"/>
              </w:rPr>
            </w:pPr>
            <w:r w:rsidRPr="00EF7472">
              <w:rPr>
                <w:sz w:val="24"/>
                <w:szCs w:val="24"/>
                <w:lang w:val="sq-AL"/>
              </w:rPr>
              <w:t>20,000 leke</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2</w:t>
            </w:r>
          </w:p>
        </w:tc>
        <w:tc>
          <w:tcPr>
            <w:tcW w:w="6238" w:type="dxa"/>
            <w:shd w:val="clear" w:color="auto" w:fill="auto"/>
          </w:tcPr>
          <w:p w:rsidR="00E94496" w:rsidRPr="00EF7472" w:rsidRDefault="00D20E0B" w:rsidP="00E94496">
            <w:p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parkime ne vende te pa miratuara</w:t>
            </w:r>
          </w:p>
          <w:p w:rsidR="00D20E0B" w:rsidRPr="00EF7472" w:rsidRDefault="00D20E0B" w:rsidP="00EA696E">
            <w:pPr>
              <w:pStyle w:val="ListParagraph"/>
              <w:numPr>
                <w:ilvl w:val="0"/>
                <w:numId w:val="34"/>
              </w:numPr>
              <w:jc w:val="both"/>
              <w:rPr>
                <w:sz w:val="24"/>
                <w:szCs w:val="24"/>
                <w:lang w:val="sq-AL"/>
              </w:rPr>
            </w:pPr>
            <w:proofErr w:type="spellStart"/>
            <w:r w:rsidRPr="00EF7472">
              <w:rPr>
                <w:sz w:val="24"/>
                <w:szCs w:val="24"/>
                <w:lang w:val="sq-AL"/>
              </w:rPr>
              <w:t>autovetura</w:t>
            </w:r>
            <w:proofErr w:type="spellEnd"/>
          </w:p>
          <w:p w:rsidR="00D20E0B" w:rsidRPr="00EF7472" w:rsidRDefault="00D20E0B" w:rsidP="00EA696E">
            <w:pPr>
              <w:pStyle w:val="ListParagraph"/>
              <w:numPr>
                <w:ilvl w:val="0"/>
                <w:numId w:val="33"/>
              </w:numPr>
              <w:jc w:val="both"/>
              <w:rPr>
                <w:sz w:val="24"/>
                <w:szCs w:val="24"/>
                <w:lang w:val="sq-AL"/>
              </w:rPr>
            </w:pPr>
            <w:r w:rsidRPr="00EF7472">
              <w:rPr>
                <w:sz w:val="24"/>
                <w:szCs w:val="24"/>
                <w:lang w:val="sq-AL"/>
              </w:rPr>
              <w:t>mjete te tjera</w:t>
            </w:r>
          </w:p>
        </w:tc>
        <w:tc>
          <w:tcPr>
            <w:tcW w:w="2621" w:type="dxa"/>
            <w:shd w:val="clear" w:color="auto" w:fill="auto"/>
            <w:vAlign w:val="center"/>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5,000 leke</w:t>
            </w:r>
          </w:p>
          <w:p w:rsidR="00D20E0B" w:rsidRPr="00EF7472" w:rsidRDefault="00D20E0B" w:rsidP="00E94496">
            <w:pPr>
              <w:jc w:val="right"/>
              <w:rPr>
                <w:sz w:val="24"/>
                <w:szCs w:val="24"/>
                <w:lang w:val="sq-AL"/>
              </w:rPr>
            </w:pPr>
            <w:r w:rsidRPr="00EF7472">
              <w:rPr>
                <w:sz w:val="24"/>
                <w:szCs w:val="24"/>
                <w:lang w:val="sq-AL"/>
              </w:rPr>
              <w:t>10,000 leke</w:t>
            </w:r>
          </w:p>
        </w:tc>
      </w:tr>
      <w:tr w:rsidR="00564DDB" w:rsidRPr="00EF7472" w:rsidTr="00156DE8">
        <w:trPr>
          <w:jc w:val="center"/>
        </w:trPr>
        <w:tc>
          <w:tcPr>
            <w:tcW w:w="530" w:type="dxa"/>
            <w:shd w:val="clear" w:color="auto" w:fill="auto"/>
            <w:vAlign w:val="center"/>
          </w:tcPr>
          <w:p w:rsidR="00D20E0B" w:rsidRPr="00EF7472" w:rsidRDefault="00D20E0B" w:rsidP="00CD13CE">
            <w:pPr>
              <w:jc w:val="both"/>
              <w:rPr>
                <w:sz w:val="24"/>
                <w:szCs w:val="24"/>
                <w:lang w:val="sq-AL"/>
              </w:rPr>
            </w:pPr>
            <w:r w:rsidRPr="00EF7472">
              <w:rPr>
                <w:sz w:val="24"/>
                <w:szCs w:val="24"/>
                <w:lang w:val="sq-AL"/>
              </w:rPr>
              <w:t>3</w:t>
            </w:r>
          </w:p>
        </w:tc>
        <w:tc>
          <w:tcPr>
            <w:tcW w:w="6238" w:type="dxa"/>
            <w:shd w:val="clear" w:color="auto" w:fill="auto"/>
          </w:tcPr>
          <w:p w:rsidR="00D20E0B" w:rsidRPr="00EF7472" w:rsidRDefault="00D20E0B" w:rsidP="00CD13CE">
            <w:p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parkime ne trotuare:</w:t>
            </w:r>
          </w:p>
          <w:p w:rsidR="00D20E0B" w:rsidRPr="00EF7472" w:rsidRDefault="00D20E0B" w:rsidP="00EA696E">
            <w:pPr>
              <w:pStyle w:val="ListParagraph"/>
              <w:numPr>
                <w:ilvl w:val="0"/>
                <w:numId w:val="33"/>
              </w:numPr>
              <w:jc w:val="both"/>
              <w:rPr>
                <w:sz w:val="24"/>
                <w:szCs w:val="24"/>
                <w:lang w:val="sq-AL"/>
              </w:rPr>
            </w:pPr>
            <w:proofErr w:type="spellStart"/>
            <w:r w:rsidRPr="00EF7472">
              <w:rPr>
                <w:sz w:val="24"/>
                <w:szCs w:val="24"/>
                <w:lang w:val="sq-AL"/>
              </w:rPr>
              <w:t>autovetura</w:t>
            </w:r>
            <w:proofErr w:type="spellEnd"/>
          </w:p>
          <w:p w:rsidR="00D20E0B" w:rsidRPr="00EF7472" w:rsidRDefault="00D20E0B" w:rsidP="00EA696E">
            <w:pPr>
              <w:pStyle w:val="ListParagraph"/>
              <w:numPr>
                <w:ilvl w:val="0"/>
                <w:numId w:val="33"/>
              </w:numPr>
              <w:jc w:val="both"/>
              <w:rPr>
                <w:sz w:val="24"/>
                <w:szCs w:val="24"/>
                <w:lang w:val="sq-AL"/>
              </w:rPr>
            </w:pPr>
            <w:r w:rsidRPr="00EF7472">
              <w:rPr>
                <w:sz w:val="24"/>
                <w:szCs w:val="24"/>
                <w:lang w:val="sq-AL"/>
              </w:rPr>
              <w:t>mjete te tjera</w:t>
            </w:r>
          </w:p>
          <w:p w:rsidR="00D20E0B" w:rsidRPr="00EF7472" w:rsidRDefault="00D20E0B" w:rsidP="00EA696E">
            <w:pPr>
              <w:pStyle w:val="ListParagraph"/>
              <w:numPr>
                <w:ilvl w:val="0"/>
                <w:numId w:val="33"/>
              </w:numPr>
              <w:jc w:val="both"/>
              <w:rPr>
                <w:sz w:val="24"/>
                <w:szCs w:val="24"/>
                <w:lang w:val="sq-AL"/>
              </w:rPr>
            </w:pPr>
            <w:r w:rsidRPr="00EF7472">
              <w:rPr>
                <w:sz w:val="24"/>
                <w:szCs w:val="24"/>
                <w:lang w:val="sq-AL"/>
              </w:rPr>
              <w:t>mjete teknologjike</w:t>
            </w:r>
          </w:p>
        </w:tc>
        <w:tc>
          <w:tcPr>
            <w:tcW w:w="2621" w:type="dxa"/>
            <w:shd w:val="clear" w:color="auto" w:fill="auto"/>
            <w:vAlign w:val="center"/>
          </w:tcPr>
          <w:p w:rsidR="00D20E0B" w:rsidRPr="00EF7472" w:rsidRDefault="00D20E0B" w:rsidP="00E94496">
            <w:pPr>
              <w:jc w:val="right"/>
              <w:rPr>
                <w:sz w:val="24"/>
                <w:szCs w:val="24"/>
                <w:lang w:val="sq-AL"/>
              </w:rPr>
            </w:pPr>
          </w:p>
          <w:p w:rsidR="00D20E0B" w:rsidRPr="00EF7472" w:rsidRDefault="00D20E0B" w:rsidP="00E94496">
            <w:pPr>
              <w:jc w:val="right"/>
              <w:rPr>
                <w:sz w:val="24"/>
                <w:szCs w:val="24"/>
                <w:lang w:val="sq-AL"/>
              </w:rPr>
            </w:pPr>
            <w:r w:rsidRPr="00EF7472">
              <w:rPr>
                <w:sz w:val="24"/>
                <w:szCs w:val="24"/>
                <w:lang w:val="sq-AL"/>
              </w:rPr>
              <w:t>5,000 leke</w:t>
            </w:r>
          </w:p>
          <w:p w:rsidR="00D20E0B" w:rsidRPr="00EF7472" w:rsidRDefault="00D20E0B" w:rsidP="00E94496">
            <w:pPr>
              <w:jc w:val="right"/>
              <w:rPr>
                <w:sz w:val="24"/>
                <w:szCs w:val="24"/>
                <w:lang w:val="sq-AL"/>
              </w:rPr>
            </w:pPr>
            <w:r w:rsidRPr="00EF7472">
              <w:rPr>
                <w:sz w:val="24"/>
                <w:szCs w:val="24"/>
                <w:lang w:val="sq-AL"/>
              </w:rPr>
              <w:t>10,000 leke</w:t>
            </w:r>
          </w:p>
          <w:p w:rsidR="00D20E0B" w:rsidRPr="00EF7472" w:rsidRDefault="00D20E0B" w:rsidP="00E94496">
            <w:pPr>
              <w:jc w:val="right"/>
              <w:rPr>
                <w:sz w:val="24"/>
                <w:szCs w:val="24"/>
                <w:lang w:val="sq-AL"/>
              </w:rPr>
            </w:pPr>
            <w:r w:rsidRPr="00EF7472">
              <w:rPr>
                <w:sz w:val="24"/>
                <w:szCs w:val="24"/>
                <w:lang w:val="sq-AL"/>
              </w:rPr>
              <w:t>20,000 leke</w:t>
            </w:r>
          </w:p>
        </w:tc>
      </w:tr>
      <w:tr w:rsidR="00E9360F" w:rsidRPr="00EF7472" w:rsidTr="00156DE8">
        <w:trPr>
          <w:jc w:val="center"/>
        </w:trPr>
        <w:tc>
          <w:tcPr>
            <w:tcW w:w="530" w:type="dxa"/>
            <w:shd w:val="clear" w:color="auto" w:fill="auto"/>
            <w:vAlign w:val="center"/>
          </w:tcPr>
          <w:p w:rsidR="00E9360F" w:rsidRPr="00EF7472" w:rsidRDefault="00E9360F" w:rsidP="00CD13CE">
            <w:pPr>
              <w:jc w:val="both"/>
              <w:rPr>
                <w:sz w:val="24"/>
                <w:szCs w:val="24"/>
                <w:lang w:val="sq-AL"/>
              </w:rPr>
            </w:pPr>
            <w:r w:rsidRPr="00EF7472">
              <w:rPr>
                <w:sz w:val="24"/>
                <w:szCs w:val="24"/>
                <w:lang w:val="sq-AL"/>
              </w:rPr>
              <w:t>4</w:t>
            </w:r>
          </w:p>
        </w:tc>
        <w:tc>
          <w:tcPr>
            <w:tcW w:w="6238" w:type="dxa"/>
            <w:shd w:val="clear" w:color="auto" w:fill="auto"/>
          </w:tcPr>
          <w:p w:rsidR="00E9360F" w:rsidRPr="00EF7472" w:rsidRDefault="00E9360F" w:rsidP="00CD13CE">
            <w:pPr>
              <w:jc w:val="both"/>
              <w:rPr>
                <w:sz w:val="24"/>
                <w:szCs w:val="24"/>
                <w:lang w:val="sq-AL"/>
              </w:rPr>
            </w:pPr>
            <w:proofErr w:type="spellStart"/>
            <w:r w:rsidRPr="00EF7472">
              <w:rPr>
                <w:sz w:val="24"/>
                <w:szCs w:val="24"/>
                <w:lang w:val="sq-AL"/>
              </w:rPr>
              <w:t>Per</w:t>
            </w:r>
            <w:proofErr w:type="spellEnd"/>
            <w:r w:rsidRPr="00EF7472">
              <w:rPr>
                <w:sz w:val="24"/>
                <w:szCs w:val="24"/>
                <w:lang w:val="sq-AL"/>
              </w:rPr>
              <w:t xml:space="preserve"> parkime ne trotuar përgjatë </w:t>
            </w:r>
            <w:proofErr w:type="spellStart"/>
            <w:r w:rsidRPr="00EF7472">
              <w:rPr>
                <w:sz w:val="24"/>
                <w:szCs w:val="24"/>
                <w:lang w:val="sq-AL"/>
              </w:rPr>
              <w:t>Lungomare</w:t>
            </w:r>
            <w:proofErr w:type="spellEnd"/>
          </w:p>
        </w:tc>
        <w:tc>
          <w:tcPr>
            <w:tcW w:w="2621" w:type="dxa"/>
            <w:shd w:val="clear" w:color="auto" w:fill="auto"/>
            <w:vAlign w:val="center"/>
          </w:tcPr>
          <w:p w:rsidR="00E9360F" w:rsidRPr="00EF7472" w:rsidRDefault="00E9360F" w:rsidP="00E94496">
            <w:pPr>
              <w:jc w:val="right"/>
              <w:rPr>
                <w:sz w:val="24"/>
                <w:szCs w:val="24"/>
                <w:lang w:val="sq-AL"/>
              </w:rPr>
            </w:pPr>
            <w:r w:rsidRPr="00EF7472">
              <w:rPr>
                <w:sz w:val="24"/>
                <w:szCs w:val="24"/>
                <w:lang w:val="sq-AL"/>
              </w:rPr>
              <w:t>20,000 leke</w:t>
            </w:r>
          </w:p>
        </w:tc>
      </w:tr>
      <w:tr w:rsidR="00E9360F" w:rsidRPr="00EF7472" w:rsidTr="00156DE8">
        <w:trPr>
          <w:jc w:val="center"/>
        </w:trPr>
        <w:tc>
          <w:tcPr>
            <w:tcW w:w="530" w:type="dxa"/>
            <w:shd w:val="clear" w:color="auto" w:fill="auto"/>
            <w:vAlign w:val="center"/>
          </w:tcPr>
          <w:p w:rsidR="00E9360F" w:rsidRPr="00EF7472" w:rsidRDefault="00E9360F" w:rsidP="00CD13CE">
            <w:pPr>
              <w:jc w:val="both"/>
              <w:rPr>
                <w:sz w:val="24"/>
                <w:szCs w:val="24"/>
                <w:lang w:val="sq-AL"/>
              </w:rPr>
            </w:pPr>
            <w:r w:rsidRPr="00EF7472">
              <w:rPr>
                <w:sz w:val="24"/>
                <w:szCs w:val="24"/>
                <w:lang w:val="sq-AL"/>
              </w:rPr>
              <w:t>5</w:t>
            </w:r>
          </w:p>
        </w:tc>
        <w:tc>
          <w:tcPr>
            <w:tcW w:w="6238" w:type="dxa"/>
            <w:shd w:val="clear" w:color="auto" w:fill="auto"/>
          </w:tcPr>
          <w:p w:rsidR="00E9360F" w:rsidRPr="00EF7472" w:rsidRDefault="00E9360F" w:rsidP="00CD13CE">
            <w:pPr>
              <w:jc w:val="both"/>
              <w:rPr>
                <w:sz w:val="24"/>
                <w:szCs w:val="24"/>
                <w:lang w:val="sq-AL"/>
              </w:rPr>
            </w:pPr>
            <w:r w:rsidRPr="00EF7472">
              <w:rPr>
                <w:sz w:val="24"/>
                <w:szCs w:val="24"/>
                <w:lang w:val="sq-AL"/>
              </w:rPr>
              <w:t>Mos respektimi</w:t>
            </w:r>
            <w:r w:rsidR="00C06367" w:rsidRPr="00EF7472">
              <w:rPr>
                <w:sz w:val="24"/>
                <w:szCs w:val="24"/>
                <w:lang w:val="sq-AL"/>
              </w:rPr>
              <w:t xml:space="preserve">n te orarit te nisjes se </w:t>
            </w:r>
            <w:proofErr w:type="spellStart"/>
            <w:r w:rsidR="00C06367" w:rsidRPr="00EF7472">
              <w:rPr>
                <w:sz w:val="24"/>
                <w:szCs w:val="24"/>
                <w:lang w:val="sq-AL"/>
              </w:rPr>
              <w:t>auto</w:t>
            </w:r>
            <w:r w:rsidRPr="00EF7472">
              <w:rPr>
                <w:sz w:val="24"/>
                <w:szCs w:val="24"/>
                <w:lang w:val="sq-AL"/>
              </w:rPr>
              <w:t>buzave</w:t>
            </w:r>
            <w:proofErr w:type="spellEnd"/>
            <w:r w:rsidRPr="00EF7472">
              <w:rPr>
                <w:sz w:val="24"/>
                <w:szCs w:val="24"/>
                <w:lang w:val="sq-AL"/>
              </w:rPr>
              <w:t xml:space="preserve"> ne stacione</w:t>
            </w:r>
          </w:p>
        </w:tc>
        <w:tc>
          <w:tcPr>
            <w:tcW w:w="2621" w:type="dxa"/>
            <w:shd w:val="clear" w:color="auto" w:fill="auto"/>
            <w:vAlign w:val="center"/>
          </w:tcPr>
          <w:p w:rsidR="00E9360F" w:rsidRPr="00EF7472" w:rsidRDefault="00E9360F" w:rsidP="00E94496">
            <w:pPr>
              <w:jc w:val="right"/>
              <w:rPr>
                <w:sz w:val="24"/>
                <w:szCs w:val="24"/>
                <w:lang w:val="sq-AL"/>
              </w:rPr>
            </w:pPr>
            <w:r w:rsidRPr="00EF7472">
              <w:rPr>
                <w:sz w:val="24"/>
                <w:szCs w:val="24"/>
                <w:lang w:val="sq-AL"/>
              </w:rPr>
              <w:t>5,000 – 10,000 leke</w:t>
            </w:r>
          </w:p>
        </w:tc>
      </w:tr>
      <w:tr w:rsidR="00E9360F" w:rsidRPr="00EF7472" w:rsidTr="00156DE8">
        <w:trPr>
          <w:jc w:val="center"/>
        </w:trPr>
        <w:tc>
          <w:tcPr>
            <w:tcW w:w="530" w:type="dxa"/>
            <w:shd w:val="clear" w:color="auto" w:fill="auto"/>
            <w:vAlign w:val="center"/>
          </w:tcPr>
          <w:p w:rsidR="00E9360F" w:rsidRPr="00EF7472" w:rsidRDefault="00E9360F" w:rsidP="00CD13CE">
            <w:pPr>
              <w:jc w:val="both"/>
              <w:rPr>
                <w:sz w:val="24"/>
                <w:szCs w:val="24"/>
                <w:lang w:val="sq-AL"/>
              </w:rPr>
            </w:pPr>
            <w:r w:rsidRPr="00EF7472">
              <w:rPr>
                <w:sz w:val="24"/>
                <w:szCs w:val="24"/>
                <w:lang w:val="sq-AL"/>
              </w:rPr>
              <w:t>6</w:t>
            </w:r>
          </w:p>
        </w:tc>
        <w:tc>
          <w:tcPr>
            <w:tcW w:w="6238" w:type="dxa"/>
            <w:shd w:val="clear" w:color="auto" w:fill="auto"/>
          </w:tcPr>
          <w:p w:rsidR="00E9360F" w:rsidRPr="00EF7472" w:rsidRDefault="00E9360F" w:rsidP="00CD13CE">
            <w:pPr>
              <w:jc w:val="both"/>
              <w:rPr>
                <w:sz w:val="24"/>
                <w:szCs w:val="24"/>
                <w:lang w:val="sq-AL"/>
              </w:rPr>
            </w:pPr>
            <w:r w:rsidRPr="00EF7472">
              <w:rPr>
                <w:sz w:val="24"/>
                <w:szCs w:val="24"/>
                <w:lang w:val="sq-AL"/>
              </w:rPr>
              <w:t>Për dalje nga linja pa autorizim</w:t>
            </w:r>
          </w:p>
        </w:tc>
        <w:tc>
          <w:tcPr>
            <w:tcW w:w="2621" w:type="dxa"/>
            <w:shd w:val="clear" w:color="auto" w:fill="auto"/>
            <w:vAlign w:val="center"/>
          </w:tcPr>
          <w:p w:rsidR="00E9360F" w:rsidRPr="00EF7472" w:rsidRDefault="00E9360F" w:rsidP="00E94496">
            <w:pPr>
              <w:jc w:val="right"/>
              <w:rPr>
                <w:sz w:val="24"/>
                <w:szCs w:val="24"/>
                <w:lang w:val="sq-AL"/>
              </w:rPr>
            </w:pPr>
            <w:r w:rsidRPr="00EF7472">
              <w:rPr>
                <w:sz w:val="24"/>
                <w:szCs w:val="24"/>
                <w:lang w:val="sq-AL"/>
              </w:rPr>
              <w:t>5,000 – 10,000 leke</w:t>
            </w:r>
          </w:p>
        </w:tc>
      </w:tr>
      <w:tr w:rsidR="00E9360F" w:rsidRPr="00EF7472" w:rsidTr="00156DE8">
        <w:trPr>
          <w:jc w:val="center"/>
        </w:trPr>
        <w:tc>
          <w:tcPr>
            <w:tcW w:w="530" w:type="dxa"/>
            <w:shd w:val="clear" w:color="auto" w:fill="auto"/>
            <w:vAlign w:val="center"/>
          </w:tcPr>
          <w:p w:rsidR="00E9360F" w:rsidRPr="00EF7472" w:rsidRDefault="00E9360F" w:rsidP="00CD13CE">
            <w:pPr>
              <w:jc w:val="both"/>
              <w:rPr>
                <w:sz w:val="24"/>
                <w:szCs w:val="24"/>
                <w:lang w:val="sq-AL"/>
              </w:rPr>
            </w:pPr>
            <w:r w:rsidRPr="00EF7472">
              <w:rPr>
                <w:sz w:val="24"/>
                <w:szCs w:val="24"/>
                <w:lang w:val="sq-AL"/>
              </w:rPr>
              <w:t>7</w:t>
            </w:r>
          </w:p>
        </w:tc>
        <w:tc>
          <w:tcPr>
            <w:tcW w:w="6238" w:type="dxa"/>
            <w:shd w:val="clear" w:color="auto" w:fill="auto"/>
          </w:tcPr>
          <w:p w:rsidR="00E9360F" w:rsidRPr="00EF7472" w:rsidRDefault="00E9360F" w:rsidP="00CD13CE">
            <w:pPr>
              <w:jc w:val="both"/>
              <w:rPr>
                <w:sz w:val="24"/>
                <w:szCs w:val="24"/>
                <w:lang w:val="sq-AL"/>
              </w:rPr>
            </w:pPr>
            <w:r w:rsidRPr="00EF7472">
              <w:rPr>
                <w:sz w:val="24"/>
                <w:szCs w:val="24"/>
                <w:lang w:val="sq-AL"/>
              </w:rPr>
              <w:t xml:space="preserve">Qëndrim me hapje dere te mjeteve te transport </w:t>
            </w:r>
            <w:proofErr w:type="spellStart"/>
            <w:r w:rsidRPr="00EF7472">
              <w:rPr>
                <w:sz w:val="24"/>
                <w:szCs w:val="24"/>
                <w:lang w:val="sq-AL"/>
              </w:rPr>
              <w:t>tranzit</w:t>
            </w:r>
            <w:proofErr w:type="spellEnd"/>
          </w:p>
        </w:tc>
        <w:tc>
          <w:tcPr>
            <w:tcW w:w="2621" w:type="dxa"/>
            <w:shd w:val="clear" w:color="auto" w:fill="auto"/>
            <w:vAlign w:val="center"/>
          </w:tcPr>
          <w:p w:rsidR="00E9360F" w:rsidRPr="00EF7472" w:rsidRDefault="00E9360F" w:rsidP="00E94496">
            <w:pPr>
              <w:jc w:val="right"/>
              <w:rPr>
                <w:sz w:val="24"/>
                <w:szCs w:val="24"/>
                <w:lang w:val="sq-AL"/>
              </w:rPr>
            </w:pPr>
            <w:r w:rsidRPr="00EF7472">
              <w:rPr>
                <w:sz w:val="24"/>
                <w:szCs w:val="24"/>
                <w:lang w:val="sq-AL"/>
              </w:rPr>
              <w:t>5,000 – 10,000 leke</w:t>
            </w:r>
          </w:p>
        </w:tc>
      </w:tr>
    </w:tbl>
    <w:p w:rsidR="00D20E0B" w:rsidRPr="00EF7472" w:rsidRDefault="00D20E0B" w:rsidP="00CD13CE">
      <w:pPr>
        <w:jc w:val="both"/>
        <w:rPr>
          <w:sz w:val="24"/>
          <w:szCs w:val="24"/>
          <w:lang w:val="sq-AL"/>
        </w:rPr>
      </w:pPr>
    </w:p>
    <w:p w:rsidR="00D20E0B" w:rsidRPr="00EF7472" w:rsidRDefault="00C06367" w:rsidP="00CD13CE">
      <w:pPr>
        <w:jc w:val="both"/>
        <w:rPr>
          <w:sz w:val="24"/>
          <w:szCs w:val="24"/>
          <w:lang w:val="sq-AL"/>
        </w:rPr>
      </w:pPr>
      <w:r w:rsidRPr="00EF7472">
        <w:rPr>
          <w:sz w:val="24"/>
          <w:szCs w:val="24"/>
          <w:lang w:val="sq-AL"/>
        </w:rPr>
        <w:t xml:space="preserve">a. </w:t>
      </w:r>
      <w:r w:rsidR="001772B5" w:rsidRPr="00EF7472">
        <w:rPr>
          <w:sz w:val="24"/>
          <w:szCs w:val="24"/>
          <w:lang w:val="sq-AL"/>
        </w:rPr>
        <w:t>Për</w:t>
      </w:r>
      <w:r w:rsidR="00D20E0B" w:rsidRPr="00EF7472">
        <w:rPr>
          <w:sz w:val="24"/>
          <w:szCs w:val="24"/>
          <w:lang w:val="sq-AL"/>
        </w:rPr>
        <w:t xml:space="preserve"> zbatimin</w:t>
      </w:r>
      <w:r w:rsidRPr="00EF7472">
        <w:rPr>
          <w:sz w:val="24"/>
          <w:szCs w:val="24"/>
          <w:lang w:val="sq-AL"/>
        </w:rPr>
        <w:t xml:space="preserve"> </w:t>
      </w:r>
      <w:r w:rsidR="00D20E0B" w:rsidRPr="00EF7472">
        <w:rPr>
          <w:sz w:val="24"/>
          <w:szCs w:val="24"/>
          <w:lang w:val="sq-AL"/>
        </w:rPr>
        <w:t xml:space="preserve">e këtyre </w:t>
      </w:r>
      <w:proofErr w:type="spellStart"/>
      <w:r w:rsidR="00D20E0B" w:rsidRPr="00EF7472">
        <w:rPr>
          <w:sz w:val="24"/>
          <w:szCs w:val="24"/>
          <w:lang w:val="sq-AL"/>
        </w:rPr>
        <w:t>penaliteteve</w:t>
      </w:r>
      <w:proofErr w:type="spellEnd"/>
      <w:r w:rsidR="00D20E0B" w:rsidRPr="00EF7472">
        <w:rPr>
          <w:sz w:val="24"/>
          <w:szCs w:val="24"/>
          <w:lang w:val="sq-AL"/>
        </w:rPr>
        <w:t xml:space="preserve"> ngarkohet Policia Bashkiake dhe Drejtoria e Infrastrukturës dhe Zbatimit të Projekteve</w:t>
      </w:r>
    </w:p>
    <w:p w:rsidR="00C418F0" w:rsidRPr="00EF7472" w:rsidRDefault="00C418F0" w:rsidP="00CD13CE">
      <w:pPr>
        <w:jc w:val="both"/>
        <w:rPr>
          <w:sz w:val="24"/>
          <w:szCs w:val="24"/>
          <w:lang w:val="sq-AL"/>
        </w:rPr>
      </w:pPr>
    </w:p>
    <w:p w:rsidR="00C06367" w:rsidRPr="00EF7472" w:rsidRDefault="00C06367" w:rsidP="00CD13CE">
      <w:pPr>
        <w:jc w:val="both"/>
        <w:rPr>
          <w:sz w:val="24"/>
          <w:szCs w:val="24"/>
          <w:lang w:val="sq-AL"/>
        </w:rPr>
      </w:pPr>
      <w:r w:rsidRPr="00EF7472">
        <w:rPr>
          <w:snapToGrid w:val="0"/>
          <w:sz w:val="24"/>
          <w:szCs w:val="24"/>
          <w:lang w:val="sq-AL"/>
        </w:rPr>
        <w:t>b. Ne Baze e Marrëveshjes “</w:t>
      </w:r>
      <w:r w:rsidRPr="00EF7472">
        <w:rPr>
          <w:sz w:val="24"/>
          <w:szCs w:val="24"/>
          <w:lang w:val="sq-AL"/>
        </w:rPr>
        <w:t>Midis Ministrisë se Punëve të Brendshme të Republikës së Shqipërisë dhe Bashkisë së Vlorës, me qëllim rritjen e bashkëpunimit mes Policisë së Shtetit dhe Policisë Bashkiake ne fushën e kontrollit dhe parandalimit te kundërvajtjeve rrugore”, Autorizohet Policia e Shtetit te</w:t>
      </w:r>
      <w:r w:rsidRPr="00EF7472">
        <w:rPr>
          <w:snapToGrid w:val="0"/>
          <w:sz w:val="24"/>
          <w:szCs w:val="24"/>
          <w:lang w:val="sq-AL"/>
        </w:rPr>
        <w:t xml:space="preserve"> luaje rolin e agjentit tatimor. </w:t>
      </w:r>
    </w:p>
    <w:p w:rsidR="00D20E0B" w:rsidRPr="00EF7472" w:rsidRDefault="00D20E0B" w:rsidP="00EA696E">
      <w:pPr>
        <w:pStyle w:val="ListParagraph"/>
        <w:numPr>
          <w:ilvl w:val="0"/>
          <w:numId w:val="36"/>
        </w:numPr>
        <w:jc w:val="both"/>
        <w:rPr>
          <w:sz w:val="24"/>
          <w:szCs w:val="24"/>
          <w:lang w:val="sq-AL"/>
        </w:rPr>
      </w:pPr>
      <w:r w:rsidRPr="00EF7472">
        <w:rPr>
          <w:sz w:val="24"/>
          <w:szCs w:val="24"/>
          <w:lang w:val="sq-AL"/>
        </w:rPr>
        <w:lastRenderedPageBreak/>
        <w:t>Të ardhurat e realizuara nga mbledhja e gjobave do të ndahen sipas përcaktimit që bën Ligji Nr.10279 datë 20.05.2010 “Për kundërvajtjen administrative”.</w:t>
      </w:r>
    </w:p>
    <w:p w:rsidR="00D20E0B" w:rsidRPr="00EF7472" w:rsidRDefault="00D20E0B" w:rsidP="00EA696E">
      <w:pPr>
        <w:pStyle w:val="ListParagraph"/>
        <w:numPr>
          <w:ilvl w:val="0"/>
          <w:numId w:val="36"/>
        </w:numPr>
        <w:jc w:val="both"/>
        <w:rPr>
          <w:sz w:val="24"/>
          <w:szCs w:val="24"/>
          <w:lang w:val="sq-AL"/>
        </w:rPr>
      </w:pPr>
      <w:r w:rsidRPr="00EF7472">
        <w:rPr>
          <w:sz w:val="24"/>
          <w:szCs w:val="24"/>
          <w:lang w:val="sq-AL"/>
        </w:rPr>
        <w:t>Përjashtohen nga pagimi i gjobave vetëm rastet e parashikuara me ligj të veçantë.</w:t>
      </w:r>
    </w:p>
    <w:p w:rsidR="00B104E2" w:rsidRPr="00EF7472" w:rsidRDefault="00B104E2" w:rsidP="00CD13CE">
      <w:pPr>
        <w:jc w:val="both"/>
        <w:rPr>
          <w:b/>
          <w:snapToGrid w:val="0"/>
          <w:sz w:val="24"/>
          <w:szCs w:val="24"/>
          <w:lang w:val="sq-AL"/>
        </w:rPr>
      </w:pPr>
    </w:p>
    <w:p w:rsidR="007C7907" w:rsidRPr="00EF7472" w:rsidRDefault="00E94496" w:rsidP="004D2857">
      <w:pPr>
        <w:jc w:val="both"/>
        <w:rPr>
          <w:rStyle w:val="Strong"/>
          <w:b w:val="0"/>
          <w:color w:val="000000"/>
          <w:sz w:val="24"/>
          <w:szCs w:val="24"/>
          <w:lang w:val="sq-AL"/>
        </w:rPr>
      </w:pPr>
      <w:r w:rsidRPr="00EF7472">
        <w:rPr>
          <w:rStyle w:val="Strong"/>
          <w:b w:val="0"/>
          <w:color w:val="000000"/>
          <w:sz w:val="24"/>
          <w:szCs w:val="24"/>
          <w:lang w:val="sq-AL"/>
        </w:rPr>
        <w:t xml:space="preserve">IV. </w:t>
      </w:r>
      <w:r w:rsidR="00C04CC9" w:rsidRPr="00EF7472">
        <w:rPr>
          <w:rStyle w:val="Strong"/>
          <w:b w:val="0"/>
          <w:color w:val="000000"/>
          <w:sz w:val="24"/>
          <w:szCs w:val="24"/>
          <w:lang w:val="sq-AL"/>
        </w:rPr>
        <w:t>Vendim</w:t>
      </w:r>
      <w:r w:rsidR="00DE6F41" w:rsidRPr="00EF7472">
        <w:rPr>
          <w:rStyle w:val="Strong"/>
          <w:b w:val="0"/>
          <w:color w:val="000000"/>
          <w:sz w:val="24"/>
          <w:szCs w:val="24"/>
          <w:lang w:val="sq-AL"/>
        </w:rPr>
        <w:t>i</w:t>
      </w:r>
      <w:r w:rsidR="00C04CC9" w:rsidRPr="00EF7472">
        <w:rPr>
          <w:rStyle w:val="Strong"/>
          <w:b w:val="0"/>
          <w:color w:val="000000"/>
          <w:sz w:val="24"/>
          <w:szCs w:val="24"/>
          <w:lang w:val="sq-AL"/>
        </w:rPr>
        <w:t xml:space="preserve"> </w:t>
      </w:r>
      <w:r w:rsidR="00DE6F41" w:rsidRPr="00EF7472">
        <w:rPr>
          <w:rStyle w:val="Strong"/>
          <w:b w:val="0"/>
          <w:color w:val="000000"/>
          <w:sz w:val="24"/>
          <w:szCs w:val="24"/>
          <w:lang w:val="sq-AL"/>
        </w:rPr>
        <w:t>i</w:t>
      </w:r>
      <w:r w:rsidR="00C04CC9" w:rsidRPr="00EF7472">
        <w:rPr>
          <w:rStyle w:val="Strong"/>
          <w:b w:val="0"/>
          <w:color w:val="000000"/>
          <w:sz w:val="24"/>
          <w:szCs w:val="24"/>
          <w:lang w:val="sq-AL"/>
        </w:rPr>
        <w:t xml:space="preserve"> </w:t>
      </w:r>
      <w:r w:rsidR="004D2857" w:rsidRPr="00EF7472">
        <w:rPr>
          <w:rStyle w:val="Strong"/>
          <w:b w:val="0"/>
          <w:color w:val="000000"/>
          <w:sz w:val="24"/>
          <w:szCs w:val="24"/>
          <w:lang w:val="sq-AL"/>
        </w:rPr>
        <w:t>Këshillit</w:t>
      </w:r>
      <w:r w:rsidR="00C04CC9" w:rsidRPr="00EF7472">
        <w:rPr>
          <w:rStyle w:val="Strong"/>
          <w:b w:val="0"/>
          <w:color w:val="000000"/>
          <w:sz w:val="24"/>
          <w:szCs w:val="24"/>
          <w:lang w:val="sq-AL"/>
        </w:rPr>
        <w:t xml:space="preserve"> </w:t>
      </w:r>
      <w:r w:rsidR="001967B4" w:rsidRPr="00EF7472">
        <w:rPr>
          <w:rStyle w:val="Strong"/>
          <w:b w:val="0"/>
          <w:color w:val="000000"/>
          <w:sz w:val="24"/>
          <w:szCs w:val="24"/>
          <w:lang w:val="sq-AL"/>
        </w:rPr>
        <w:t xml:space="preserve">te </w:t>
      </w:r>
      <w:r w:rsidR="004D2857" w:rsidRPr="00EF7472">
        <w:rPr>
          <w:rStyle w:val="Strong"/>
          <w:b w:val="0"/>
          <w:color w:val="000000"/>
          <w:sz w:val="24"/>
          <w:szCs w:val="24"/>
          <w:lang w:val="sq-AL"/>
        </w:rPr>
        <w:t>Bashkisë</w:t>
      </w:r>
      <w:r w:rsidR="00C04CC9" w:rsidRPr="00EF7472">
        <w:rPr>
          <w:rStyle w:val="Strong"/>
          <w:b w:val="0"/>
          <w:color w:val="000000"/>
          <w:sz w:val="24"/>
          <w:szCs w:val="24"/>
          <w:lang w:val="sq-AL"/>
        </w:rPr>
        <w:t xml:space="preserve"> </w:t>
      </w:r>
      <w:r w:rsidR="003C5ADD" w:rsidRPr="00EF7472">
        <w:rPr>
          <w:rStyle w:val="Strong"/>
          <w:b w:val="0"/>
          <w:color w:val="000000"/>
          <w:sz w:val="24"/>
          <w:szCs w:val="24"/>
          <w:lang w:val="sq-AL"/>
        </w:rPr>
        <w:t>nr.</w:t>
      </w:r>
      <w:r w:rsidR="00512728" w:rsidRPr="00EF7472">
        <w:rPr>
          <w:rStyle w:val="Strong"/>
          <w:b w:val="0"/>
          <w:color w:val="000000"/>
          <w:sz w:val="24"/>
          <w:szCs w:val="24"/>
          <w:lang w:val="sq-AL"/>
        </w:rPr>
        <w:t>100</w:t>
      </w:r>
      <w:r w:rsidR="00DE6F41" w:rsidRPr="00EF7472">
        <w:rPr>
          <w:rStyle w:val="Strong"/>
          <w:b w:val="0"/>
          <w:color w:val="000000"/>
          <w:sz w:val="24"/>
          <w:szCs w:val="24"/>
          <w:lang w:val="sq-AL"/>
        </w:rPr>
        <w:t xml:space="preserve"> date </w:t>
      </w:r>
      <w:r w:rsidR="00512728" w:rsidRPr="00EF7472">
        <w:rPr>
          <w:rStyle w:val="Strong"/>
          <w:b w:val="0"/>
          <w:color w:val="000000"/>
          <w:sz w:val="24"/>
          <w:szCs w:val="24"/>
          <w:lang w:val="sq-AL"/>
        </w:rPr>
        <w:t>22</w:t>
      </w:r>
      <w:r w:rsidR="00DE6F41" w:rsidRPr="00EF7472">
        <w:rPr>
          <w:rStyle w:val="Strong"/>
          <w:b w:val="0"/>
          <w:color w:val="000000"/>
          <w:sz w:val="24"/>
          <w:szCs w:val="24"/>
          <w:lang w:val="sq-AL"/>
        </w:rPr>
        <w:t>.</w:t>
      </w:r>
      <w:r w:rsidR="003C5ADD" w:rsidRPr="00EF7472">
        <w:rPr>
          <w:rStyle w:val="Strong"/>
          <w:b w:val="0"/>
          <w:color w:val="000000"/>
          <w:sz w:val="24"/>
          <w:szCs w:val="24"/>
          <w:lang w:val="sq-AL"/>
        </w:rPr>
        <w:t>12</w:t>
      </w:r>
      <w:r w:rsidR="00512728" w:rsidRPr="00EF7472">
        <w:rPr>
          <w:rStyle w:val="Strong"/>
          <w:b w:val="0"/>
          <w:color w:val="000000"/>
          <w:sz w:val="24"/>
          <w:szCs w:val="24"/>
          <w:lang w:val="sq-AL"/>
        </w:rPr>
        <w:t>.2017</w:t>
      </w:r>
      <w:r w:rsidR="00DE6F41" w:rsidRPr="00EF7472">
        <w:rPr>
          <w:rStyle w:val="Strong"/>
          <w:b w:val="0"/>
          <w:color w:val="000000"/>
          <w:sz w:val="24"/>
          <w:szCs w:val="24"/>
          <w:lang w:val="sq-AL"/>
        </w:rPr>
        <w:t xml:space="preserve"> “</w:t>
      </w:r>
      <w:r w:rsidR="004D2857" w:rsidRPr="00EF7472">
        <w:rPr>
          <w:rStyle w:val="Strong"/>
          <w:b w:val="0"/>
          <w:color w:val="000000"/>
          <w:sz w:val="24"/>
          <w:szCs w:val="24"/>
          <w:lang w:val="sq-AL"/>
        </w:rPr>
        <w:t>Për</w:t>
      </w:r>
      <w:r w:rsidR="00DE6F41" w:rsidRPr="00EF7472">
        <w:rPr>
          <w:rStyle w:val="Strong"/>
          <w:b w:val="0"/>
          <w:color w:val="000000"/>
          <w:sz w:val="24"/>
          <w:szCs w:val="24"/>
          <w:lang w:val="sq-AL"/>
        </w:rPr>
        <w:t xml:space="preserve"> miratimin </w:t>
      </w:r>
      <w:r w:rsidRPr="00EF7472">
        <w:rPr>
          <w:rStyle w:val="Strong"/>
          <w:b w:val="0"/>
          <w:color w:val="000000"/>
          <w:sz w:val="24"/>
          <w:szCs w:val="24"/>
          <w:lang w:val="sq-AL"/>
        </w:rPr>
        <w:t xml:space="preserve">e taksave dhe tarifave vendore” </w:t>
      </w:r>
      <w:r w:rsidR="003C5ADD" w:rsidRPr="00EF7472">
        <w:rPr>
          <w:rStyle w:val="Strong"/>
          <w:b w:val="0"/>
          <w:color w:val="000000"/>
          <w:sz w:val="24"/>
          <w:szCs w:val="24"/>
          <w:lang w:val="sq-AL"/>
        </w:rPr>
        <w:t>si dhe ndryshimet</w:t>
      </w:r>
      <w:r w:rsidR="000B41A0" w:rsidRPr="00EF7472">
        <w:rPr>
          <w:rStyle w:val="Strong"/>
          <w:b w:val="0"/>
          <w:color w:val="000000"/>
          <w:sz w:val="24"/>
          <w:szCs w:val="24"/>
          <w:lang w:val="sq-AL"/>
        </w:rPr>
        <w:t xml:space="preserve"> </w:t>
      </w:r>
      <w:r w:rsidR="002D7C42" w:rsidRPr="00EF7472">
        <w:rPr>
          <w:rStyle w:val="Strong"/>
          <w:b w:val="0"/>
          <w:color w:val="000000"/>
          <w:sz w:val="24"/>
          <w:szCs w:val="24"/>
          <w:lang w:val="sq-AL"/>
        </w:rPr>
        <w:t>( VKB nr</w:t>
      </w:r>
      <w:r w:rsidR="004D2857" w:rsidRPr="00EF7472">
        <w:rPr>
          <w:rStyle w:val="Strong"/>
          <w:b w:val="0"/>
          <w:color w:val="000000"/>
          <w:sz w:val="24"/>
          <w:szCs w:val="24"/>
          <w:lang w:val="sq-AL"/>
        </w:rPr>
        <w:t>.</w:t>
      </w:r>
      <w:r w:rsidR="00512728" w:rsidRPr="00EF7472">
        <w:rPr>
          <w:rStyle w:val="Strong"/>
          <w:b w:val="0"/>
          <w:color w:val="000000"/>
          <w:sz w:val="24"/>
          <w:szCs w:val="24"/>
          <w:lang w:val="sq-AL"/>
        </w:rPr>
        <w:t xml:space="preserve"> 45 date 26.04.2018</w:t>
      </w:r>
      <w:r w:rsidR="00945303" w:rsidRPr="00EF7472">
        <w:rPr>
          <w:rStyle w:val="Strong"/>
          <w:b w:val="0"/>
          <w:color w:val="000000"/>
          <w:sz w:val="24"/>
          <w:szCs w:val="24"/>
          <w:lang w:val="sq-AL"/>
        </w:rPr>
        <w:t xml:space="preserve">) </w:t>
      </w:r>
      <w:r w:rsidR="003C5ADD" w:rsidRPr="00EF7472">
        <w:rPr>
          <w:rStyle w:val="Strong"/>
          <w:b w:val="0"/>
          <w:color w:val="000000"/>
          <w:sz w:val="24"/>
          <w:szCs w:val="24"/>
          <w:lang w:val="sq-AL"/>
        </w:rPr>
        <w:t>shfuqizohen</w:t>
      </w:r>
      <w:r w:rsidR="00C04CC9" w:rsidRPr="00EF7472">
        <w:rPr>
          <w:rStyle w:val="Strong"/>
          <w:b w:val="0"/>
          <w:color w:val="000000"/>
          <w:sz w:val="24"/>
          <w:szCs w:val="24"/>
          <w:lang w:val="sq-AL"/>
        </w:rPr>
        <w:t>.</w:t>
      </w:r>
    </w:p>
    <w:p w:rsidR="008E561F" w:rsidRPr="00EF7472" w:rsidRDefault="008E561F" w:rsidP="00CD13CE">
      <w:pPr>
        <w:jc w:val="both"/>
        <w:rPr>
          <w:snapToGrid w:val="0"/>
          <w:sz w:val="24"/>
          <w:szCs w:val="24"/>
          <w:lang w:val="sq-AL"/>
        </w:rPr>
      </w:pPr>
    </w:p>
    <w:p w:rsidR="007C7907" w:rsidRPr="00EF7472" w:rsidRDefault="00E94496" w:rsidP="00CD13CE">
      <w:pPr>
        <w:jc w:val="both"/>
        <w:rPr>
          <w:rStyle w:val="Strong"/>
          <w:b w:val="0"/>
          <w:bCs w:val="0"/>
          <w:snapToGrid w:val="0"/>
          <w:color w:val="000000"/>
          <w:sz w:val="24"/>
          <w:szCs w:val="24"/>
          <w:lang w:val="sq-AL"/>
        </w:rPr>
      </w:pPr>
      <w:r w:rsidRPr="00EF7472">
        <w:rPr>
          <w:rStyle w:val="Strong"/>
          <w:b w:val="0"/>
          <w:color w:val="000000"/>
          <w:sz w:val="24"/>
          <w:szCs w:val="24"/>
          <w:lang w:val="sq-AL"/>
        </w:rPr>
        <w:t xml:space="preserve">V. </w:t>
      </w:r>
      <w:proofErr w:type="spellStart"/>
      <w:r w:rsidR="005375CC" w:rsidRPr="00EF7472">
        <w:rPr>
          <w:rStyle w:val="Strong"/>
          <w:b w:val="0"/>
          <w:color w:val="000000"/>
          <w:sz w:val="24"/>
          <w:szCs w:val="24"/>
          <w:lang w:val="sq-AL"/>
        </w:rPr>
        <w:t>Per</w:t>
      </w:r>
      <w:proofErr w:type="spellEnd"/>
      <w:r w:rsidR="005375CC" w:rsidRPr="00EF7472">
        <w:rPr>
          <w:rStyle w:val="Strong"/>
          <w:b w:val="0"/>
          <w:color w:val="000000"/>
          <w:sz w:val="24"/>
          <w:szCs w:val="24"/>
          <w:lang w:val="sq-AL"/>
        </w:rPr>
        <w:t xml:space="preserve"> subjektet qe regjistrohen </w:t>
      </w:r>
      <w:proofErr w:type="spellStart"/>
      <w:r w:rsidR="005375CC" w:rsidRPr="00EF7472">
        <w:rPr>
          <w:rStyle w:val="Strong"/>
          <w:b w:val="0"/>
          <w:color w:val="000000"/>
          <w:sz w:val="24"/>
          <w:szCs w:val="24"/>
          <w:lang w:val="sq-AL"/>
        </w:rPr>
        <w:t>per</w:t>
      </w:r>
      <w:proofErr w:type="spellEnd"/>
      <w:r w:rsidR="005375CC" w:rsidRPr="00EF7472">
        <w:rPr>
          <w:rStyle w:val="Strong"/>
          <w:b w:val="0"/>
          <w:color w:val="000000"/>
          <w:sz w:val="24"/>
          <w:szCs w:val="24"/>
          <w:lang w:val="sq-AL"/>
        </w:rPr>
        <w:t xml:space="preserve"> here te pare niveli taksave dhe tarifave vendore do te llogaritet proporcionalisht me </w:t>
      </w:r>
      <w:r w:rsidR="004D2857" w:rsidRPr="00EF7472">
        <w:rPr>
          <w:rStyle w:val="Strong"/>
          <w:b w:val="0"/>
          <w:color w:val="000000"/>
          <w:sz w:val="24"/>
          <w:szCs w:val="24"/>
          <w:lang w:val="sq-AL"/>
        </w:rPr>
        <w:t>pjesën</w:t>
      </w:r>
      <w:r w:rsidR="005375CC" w:rsidRPr="00EF7472">
        <w:rPr>
          <w:rStyle w:val="Strong"/>
          <w:b w:val="0"/>
          <w:color w:val="000000"/>
          <w:sz w:val="24"/>
          <w:szCs w:val="24"/>
          <w:lang w:val="sq-AL"/>
        </w:rPr>
        <w:t xml:space="preserve"> e mbetur te vitit.</w:t>
      </w:r>
    </w:p>
    <w:p w:rsidR="008E561F" w:rsidRPr="00EF7472" w:rsidRDefault="008E561F" w:rsidP="00CD13CE">
      <w:pPr>
        <w:jc w:val="both"/>
        <w:rPr>
          <w:snapToGrid w:val="0"/>
          <w:sz w:val="24"/>
          <w:szCs w:val="24"/>
          <w:lang w:val="sq-AL"/>
        </w:rPr>
      </w:pPr>
    </w:p>
    <w:p w:rsidR="0070013C" w:rsidRPr="00EF7472" w:rsidRDefault="00E94496" w:rsidP="00CD13CE">
      <w:pPr>
        <w:jc w:val="both"/>
        <w:rPr>
          <w:snapToGrid w:val="0"/>
          <w:sz w:val="24"/>
          <w:szCs w:val="24"/>
          <w:lang w:val="sq-AL"/>
        </w:rPr>
      </w:pPr>
      <w:r w:rsidRPr="00EF7472">
        <w:rPr>
          <w:snapToGrid w:val="0"/>
          <w:sz w:val="24"/>
          <w:szCs w:val="24"/>
          <w:lang w:val="sq-AL"/>
        </w:rPr>
        <w:t xml:space="preserve">VI. </w:t>
      </w:r>
      <w:r w:rsidR="00C06367" w:rsidRPr="00EF7472">
        <w:rPr>
          <w:snapToGrid w:val="0"/>
          <w:sz w:val="24"/>
          <w:szCs w:val="24"/>
          <w:lang w:val="sq-AL"/>
        </w:rPr>
        <w:t>Përgjegjësia</w:t>
      </w:r>
      <w:r w:rsidR="005375CC" w:rsidRPr="00EF7472">
        <w:rPr>
          <w:snapToGrid w:val="0"/>
          <w:sz w:val="24"/>
          <w:szCs w:val="24"/>
          <w:lang w:val="sq-AL"/>
        </w:rPr>
        <w:t xml:space="preserve"> tatimore e tatimpaguesit </w:t>
      </w:r>
      <w:r w:rsidR="0010335E" w:rsidRPr="00EF7472">
        <w:rPr>
          <w:snapToGrid w:val="0"/>
          <w:sz w:val="24"/>
          <w:szCs w:val="24"/>
          <w:lang w:val="sq-AL"/>
        </w:rPr>
        <w:t>për</w:t>
      </w:r>
      <w:r w:rsidR="005375CC" w:rsidRPr="00EF7472">
        <w:rPr>
          <w:snapToGrid w:val="0"/>
          <w:sz w:val="24"/>
          <w:szCs w:val="24"/>
          <w:lang w:val="sq-AL"/>
        </w:rPr>
        <w:t xml:space="preserve"> llogaritjen e taksave dhe tarifave vendore </w:t>
      </w:r>
      <w:r w:rsidR="00C06367" w:rsidRPr="00EF7472">
        <w:rPr>
          <w:snapToGrid w:val="0"/>
          <w:sz w:val="24"/>
          <w:szCs w:val="24"/>
          <w:lang w:val="sq-AL"/>
        </w:rPr>
        <w:t>ndërpritet</w:t>
      </w:r>
      <w:r w:rsidR="005375CC" w:rsidRPr="00EF7472">
        <w:rPr>
          <w:snapToGrid w:val="0"/>
          <w:sz w:val="24"/>
          <w:szCs w:val="24"/>
          <w:lang w:val="sq-AL"/>
        </w:rPr>
        <w:t xml:space="preserve"> kur:</w:t>
      </w:r>
    </w:p>
    <w:p w:rsidR="002832A5" w:rsidRPr="00EF7472" w:rsidRDefault="0032381B" w:rsidP="00EA696E">
      <w:pPr>
        <w:pStyle w:val="ListParagraph"/>
        <w:numPr>
          <w:ilvl w:val="0"/>
          <w:numId w:val="37"/>
        </w:numPr>
        <w:jc w:val="both"/>
        <w:rPr>
          <w:snapToGrid w:val="0"/>
          <w:sz w:val="24"/>
          <w:szCs w:val="24"/>
          <w:lang w:val="sq-AL"/>
        </w:rPr>
      </w:pPr>
      <w:r w:rsidRPr="00EF7472">
        <w:rPr>
          <w:snapToGrid w:val="0"/>
          <w:sz w:val="24"/>
          <w:szCs w:val="24"/>
          <w:lang w:val="sq-AL"/>
        </w:rPr>
        <w:t xml:space="preserve">Ne </w:t>
      </w:r>
      <w:r w:rsidR="0010335E" w:rsidRPr="00EF7472">
        <w:rPr>
          <w:snapToGrid w:val="0"/>
          <w:sz w:val="24"/>
          <w:szCs w:val="24"/>
          <w:lang w:val="sq-AL"/>
        </w:rPr>
        <w:t>datën</w:t>
      </w:r>
      <w:r w:rsidRPr="00EF7472">
        <w:rPr>
          <w:snapToGrid w:val="0"/>
          <w:sz w:val="24"/>
          <w:szCs w:val="24"/>
          <w:lang w:val="sq-AL"/>
        </w:rPr>
        <w:t xml:space="preserve"> e aplikimit </w:t>
      </w:r>
      <w:r w:rsidR="0010335E" w:rsidRPr="00EF7472">
        <w:rPr>
          <w:snapToGrid w:val="0"/>
          <w:sz w:val="24"/>
          <w:szCs w:val="24"/>
          <w:lang w:val="sq-AL"/>
        </w:rPr>
        <w:t>pranë</w:t>
      </w:r>
      <w:r w:rsidRPr="00EF7472">
        <w:rPr>
          <w:snapToGrid w:val="0"/>
          <w:sz w:val="24"/>
          <w:szCs w:val="24"/>
          <w:lang w:val="sq-AL"/>
        </w:rPr>
        <w:t xml:space="preserve"> Q.K.R-se </w:t>
      </w:r>
      <w:proofErr w:type="spellStart"/>
      <w:r w:rsidR="00821B54" w:rsidRPr="00EF7472">
        <w:rPr>
          <w:snapToGrid w:val="0"/>
          <w:sz w:val="24"/>
          <w:szCs w:val="24"/>
          <w:lang w:val="sq-AL"/>
        </w:rPr>
        <w:t>per</w:t>
      </w:r>
      <w:proofErr w:type="spellEnd"/>
      <w:r w:rsidR="00821B54" w:rsidRPr="00EF7472">
        <w:rPr>
          <w:snapToGrid w:val="0"/>
          <w:sz w:val="24"/>
          <w:szCs w:val="24"/>
          <w:lang w:val="sq-AL"/>
        </w:rPr>
        <w:t xml:space="preserve"> pezullim</w:t>
      </w:r>
      <w:r w:rsidR="002C5D6F" w:rsidRPr="00EF7472">
        <w:rPr>
          <w:snapToGrid w:val="0"/>
          <w:sz w:val="24"/>
          <w:szCs w:val="24"/>
          <w:lang w:val="sq-AL"/>
        </w:rPr>
        <w:t xml:space="preserve"> te aktivitetit</w:t>
      </w:r>
      <w:r w:rsidR="00821B54" w:rsidRPr="00EF7472">
        <w:rPr>
          <w:snapToGrid w:val="0"/>
          <w:sz w:val="24"/>
          <w:szCs w:val="24"/>
          <w:lang w:val="sq-AL"/>
        </w:rPr>
        <w:t xml:space="preserve">, </w:t>
      </w:r>
      <w:r w:rsidR="00C06367" w:rsidRPr="00EF7472">
        <w:rPr>
          <w:snapToGrid w:val="0"/>
          <w:sz w:val="24"/>
          <w:szCs w:val="24"/>
          <w:lang w:val="sq-AL"/>
        </w:rPr>
        <w:t>çregjistrim</w:t>
      </w:r>
      <w:r w:rsidR="00821B54" w:rsidRPr="00EF7472">
        <w:rPr>
          <w:snapToGrid w:val="0"/>
          <w:sz w:val="24"/>
          <w:szCs w:val="24"/>
          <w:lang w:val="sq-AL"/>
        </w:rPr>
        <w:t xml:space="preserve">, kalim ne </w:t>
      </w:r>
      <w:r w:rsidR="0010335E" w:rsidRPr="00EF7472">
        <w:rPr>
          <w:snapToGrid w:val="0"/>
          <w:sz w:val="24"/>
          <w:szCs w:val="24"/>
          <w:lang w:val="sq-AL"/>
        </w:rPr>
        <w:t>regjistrin</w:t>
      </w:r>
      <w:r w:rsidR="00821B54" w:rsidRPr="00EF7472">
        <w:rPr>
          <w:snapToGrid w:val="0"/>
          <w:sz w:val="24"/>
          <w:szCs w:val="24"/>
          <w:lang w:val="sq-AL"/>
        </w:rPr>
        <w:t xml:space="preserve"> pasiv, </w:t>
      </w:r>
      <w:r w:rsidR="0010335E" w:rsidRPr="00EF7472">
        <w:rPr>
          <w:snapToGrid w:val="0"/>
          <w:sz w:val="24"/>
          <w:szCs w:val="24"/>
          <w:lang w:val="sq-AL"/>
        </w:rPr>
        <w:t>likuidim</w:t>
      </w:r>
      <w:r w:rsidR="00821B54" w:rsidRPr="00EF7472">
        <w:rPr>
          <w:snapToGrid w:val="0"/>
          <w:sz w:val="24"/>
          <w:szCs w:val="24"/>
          <w:lang w:val="sq-AL"/>
        </w:rPr>
        <w:t xml:space="preserve"> ose faliment te biznesit te vete. </w:t>
      </w:r>
    </w:p>
    <w:p w:rsidR="002832A5" w:rsidRPr="00EF7472" w:rsidRDefault="002C5D6F" w:rsidP="00EA696E">
      <w:pPr>
        <w:pStyle w:val="ListParagraph"/>
        <w:numPr>
          <w:ilvl w:val="0"/>
          <w:numId w:val="37"/>
        </w:numPr>
        <w:jc w:val="both"/>
        <w:rPr>
          <w:snapToGrid w:val="0"/>
          <w:sz w:val="24"/>
          <w:szCs w:val="24"/>
          <w:lang w:val="sq-AL"/>
        </w:rPr>
      </w:pPr>
      <w:r w:rsidRPr="00EF7472">
        <w:rPr>
          <w:snapToGrid w:val="0"/>
          <w:sz w:val="24"/>
          <w:szCs w:val="24"/>
          <w:lang w:val="sq-AL"/>
        </w:rPr>
        <w:t xml:space="preserve">Ne </w:t>
      </w:r>
      <w:r w:rsidR="0010335E" w:rsidRPr="00EF7472">
        <w:rPr>
          <w:snapToGrid w:val="0"/>
          <w:sz w:val="24"/>
          <w:szCs w:val="24"/>
          <w:lang w:val="sq-AL"/>
        </w:rPr>
        <w:t>datën</w:t>
      </w:r>
      <w:r w:rsidRPr="00EF7472">
        <w:rPr>
          <w:snapToGrid w:val="0"/>
          <w:sz w:val="24"/>
          <w:szCs w:val="24"/>
          <w:lang w:val="sq-AL"/>
        </w:rPr>
        <w:t xml:space="preserve"> e aplikimit </w:t>
      </w:r>
      <w:r w:rsidR="0010335E" w:rsidRPr="00EF7472">
        <w:rPr>
          <w:snapToGrid w:val="0"/>
          <w:sz w:val="24"/>
          <w:szCs w:val="24"/>
          <w:lang w:val="sq-AL"/>
        </w:rPr>
        <w:t>pranë</w:t>
      </w:r>
      <w:r w:rsidRPr="00EF7472">
        <w:rPr>
          <w:snapToGrid w:val="0"/>
          <w:sz w:val="24"/>
          <w:szCs w:val="24"/>
          <w:lang w:val="sq-AL"/>
        </w:rPr>
        <w:t xml:space="preserve"> Q.K.R-se </w:t>
      </w:r>
      <w:r w:rsidR="0010335E" w:rsidRPr="00EF7472">
        <w:rPr>
          <w:snapToGrid w:val="0"/>
          <w:sz w:val="24"/>
          <w:szCs w:val="24"/>
          <w:lang w:val="sq-AL"/>
        </w:rPr>
        <w:t>për</w:t>
      </w:r>
      <w:r w:rsidR="005375CC" w:rsidRPr="00EF7472">
        <w:rPr>
          <w:snapToGrid w:val="0"/>
          <w:sz w:val="24"/>
          <w:szCs w:val="24"/>
          <w:lang w:val="sq-AL"/>
        </w:rPr>
        <w:t xml:space="preserve"> mbyll</w:t>
      </w:r>
      <w:r w:rsidRPr="00EF7472">
        <w:rPr>
          <w:snapToGrid w:val="0"/>
          <w:sz w:val="24"/>
          <w:szCs w:val="24"/>
          <w:lang w:val="sq-AL"/>
        </w:rPr>
        <w:t>jen e</w:t>
      </w:r>
      <w:r w:rsidR="005375CC" w:rsidRPr="00EF7472">
        <w:rPr>
          <w:snapToGrid w:val="0"/>
          <w:sz w:val="24"/>
          <w:szCs w:val="24"/>
          <w:lang w:val="sq-AL"/>
        </w:rPr>
        <w:t xml:space="preserve"> çdo adres</w:t>
      </w:r>
      <w:r w:rsidR="002832A5" w:rsidRPr="00EF7472">
        <w:rPr>
          <w:snapToGrid w:val="0"/>
          <w:sz w:val="24"/>
          <w:szCs w:val="24"/>
          <w:lang w:val="sq-AL"/>
        </w:rPr>
        <w:t>ë</w:t>
      </w:r>
      <w:r w:rsidR="005375CC" w:rsidRPr="00EF7472">
        <w:rPr>
          <w:snapToGrid w:val="0"/>
          <w:sz w:val="24"/>
          <w:szCs w:val="24"/>
          <w:lang w:val="sq-AL"/>
        </w:rPr>
        <w:t xml:space="preserve"> dyt</w:t>
      </w:r>
      <w:r w:rsidR="002832A5" w:rsidRPr="00EF7472">
        <w:rPr>
          <w:snapToGrid w:val="0"/>
          <w:sz w:val="24"/>
          <w:szCs w:val="24"/>
          <w:lang w:val="sq-AL"/>
        </w:rPr>
        <w:t>ë</w:t>
      </w:r>
      <w:r w:rsidR="005375CC" w:rsidRPr="00EF7472">
        <w:rPr>
          <w:snapToGrid w:val="0"/>
          <w:sz w:val="24"/>
          <w:szCs w:val="24"/>
          <w:lang w:val="sq-AL"/>
        </w:rPr>
        <w:t>sore pran</w:t>
      </w:r>
      <w:r w:rsidR="002832A5" w:rsidRPr="00EF7472">
        <w:rPr>
          <w:snapToGrid w:val="0"/>
          <w:sz w:val="24"/>
          <w:szCs w:val="24"/>
          <w:lang w:val="sq-AL"/>
        </w:rPr>
        <w:t>ë</w:t>
      </w:r>
      <w:r w:rsidR="005375CC" w:rsidRPr="00EF7472">
        <w:rPr>
          <w:snapToGrid w:val="0"/>
          <w:sz w:val="24"/>
          <w:szCs w:val="24"/>
          <w:lang w:val="sq-AL"/>
        </w:rPr>
        <w:t xml:space="preserve"> Q.K.R dhe nuk ushtron me aktivitet n</w:t>
      </w:r>
      <w:r w:rsidR="002832A5" w:rsidRPr="00EF7472">
        <w:rPr>
          <w:snapToGrid w:val="0"/>
          <w:sz w:val="24"/>
          <w:szCs w:val="24"/>
          <w:lang w:val="sq-AL"/>
        </w:rPr>
        <w:t>ë</w:t>
      </w:r>
      <w:r w:rsidR="005375CC" w:rsidRPr="00EF7472">
        <w:rPr>
          <w:snapToGrid w:val="0"/>
          <w:sz w:val="24"/>
          <w:szCs w:val="24"/>
          <w:lang w:val="sq-AL"/>
        </w:rPr>
        <w:t xml:space="preserve"> k</w:t>
      </w:r>
      <w:r w:rsidR="002832A5" w:rsidRPr="00EF7472">
        <w:rPr>
          <w:snapToGrid w:val="0"/>
          <w:sz w:val="24"/>
          <w:szCs w:val="24"/>
          <w:lang w:val="sq-AL"/>
        </w:rPr>
        <w:t>ë</w:t>
      </w:r>
      <w:r w:rsidR="005375CC" w:rsidRPr="00EF7472">
        <w:rPr>
          <w:snapToGrid w:val="0"/>
          <w:sz w:val="24"/>
          <w:szCs w:val="24"/>
          <w:lang w:val="sq-AL"/>
        </w:rPr>
        <w:t>t</w:t>
      </w:r>
      <w:r w:rsidR="002832A5" w:rsidRPr="00EF7472">
        <w:rPr>
          <w:snapToGrid w:val="0"/>
          <w:sz w:val="24"/>
          <w:szCs w:val="24"/>
          <w:lang w:val="sq-AL"/>
        </w:rPr>
        <w:t>ë</w:t>
      </w:r>
      <w:r w:rsidR="005375CC" w:rsidRPr="00EF7472">
        <w:rPr>
          <w:snapToGrid w:val="0"/>
          <w:sz w:val="24"/>
          <w:szCs w:val="24"/>
          <w:lang w:val="sq-AL"/>
        </w:rPr>
        <w:t xml:space="preserve"> vendndodhje.</w:t>
      </w:r>
    </w:p>
    <w:p w:rsidR="008E561F" w:rsidRPr="00EF7472" w:rsidRDefault="008E561F" w:rsidP="00CD13CE">
      <w:pPr>
        <w:jc w:val="both"/>
        <w:rPr>
          <w:snapToGrid w:val="0"/>
          <w:sz w:val="24"/>
          <w:szCs w:val="24"/>
          <w:lang w:val="sq-AL"/>
        </w:rPr>
      </w:pPr>
    </w:p>
    <w:p w:rsidR="002A6AD1" w:rsidRPr="00EF7472" w:rsidRDefault="00E94496" w:rsidP="00CD13CE">
      <w:pPr>
        <w:jc w:val="both"/>
        <w:rPr>
          <w:snapToGrid w:val="0"/>
          <w:sz w:val="24"/>
          <w:szCs w:val="24"/>
          <w:lang w:val="sq-AL"/>
        </w:rPr>
      </w:pPr>
      <w:r w:rsidRPr="00EF7472">
        <w:rPr>
          <w:snapToGrid w:val="0"/>
          <w:sz w:val="24"/>
          <w:szCs w:val="24"/>
          <w:lang w:val="sq-AL"/>
        </w:rPr>
        <w:t xml:space="preserve">VII. </w:t>
      </w:r>
      <w:r w:rsidR="002A6AD1" w:rsidRPr="00EF7472">
        <w:rPr>
          <w:snapToGrid w:val="0"/>
          <w:sz w:val="24"/>
          <w:szCs w:val="24"/>
          <w:lang w:val="sq-AL"/>
        </w:rPr>
        <w:t xml:space="preserve">Autorizohet Kryetari i </w:t>
      </w:r>
      <w:r w:rsidR="004D2857" w:rsidRPr="00EF7472">
        <w:rPr>
          <w:snapToGrid w:val="0"/>
          <w:sz w:val="24"/>
          <w:szCs w:val="24"/>
          <w:lang w:val="sq-AL"/>
        </w:rPr>
        <w:t>Bashkisë</w:t>
      </w:r>
      <w:r w:rsidR="002A6AD1" w:rsidRPr="00EF7472">
        <w:rPr>
          <w:snapToGrid w:val="0"/>
          <w:sz w:val="24"/>
          <w:szCs w:val="24"/>
          <w:lang w:val="sq-AL"/>
        </w:rPr>
        <w:t xml:space="preserve">, qe </w:t>
      </w:r>
      <w:r w:rsidR="004D2857" w:rsidRPr="00EF7472">
        <w:rPr>
          <w:snapToGrid w:val="0"/>
          <w:sz w:val="24"/>
          <w:szCs w:val="24"/>
          <w:lang w:val="sq-AL"/>
        </w:rPr>
        <w:t>për</w:t>
      </w:r>
      <w:r w:rsidR="002A6AD1" w:rsidRPr="00EF7472">
        <w:rPr>
          <w:snapToGrid w:val="0"/>
          <w:sz w:val="24"/>
          <w:szCs w:val="24"/>
          <w:lang w:val="sq-AL"/>
        </w:rPr>
        <w:t xml:space="preserve"> efekt te mbledhjes se </w:t>
      </w:r>
      <w:r w:rsidR="004D2857" w:rsidRPr="00EF7472">
        <w:rPr>
          <w:snapToGrid w:val="0"/>
          <w:sz w:val="24"/>
          <w:szCs w:val="24"/>
          <w:lang w:val="sq-AL"/>
        </w:rPr>
        <w:t>taksës</w:t>
      </w:r>
      <w:r w:rsidR="002A6AD1" w:rsidRPr="00EF7472">
        <w:rPr>
          <w:snapToGrid w:val="0"/>
          <w:sz w:val="24"/>
          <w:szCs w:val="24"/>
          <w:lang w:val="sq-AL"/>
        </w:rPr>
        <w:t xml:space="preserve"> se </w:t>
      </w:r>
      <w:r w:rsidR="004D2857" w:rsidRPr="00EF7472">
        <w:rPr>
          <w:snapToGrid w:val="0"/>
          <w:sz w:val="24"/>
          <w:szCs w:val="24"/>
          <w:lang w:val="sq-AL"/>
        </w:rPr>
        <w:t>pasurisë</w:t>
      </w:r>
      <w:r w:rsidR="002A6AD1" w:rsidRPr="00EF7472">
        <w:rPr>
          <w:snapToGrid w:val="0"/>
          <w:sz w:val="24"/>
          <w:szCs w:val="24"/>
          <w:lang w:val="sq-AL"/>
        </w:rPr>
        <w:t xml:space="preserve">, te </w:t>
      </w:r>
      <w:r w:rsidR="004D2857" w:rsidRPr="00EF7472">
        <w:rPr>
          <w:snapToGrid w:val="0"/>
          <w:sz w:val="24"/>
          <w:szCs w:val="24"/>
          <w:lang w:val="sq-AL"/>
        </w:rPr>
        <w:t>ngrejë</w:t>
      </w:r>
      <w:r w:rsidR="002A6AD1" w:rsidRPr="00EF7472">
        <w:rPr>
          <w:snapToGrid w:val="0"/>
          <w:sz w:val="24"/>
          <w:szCs w:val="24"/>
          <w:lang w:val="sq-AL"/>
        </w:rPr>
        <w:t xml:space="preserve"> komisionin e verifikimit te </w:t>
      </w:r>
      <w:r w:rsidR="004D2857" w:rsidRPr="00EF7472">
        <w:rPr>
          <w:snapToGrid w:val="0"/>
          <w:sz w:val="24"/>
          <w:szCs w:val="24"/>
          <w:lang w:val="sq-AL"/>
        </w:rPr>
        <w:t>pasurisë</w:t>
      </w:r>
      <w:r w:rsidR="002A6AD1" w:rsidRPr="00EF7472">
        <w:rPr>
          <w:snapToGrid w:val="0"/>
          <w:sz w:val="24"/>
          <w:szCs w:val="24"/>
          <w:lang w:val="sq-AL"/>
        </w:rPr>
        <w:t xml:space="preserve"> te paluajtshme </w:t>
      </w:r>
      <w:r w:rsidR="004D2857" w:rsidRPr="00EF7472">
        <w:rPr>
          <w:snapToGrid w:val="0"/>
          <w:sz w:val="24"/>
          <w:szCs w:val="24"/>
          <w:lang w:val="sq-AL"/>
        </w:rPr>
        <w:t>për</w:t>
      </w:r>
      <w:r w:rsidR="002A6AD1" w:rsidRPr="00EF7472">
        <w:rPr>
          <w:snapToGrid w:val="0"/>
          <w:sz w:val="24"/>
          <w:szCs w:val="24"/>
          <w:lang w:val="sq-AL"/>
        </w:rPr>
        <w:t xml:space="preserve"> subjektet qe nuk kane </w:t>
      </w:r>
      <w:r w:rsidR="004D2857" w:rsidRPr="00EF7472">
        <w:rPr>
          <w:snapToGrid w:val="0"/>
          <w:sz w:val="24"/>
          <w:szCs w:val="24"/>
          <w:lang w:val="sq-AL"/>
        </w:rPr>
        <w:t>dokumente</w:t>
      </w:r>
      <w:r w:rsidR="002A6AD1" w:rsidRPr="00EF7472">
        <w:rPr>
          <w:snapToGrid w:val="0"/>
          <w:sz w:val="24"/>
          <w:szCs w:val="24"/>
          <w:lang w:val="sq-AL"/>
        </w:rPr>
        <w:t xml:space="preserve"> te </w:t>
      </w:r>
      <w:r w:rsidR="004D2857" w:rsidRPr="00EF7472">
        <w:rPr>
          <w:snapToGrid w:val="0"/>
          <w:sz w:val="24"/>
          <w:szCs w:val="24"/>
          <w:lang w:val="sq-AL"/>
        </w:rPr>
        <w:t>vërtetimit</w:t>
      </w:r>
      <w:r w:rsidR="002A6AD1" w:rsidRPr="00EF7472">
        <w:rPr>
          <w:snapToGrid w:val="0"/>
          <w:sz w:val="24"/>
          <w:szCs w:val="24"/>
          <w:lang w:val="sq-AL"/>
        </w:rPr>
        <w:t xml:space="preserve"> te </w:t>
      </w:r>
      <w:r w:rsidR="004D2857" w:rsidRPr="00EF7472">
        <w:rPr>
          <w:snapToGrid w:val="0"/>
          <w:sz w:val="24"/>
          <w:szCs w:val="24"/>
          <w:lang w:val="sq-AL"/>
        </w:rPr>
        <w:t>pronësisë</w:t>
      </w:r>
      <w:r w:rsidR="002A6AD1" w:rsidRPr="00EF7472">
        <w:rPr>
          <w:snapToGrid w:val="0"/>
          <w:sz w:val="24"/>
          <w:szCs w:val="24"/>
          <w:lang w:val="sq-AL"/>
        </w:rPr>
        <w:t xml:space="preserve">. </w:t>
      </w:r>
      <w:r w:rsidR="002A6AD1" w:rsidRPr="00EF7472">
        <w:rPr>
          <w:sz w:val="24"/>
          <w:szCs w:val="24"/>
          <w:lang w:val="sq-AL"/>
        </w:rPr>
        <w:t xml:space="preserve">Detyrat dhe funksionet e këtij komisioni përcaktohen me </w:t>
      </w:r>
      <w:r w:rsidR="004D2857" w:rsidRPr="00EF7472">
        <w:rPr>
          <w:sz w:val="24"/>
          <w:szCs w:val="24"/>
          <w:lang w:val="sq-AL"/>
        </w:rPr>
        <w:t>urdhër</w:t>
      </w:r>
      <w:r w:rsidR="002A6AD1" w:rsidRPr="00EF7472">
        <w:rPr>
          <w:sz w:val="24"/>
          <w:szCs w:val="24"/>
          <w:lang w:val="sq-AL"/>
        </w:rPr>
        <w:t xml:space="preserve"> te Kryetarit te </w:t>
      </w:r>
      <w:r w:rsidR="004D2857" w:rsidRPr="00EF7472">
        <w:rPr>
          <w:sz w:val="24"/>
          <w:szCs w:val="24"/>
          <w:lang w:val="sq-AL"/>
        </w:rPr>
        <w:t>Bashkisë</w:t>
      </w:r>
      <w:r w:rsidR="002A6AD1" w:rsidRPr="00EF7472">
        <w:rPr>
          <w:sz w:val="24"/>
          <w:szCs w:val="24"/>
          <w:lang w:val="sq-AL"/>
        </w:rPr>
        <w:t xml:space="preserve">. </w:t>
      </w:r>
      <w:r w:rsidR="002A6AD1" w:rsidRPr="00EF7472">
        <w:rPr>
          <w:snapToGrid w:val="0"/>
          <w:sz w:val="24"/>
          <w:szCs w:val="24"/>
          <w:lang w:val="sq-AL"/>
        </w:rPr>
        <w:t>Ky komision do te kryeje verifikime dhe do ti rapor</w:t>
      </w:r>
      <w:r w:rsidR="00C06367" w:rsidRPr="00EF7472">
        <w:rPr>
          <w:snapToGrid w:val="0"/>
          <w:sz w:val="24"/>
          <w:szCs w:val="24"/>
          <w:lang w:val="sq-AL"/>
        </w:rPr>
        <w:t xml:space="preserve">toje </w:t>
      </w:r>
      <w:r w:rsidR="004D2857" w:rsidRPr="00EF7472">
        <w:rPr>
          <w:snapToGrid w:val="0"/>
          <w:sz w:val="24"/>
          <w:szCs w:val="24"/>
          <w:lang w:val="sq-AL"/>
        </w:rPr>
        <w:t>Këshillit</w:t>
      </w:r>
      <w:r w:rsidR="00C06367" w:rsidRPr="00EF7472">
        <w:rPr>
          <w:snapToGrid w:val="0"/>
          <w:sz w:val="24"/>
          <w:szCs w:val="24"/>
          <w:lang w:val="sq-AL"/>
        </w:rPr>
        <w:t xml:space="preserve"> te </w:t>
      </w:r>
      <w:r w:rsidR="004D2857" w:rsidRPr="00EF7472">
        <w:rPr>
          <w:snapToGrid w:val="0"/>
          <w:sz w:val="24"/>
          <w:szCs w:val="24"/>
          <w:lang w:val="sq-AL"/>
        </w:rPr>
        <w:t>Bashkisë</w:t>
      </w:r>
      <w:r w:rsidR="00C06367" w:rsidRPr="00EF7472">
        <w:rPr>
          <w:snapToGrid w:val="0"/>
          <w:sz w:val="24"/>
          <w:szCs w:val="24"/>
          <w:lang w:val="sq-AL"/>
        </w:rPr>
        <w:t xml:space="preserve"> </w:t>
      </w:r>
      <w:r w:rsidR="004D2857" w:rsidRPr="00EF7472">
        <w:rPr>
          <w:snapToGrid w:val="0"/>
          <w:sz w:val="24"/>
          <w:szCs w:val="24"/>
          <w:lang w:val="sq-AL"/>
        </w:rPr>
        <w:t>çdo</w:t>
      </w:r>
      <w:r w:rsidR="00C06367" w:rsidRPr="00EF7472">
        <w:rPr>
          <w:snapToGrid w:val="0"/>
          <w:sz w:val="24"/>
          <w:szCs w:val="24"/>
          <w:lang w:val="sq-AL"/>
        </w:rPr>
        <w:t xml:space="preserve"> 6</w:t>
      </w:r>
      <w:r w:rsidR="002A6AD1" w:rsidRPr="00EF7472">
        <w:rPr>
          <w:snapToGrid w:val="0"/>
          <w:sz w:val="24"/>
          <w:szCs w:val="24"/>
          <w:lang w:val="sq-AL"/>
        </w:rPr>
        <w:t xml:space="preserve"> muaj </w:t>
      </w:r>
      <w:r w:rsidR="004D2857" w:rsidRPr="00EF7472">
        <w:rPr>
          <w:snapToGrid w:val="0"/>
          <w:sz w:val="24"/>
          <w:szCs w:val="24"/>
          <w:lang w:val="sq-AL"/>
        </w:rPr>
        <w:t>për</w:t>
      </w:r>
      <w:r w:rsidR="002A6AD1" w:rsidRPr="00EF7472">
        <w:rPr>
          <w:snapToGrid w:val="0"/>
          <w:sz w:val="24"/>
          <w:szCs w:val="24"/>
          <w:lang w:val="sq-AL"/>
        </w:rPr>
        <w:t>:</w:t>
      </w:r>
    </w:p>
    <w:p w:rsidR="002A6AD1" w:rsidRPr="00EF7472" w:rsidRDefault="00E94496" w:rsidP="00EA696E">
      <w:pPr>
        <w:pStyle w:val="ListParagraph"/>
        <w:numPr>
          <w:ilvl w:val="0"/>
          <w:numId w:val="38"/>
        </w:numPr>
        <w:jc w:val="both"/>
        <w:rPr>
          <w:snapToGrid w:val="0"/>
          <w:sz w:val="24"/>
          <w:szCs w:val="24"/>
          <w:lang w:val="sq-AL"/>
        </w:rPr>
      </w:pPr>
      <w:r w:rsidRPr="00EF7472">
        <w:rPr>
          <w:snapToGrid w:val="0"/>
          <w:sz w:val="24"/>
          <w:szCs w:val="24"/>
          <w:lang w:val="sq-AL"/>
        </w:rPr>
        <w:t>Sipërfaqet</w:t>
      </w:r>
      <w:r w:rsidR="002A6AD1" w:rsidRPr="00EF7472">
        <w:rPr>
          <w:snapToGrid w:val="0"/>
          <w:sz w:val="24"/>
          <w:szCs w:val="24"/>
          <w:lang w:val="sq-AL"/>
        </w:rPr>
        <w:t xml:space="preserve"> brenda objektit (kur mungon dokumentacioni i </w:t>
      </w:r>
      <w:r w:rsidRPr="00EF7472">
        <w:rPr>
          <w:snapToGrid w:val="0"/>
          <w:sz w:val="24"/>
          <w:szCs w:val="24"/>
          <w:lang w:val="sq-AL"/>
        </w:rPr>
        <w:t>vërtetimit</w:t>
      </w:r>
      <w:r w:rsidR="002A6AD1" w:rsidRPr="00EF7472">
        <w:rPr>
          <w:snapToGrid w:val="0"/>
          <w:sz w:val="24"/>
          <w:szCs w:val="24"/>
          <w:lang w:val="sq-AL"/>
        </w:rPr>
        <w:t xml:space="preserve"> te </w:t>
      </w:r>
      <w:r w:rsidRPr="00EF7472">
        <w:rPr>
          <w:snapToGrid w:val="0"/>
          <w:sz w:val="24"/>
          <w:szCs w:val="24"/>
          <w:lang w:val="sq-AL"/>
        </w:rPr>
        <w:t>pronësisë</w:t>
      </w:r>
      <w:r w:rsidR="002A6AD1" w:rsidRPr="00EF7472">
        <w:rPr>
          <w:snapToGrid w:val="0"/>
          <w:sz w:val="24"/>
          <w:szCs w:val="24"/>
          <w:lang w:val="sq-AL"/>
        </w:rPr>
        <w:t>)</w:t>
      </w:r>
    </w:p>
    <w:p w:rsidR="002A6AD1" w:rsidRPr="00EF7472" w:rsidRDefault="00E94496" w:rsidP="00EA696E">
      <w:pPr>
        <w:pStyle w:val="ListParagraph"/>
        <w:numPr>
          <w:ilvl w:val="0"/>
          <w:numId w:val="38"/>
        </w:numPr>
        <w:jc w:val="both"/>
        <w:rPr>
          <w:snapToGrid w:val="0"/>
          <w:sz w:val="24"/>
          <w:szCs w:val="24"/>
          <w:lang w:val="sq-AL"/>
        </w:rPr>
      </w:pPr>
      <w:r w:rsidRPr="00EF7472">
        <w:rPr>
          <w:snapToGrid w:val="0"/>
          <w:sz w:val="24"/>
          <w:szCs w:val="24"/>
          <w:lang w:val="sq-AL"/>
        </w:rPr>
        <w:t>Sipërfaqet</w:t>
      </w:r>
      <w:r w:rsidR="002A6AD1" w:rsidRPr="00EF7472">
        <w:rPr>
          <w:snapToGrid w:val="0"/>
          <w:sz w:val="24"/>
          <w:szCs w:val="24"/>
          <w:lang w:val="sq-AL"/>
        </w:rPr>
        <w:t xml:space="preserve"> e </w:t>
      </w:r>
      <w:r w:rsidRPr="00EF7472">
        <w:rPr>
          <w:snapToGrid w:val="0"/>
          <w:sz w:val="24"/>
          <w:szCs w:val="24"/>
          <w:lang w:val="sq-AL"/>
        </w:rPr>
        <w:t>hapësirave</w:t>
      </w:r>
      <w:r w:rsidR="002A6AD1" w:rsidRPr="00EF7472">
        <w:rPr>
          <w:snapToGrid w:val="0"/>
          <w:sz w:val="24"/>
          <w:szCs w:val="24"/>
          <w:lang w:val="sq-AL"/>
        </w:rPr>
        <w:t xml:space="preserve"> publike ne </w:t>
      </w:r>
      <w:r w:rsidR="003C5ADD" w:rsidRPr="00EF7472">
        <w:rPr>
          <w:snapToGrid w:val="0"/>
          <w:sz w:val="24"/>
          <w:szCs w:val="24"/>
          <w:lang w:val="sq-AL"/>
        </w:rPr>
        <w:t>shërbim</w:t>
      </w:r>
      <w:r w:rsidR="002A6AD1" w:rsidRPr="00EF7472">
        <w:rPr>
          <w:snapToGrid w:val="0"/>
          <w:sz w:val="24"/>
          <w:szCs w:val="24"/>
          <w:lang w:val="sq-AL"/>
        </w:rPr>
        <w:t xml:space="preserve"> te objektit (planimetria </w:t>
      </w:r>
      <w:r w:rsidRPr="00EF7472">
        <w:rPr>
          <w:snapToGrid w:val="0"/>
          <w:sz w:val="24"/>
          <w:szCs w:val="24"/>
          <w:lang w:val="sq-AL"/>
        </w:rPr>
        <w:t>përkatëse</w:t>
      </w:r>
      <w:r w:rsidR="002A6AD1" w:rsidRPr="00EF7472">
        <w:rPr>
          <w:snapToGrid w:val="0"/>
          <w:sz w:val="24"/>
          <w:szCs w:val="24"/>
          <w:lang w:val="sq-AL"/>
        </w:rPr>
        <w:t>)</w:t>
      </w:r>
    </w:p>
    <w:p w:rsidR="004766B1" w:rsidRPr="00EF7472" w:rsidRDefault="004766B1" w:rsidP="00CD13CE">
      <w:pPr>
        <w:jc w:val="both"/>
        <w:rPr>
          <w:snapToGrid w:val="0"/>
          <w:sz w:val="24"/>
          <w:szCs w:val="24"/>
          <w:lang w:val="sq-AL"/>
        </w:rPr>
      </w:pPr>
    </w:p>
    <w:p w:rsidR="0070013C" w:rsidRPr="00EF7472" w:rsidRDefault="00E94496" w:rsidP="00431E9D">
      <w:pPr>
        <w:jc w:val="both"/>
        <w:rPr>
          <w:sz w:val="24"/>
          <w:szCs w:val="24"/>
          <w:lang w:val="sq-AL"/>
        </w:rPr>
      </w:pPr>
      <w:r w:rsidRPr="00EF7472">
        <w:rPr>
          <w:snapToGrid w:val="0"/>
          <w:sz w:val="24"/>
          <w:szCs w:val="24"/>
          <w:lang w:val="sq-AL"/>
        </w:rPr>
        <w:t xml:space="preserve">VIII. </w:t>
      </w:r>
      <w:r w:rsidR="0070013C" w:rsidRPr="00EF7472">
        <w:rPr>
          <w:snapToGrid w:val="0"/>
          <w:sz w:val="24"/>
          <w:szCs w:val="24"/>
          <w:lang w:val="sq-AL"/>
        </w:rPr>
        <w:t xml:space="preserve">Autorizohet Kryetari i </w:t>
      </w:r>
      <w:r w:rsidRPr="00EF7472">
        <w:rPr>
          <w:snapToGrid w:val="0"/>
          <w:sz w:val="24"/>
          <w:szCs w:val="24"/>
          <w:lang w:val="sq-AL"/>
        </w:rPr>
        <w:t>Bashkisë</w:t>
      </w:r>
      <w:r w:rsidR="0070013C" w:rsidRPr="00EF7472">
        <w:rPr>
          <w:snapToGrid w:val="0"/>
          <w:sz w:val="24"/>
          <w:szCs w:val="24"/>
          <w:lang w:val="sq-AL"/>
        </w:rPr>
        <w:t xml:space="preserve"> qe te rregulloje </w:t>
      </w:r>
      <w:r w:rsidRPr="00EF7472">
        <w:rPr>
          <w:snapToGrid w:val="0"/>
          <w:sz w:val="24"/>
          <w:szCs w:val="24"/>
          <w:lang w:val="sq-AL"/>
        </w:rPr>
        <w:t>mënyrën</w:t>
      </w:r>
      <w:r w:rsidR="0070013C" w:rsidRPr="00EF7472">
        <w:rPr>
          <w:snapToGrid w:val="0"/>
          <w:sz w:val="24"/>
          <w:szCs w:val="24"/>
          <w:lang w:val="sq-AL"/>
        </w:rPr>
        <w:t xml:space="preserve"> e </w:t>
      </w:r>
      <w:r w:rsidRPr="00EF7472">
        <w:rPr>
          <w:snapToGrid w:val="0"/>
          <w:sz w:val="24"/>
          <w:szCs w:val="24"/>
          <w:lang w:val="sq-AL"/>
        </w:rPr>
        <w:t>arkëtimit</w:t>
      </w:r>
      <w:r w:rsidR="0070013C" w:rsidRPr="00EF7472">
        <w:rPr>
          <w:snapToGrid w:val="0"/>
          <w:sz w:val="24"/>
          <w:szCs w:val="24"/>
          <w:lang w:val="sq-AL"/>
        </w:rPr>
        <w:t xml:space="preserve"> te taksave dhe</w:t>
      </w:r>
      <w:r w:rsidR="00D109DD" w:rsidRPr="00EF7472">
        <w:rPr>
          <w:snapToGrid w:val="0"/>
          <w:sz w:val="24"/>
          <w:szCs w:val="24"/>
          <w:lang w:val="sq-AL"/>
        </w:rPr>
        <w:t xml:space="preserve"> tarifa</w:t>
      </w:r>
      <w:r w:rsidR="0070013C" w:rsidRPr="00EF7472">
        <w:rPr>
          <w:snapToGrid w:val="0"/>
          <w:sz w:val="24"/>
          <w:szCs w:val="24"/>
          <w:lang w:val="sq-AL"/>
        </w:rPr>
        <w:t xml:space="preserve">ve </w:t>
      </w:r>
      <w:r w:rsidRPr="00EF7472">
        <w:rPr>
          <w:snapToGrid w:val="0"/>
          <w:sz w:val="24"/>
          <w:szCs w:val="24"/>
          <w:lang w:val="sq-AL"/>
        </w:rPr>
        <w:t>nëpërmjet</w:t>
      </w:r>
      <w:r w:rsidR="0070013C" w:rsidRPr="00EF7472">
        <w:rPr>
          <w:snapToGrid w:val="0"/>
          <w:sz w:val="24"/>
          <w:szCs w:val="24"/>
          <w:lang w:val="sq-AL"/>
        </w:rPr>
        <w:t xml:space="preserve"> Bankave te Nivelit te Dyte, Postes Shqiptare, apo pranë arkës ose llogarisë së B</w:t>
      </w:r>
      <w:r w:rsidR="00511099" w:rsidRPr="00EF7472">
        <w:rPr>
          <w:snapToGrid w:val="0"/>
          <w:sz w:val="24"/>
          <w:szCs w:val="24"/>
          <w:lang w:val="sq-AL"/>
        </w:rPr>
        <w:t>ashkisë</w:t>
      </w:r>
      <w:r w:rsidR="00D109DD" w:rsidRPr="00EF7472">
        <w:rPr>
          <w:snapToGrid w:val="0"/>
          <w:sz w:val="24"/>
          <w:szCs w:val="24"/>
          <w:lang w:val="sq-AL"/>
        </w:rPr>
        <w:t xml:space="preserve"> ne momentin e </w:t>
      </w:r>
      <w:r w:rsidR="0070013C" w:rsidRPr="00EF7472">
        <w:rPr>
          <w:snapToGrid w:val="0"/>
          <w:sz w:val="24"/>
          <w:szCs w:val="24"/>
          <w:lang w:val="sq-AL"/>
        </w:rPr>
        <w:t>ofrimit</w:t>
      </w:r>
      <w:r w:rsidR="00D109DD" w:rsidRPr="00EF7472">
        <w:rPr>
          <w:snapToGrid w:val="0"/>
          <w:sz w:val="24"/>
          <w:szCs w:val="24"/>
          <w:lang w:val="sq-AL"/>
        </w:rPr>
        <w:t xml:space="preserve"> </w:t>
      </w:r>
      <w:r w:rsidR="0070013C" w:rsidRPr="00EF7472">
        <w:rPr>
          <w:snapToGrid w:val="0"/>
          <w:sz w:val="24"/>
          <w:szCs w:val="24"/>
          <w:lang w:val="sq-AL"/>
        </w:rPr>
        <w:t>t</w:t>
      </w:r>
      <w:r w:rsidR="00D109DD" w:rsidRPr="00EF7472">
        <w:rPr>
          <w:snapToGrid w:val="0"/>
          <w:sz w:val="24"/>
          <w:szCs w:val="24"/>
          <w:lang w:val="sq-AL"/>
        </w:rPr>
        <w:t>e sh</w:t>
      </w:r>
      <w:r w:rsidR="001F09D3" w:rsidRPr="00EF7472">
        <w:rPr>
          <w:snapToGrid w:val="0"/>
          <w:sz w:val="24"/>
          <w:szCs w:val="24"/>
          <w:lang w:val="sq-AL"/>
        </w:rPr>
        <w:t>ë</w:t>
      </w:r>
      <w:r w:rsidR="00D109DD" w:rsidRPr="00EF7472">
        <w:rPr>
          <w:snapToGrid w:val="0"/>
          <w:sz w:val="24"/>
          <w:szCs w:val="24"/>
          <w:lang w:val="sq-AL"/>
        </w:rPr>
        <w:t>rbimit</w:t>
      </w:r>
      <w:r w:rsidR="0070013C" w:rsidRPr="00EF7472">
        <w:rPr>
          <w:snapToGrid w:val="0"/>
          <w:sz w:val="24"/>
          <w:szCs w:val="24"/>
          <w:lang w:val="sq-AL"/>
        </w:rPr>
        <w:t xml:space="preserve"> sipas </w:t>
      </w:r>
      <w:r w:rsidR="003C5ADD" w:rsidRPr="00EF7472">
        <w:rPr>
          <w:snapToGrid w:val="0"/>
          <w:sz w:val="24"/>
          <w:szCs w:val="24"/>
          <w:lang w:val="sq-AL"/>
        </w:rPr>
        <w:t>mundësisë</w:t>
      </w:r>
      <w:r w:rsidR="0070013C" w:rsidRPr="00EF7472">
        <w:rPr>
          <w:snapToGrid w:val="0"/>
          <w:sz w:val="24"/>
          <w:szCs w:val="24"/>
          <w:lang w:val="sq-AL"/>
        </w:rPr>
        <w:t xml:space="preserve"> se </w:t>
      </w:r>
      <w:r w:rsidR="003C5ADD" w:rsidRPr="00EF7472">
        <w:rPr>
          <w:snapToGrid w:val="0"/>
          <w:sz w:val="24"/>
          <w:szCs w:val="24"/>
          <w:lang w:val="sq-AL"/>
        </w:rPr>
        <w:t>infrastrukturës</w:t>
      </w:r>
      <w:r w:rsidR="00D109DD" w:rsidRPr="00EF7472">
        <w:rPr>
          <w:snapToGrid w:val="0"/>
          <w:sz w:val="24"/>
          <w:szCs w:val="24"/>
          <w:lang w:val="sq-AL"/>
        </w:rPr>
        <w:t>.</w:t>
      </w:r>
      <w:r w:rsidR="00431E9D" w:rsidRPr="00EF7472">
        <w:rPr>
          <w:sz w:val="24"/>
          <w:szCs w:val="24"/>
          <w:lang w:val="sq-AL"/>
        </w:rPr>
        <w:t xml:space="preserve"> </w:t>
      </w:r>
    </w:p>
    <w:p w:rsidR="00FF7147" w:rsidRPr="00EF7472" w:rsidRDefault="00FF7147" w:rsidP="00431E9D">
      <w:pPr>
        <w:jc w:val="both"/>
        <w:rPr>
          <w:sz w:val="24"/>
          <w:szCs w:val="24"/>
          <w:lang w:val="sq-AL"/>
        </w:rPr>
      </w:pPr>
    </w:p>
    <w:p w:rsidR="00FF7147" w:rsidRPr="00EF7472" w:rsidRDefault="00FF7147" w:rsidP="00431E9D">
      <w:pPr>
        <w:jc w:val="both"/>
        <w:rPr>
          <w:snapToGrid w:val="0"/>
          <w:sz w:val="24"/>
          <w:szCs w:val="24"/>
          <w:lang w:val="sq-AL"/>
        </w:rPr>
      </w:pPr>
      <w:r w:rsidRPr="00EF7472">
        <w:rPr>
          <w:snapToGrid w:val="0"/>
          <w:sz w:val="24"/>
          <w:szCs w:val="24"/>
          <w:lang w:val="sq-AL"/>
        </w:rPr>
        <w:t xml:space="preserve">IX. Kur një rrethanë financiare pengon tatimpaguesin për të paguar në afat detyrimet tatimore, ai mund të lejohet të lidhë në çdo kohë marrëveshje pagese me këste. Në të njëjtën kohë tatimpaguesi duhet të vërtetojë që është në kushtet e pamundësisë financiare për të paguar të plotë detyrimin tatimor, si dhe të tregojë që pavarësisht nga rrethana financiare, ai është në gjendje të përmbushë marrëveshjen. Tatimpaguesi paraqet një kërkesë me shkrim, për të hyrë në një marrëveshje pagese me këste. Kërkesa duhet t’i drejtohet Kryetarit te Bashkisë  dhe duhet të parashtrojë arsyet, që e pengojnë tatimpaguesin për të paguar detyrimet tatimore. Për të nënshkruar një marrëveshje të pagesës me këste, tatimpaguesi detyrohet të paguajë menjëherë të paktën </w:t>
      </w:r>
      <w:r w:rsidR="0014661B" w:rsidRPr="00EF7472">
        <w:rPr>
          <w:snapToGrid w:val="0"/>
          <w:sz w:val="24"/>
          <w:szCs w:val="24"/>
          <w:lang w:val="sq-AL"/>
        </w:rPr>
        <w:t>20% te</w:t>
      </w:r>
      <w:r w:rsidRPr="00EF7472">
        <w:rPr>
          <w:snapToGrid w:val="0"/>
          <w:sz w:val="24"/>
          <w:szCs w:val="24"/>
          <w:lang w:val="sq-AL"/>
        </w:rPr>
        <w:t xml:space="preserve"> vlerës së detyrimit, për të cilin lidhet marrëveshja</w:t>
      </w:r>
      <w:r w:rsidR="00146F19" w:rsidRPr="00EF7472">
        <w:rPr>
          <w:snapToGrid w:val="0"/>
          <w:sz w:val="24"/>
          <w:szCs w:val="24"/>
          <w:lang w:val="sq-AL"/>
        </w:rPr>
        <w:t>.</w:t>
      </w:r>
      <w:r w:rsidR="0014661B" w:rsidRPr="00EF7472">
        <w:rPr>
          <w:snapToGrid w:val="0"/>
          <w:sz w:val="24"/>
          <w:szCs w:val="24"/>
          <w:lang w:val="sq-AL"/>
        </w:rPr>
        <w:t xml:space="preserve"> </w:t>
      </w:r>
      <w:r w:rsidRPr="00EF7472">
        <w:rPr>
          <w:snapToGrid w:val="0"/>
          <w:sz w:val="24"/>
          <w:szCs w:val="24"/>
          <w:lang w:val="sq-AL"/>
        </w:rPr>
        <w:t>Marrëveshja e pagesës me këste nuk mund të zgjasë më tepër se fund</w:t>
      </w:r>
      <w:r w:rsidR="00DA1E89" w:rsidRPr="00EF7472">
        <w:rPr>
          <w:snapToGrid w:val="0"/>
          <w:sz w:val="24"/>
          <w:szCs w:val="24"/>
          <w:lang w:val="sq-AL"/>
        </w:rPr>
        <w:t>i i vitit kalendarik pasardhës.</w:t>
      </w:r>
    </w:p>
    <w:p w:rsidR="008E561F" w:rsidRPr="00EF7472" w:rsidRDefault="008E561F" w:rsidP="00CD13CE">
      <w:pPr>
        <w:jc w:val="both"/>
        <w:rPr>
          <w:snapToGrid w:val="0"/>
          <w:sz w:val="24"/>
          <w:szCs w:val="24"/>
          <w:lang w:val="sq-AL"/>
        </w:rPr>
      </w:pPr>
    </w:p>
    <w:p w:rsidR="0070013C" w:rsidRPr="00EF7472" w:rsidRDefault="00FF7147" w:rsidP="00CD13CE">
      <w:pPr>
        <w:jc w:val="both"/>
        <w:rPr>
          <w:snapToGrid w:val="0"/>
          <w:sz w:val="24"/>
          <w:szCs w:val="24"/>
          <w:lang w:val="sq-AL"/>
        </w:rPr>
      </w:pPr>
      <w:r w:rsidRPr="00EF7472">
        <w:rPr>
          <w:snapToGrid w:val="0"/>
          <w:sz w:val="24"/>
          <w:szCs w:val="24"/>
          <w:lang w:val="sq-AL"/>
        </w:rPr>
        <w:t>X</w:t>
      </w:r>
      <w:r w:rsidR="00E94496" w:rsidRPr="00EF7472">
        <w:rPr>
          <w:snapToGrid w:val="0"/>
          <w:sz w:val="24"/>
          <w:szCs w:val="24"/>
          <w:lang w:val="sq-AL"/>
        </w:rPr>
        <w:t xml:space="preserve">. </w:t>
      </w:r>
      <w:r w:rsidR="00C04CC9" w:rsidRPr="00EF7472">
        <w:rPr>
          <w:snapToGrid w:val="0"/>
          <w:sz w:val="24"/>
          <w:szCs w:val="24"/>
          <w:lang w:val="sq-AL"/>
        </w:rPr>
        <w:t>P</w:t>
      </w:r>
      <w:r w:rsidR="001F09D3" w:rsidRPr="00EF7472">
        <w:rPr>
          <w:snapToGrid w:val="0"/>
          <w:sz w:val="24"/>
          <w:szCs w:val="24"/>
          <w:lang w:val="sq-AL"/>
        </w:rPr>
        <w:t>ë</w:t>
      </w:r>
      <w:r w:rsidR="00C04CC9" w:rsidRPr="00EF7472">
        <w:rPr>
          <w:snapToGrid w:val="0"/>
          <w:sz w:val="24"/>
          <w:szCs w:val="24"/>
          <w:lang w:val="sq-AL"/>
        </w:rPr>
        <w:t>r zbatimin e k</w:t>
      </w:r>
      <w:r w:rsidR="001F09D3" w:rsidRPr="00EF7472">
        <w:rPr>
          <w:snapToGrid w:val="0"/>
          <w:sz w:val="24"/>
          <w:szCs w:val="24"/>
          <w:lang w:val="sq-AL"/>
        </w:rPr>
        <w:t>ë</w:t>
      </w:r>
      <w:r w:rsidR="00C04CC9" w:rsidRPr="00EF7472">
        <w:rPr>
          <w:snapToGrid w:val="0"/>
          <w:sz w:val="24"/>
          <w:szCs w:val="24"/>
          <w:lang w:val="sq-AL"/>
        </w:rPr>
        <w:t>tij vend</w:t>
      </w:r>
      <w:r w:rsidR="0070013C" w:rsidRPr="00EF7472">
        <w:rPr>
          <w:snapToGrid w:val="0"/>
          <w:sz w:val="24"/>
          <w:szCs w:val="24"/>
          <w:lang w:val="sq-AL"/>
        </w:rPr>
        <w:t xml:space="preserve">imi ngarkohet Kryetari i </w:t>
      </w:r>
      <w:r w:rsidR="007A6197" w:rsidRPr="00EF7472">
        <w:rPr>
          <w:snapToGrid w:val="0"/>
          <w:sz w:val="24"/>
          <w:szCs w:val="24"/>
          <w:lang w:val="sq-AL"/>
        </w:rPr>
        <w:t>Bashkisë</w:t>
      </w:r>
      <w:r w:rsidR="0070013C" w:rsidRPr="00EF7472">
        <w:rPr>
          <w:snapToGrid w:val="0"/>
          <w:sz w:val="24"/>
          <w:szCs w:val="24"/>
          <w:lang w:val="sq-AL"/>
        </w:rPr>
        <w:t xml:space="preserve"> te nxjerre </w:t>
      </w:r>
      <w:r w:rsidR="00945303" w:rsidRPr="00EF7472">
        <w:rPr>
          <w:snapToGrid w:val="0"/>
          <w:sz w:val="24"/>
          <w:szCs w:val="24"/>
          <w:lang w:val="sq-AL"/>
        </w:rPr>
        <w:t>urdhrat</w:t>
      </w:r>
      <w:r w:rsidR="0070013C" w:rsidRPr="00EF7472">
        <w:rPr>
          <w:snapToGrid w:val="0"/>
          <w:sz w:val="24"/>
          <w:szCs w:val="24"/>
          <w:lang w:val="sq-AL"/>
        </w:rPr>
        <w:t xml:space="preserve"> përkatës për zbatimin  e </w:t>
      </w:r>
      <w:r w:rsidR="0014661B" w:rsidRPr="00EF7472">
        <w:rPr>
          <w:snapToGrid w:val="0"/>
          <w:sz w:val="24"/>
          <w:szCs w:val="24"/>
          <w:lang w:val="sq-AL"/>
        </w:rPr>
        <w:t>këtij</w:t>
      </w:r>
      <w:r w:rsidR="0070013C" w:rsidRPr="00EF7472">
        <w:rPr>
          <w:snapToGrid w:val="0"/>
          <w:sz w:val="24"/>
          <w:szCs w:val="24"/>
          <w:lang w:val="sq-AL"/>
        </w:rPr>
        <w:t xml:space="preserve"> vendimi dhe Administrata e </w:t>
      </w:r>
      <w:r w:rsidR="007A6197" w:rsidRPr="00EF7472">
        <w:rPr>
          <w:snapToGrid w:val="0"/>
          <w:sz w:val="24"/>
          <w:szCs w:val="24"/>
          <w:lang w:val="sq-AL"/>
        </w:rPr>
        <w:t>Bashkisë</w:t>
      </w:r>
      <w:r w:rsidR="0070013C" w:rsidRPr="00EF7472">
        <w:rPr>
          <w:snapToGrid w:val="0"/>
          <w:sz w:val="24"/>
          <w:szCs w:val="24"/>
          <w:lang w:val="sq-AL"/>
        </w:rPr>
        <w:t xml:space="preserve"> sipas </w:t>
      </w:r>
      <w:r w:rsidR="007A6197" w:rsidRPr="00EF7472">
        <w:rPr>
          <w:snapToGrid w:val="0"/>
          <w:sz w:val="24"/>
          <w:szCs w:val="24"/>
          <w:lang w:val="sq-AL"/>
        </w:rPr>
        <w:t>përcaktimeve</w:t>
      </w:r>
      <w:r w:rsidR="0070013C" w:rsidRPr="00EF7472">
        <w:rPr>
          <w:snapToGrid w:val="0"/>
          <w:sz w:val="24"/>
          <w:szCs w:val="24"/>
          <w:lang w:val="sq-AL"/>
        </w:rPr>
        <w:t xml:space="preserve"> ne </w:t>
      </w:r>
      <w:r w:rsidR="0014661B" w:rsidRPr="00EF7472">
        <w:rPr>
          <w:snapToGrid w:val="0"/>
          <w:sz w:val="24"/>
          <w:szCs w:val="24"/>
          <w:lang w:val="sq-AL"/>
        </w:rPr>
        <w:t>ketë</w:t>
      </w:r>
      <w:r w:rsidR="0070013C" w:rsidRPr="00EF7472">
        <w:rPr>
          <w:snapToGrid w:val="0"/>
          <w:sz w:val="24"/>
          <w:szCs w:val="24"/>
          <w:lang w:val="sq-AL"/>
        </w:rPr>
        <w:t xml:space="preserve"> vendim</w:t>
      </w:r>
      <w:r w:rsidR="00511099" w:rsidRPr="00EF7472">
        <w:rPr>
          <w:snapToGrid w:val="0"/>
          <w:sz w:val="24"/>
          <w:szCs w:val="24"/>
          <w:lang w:val="sq-AL"/>
        </w:rPr>
        <w:t>.</w:t>
      </w:r>
    </w:p>
    <w:p w:rsidR="008E561F" w:rsidRPr="00EF7472" w:rsidRDefault="008E561F" w:rsidP="00CD13CE">
      <w:pPr>
        <w:jc w:val="both"/>
        <w:rPr>
          <w:snapToGrid w:val="0"/>
          <w:sz w:val="24"/>
          <w:szCs w:val="24"/>
          <w:lang w:val="sq-AL"/>
        </w:rPr>
      </w:pPr>
    </w:p>
    <w:p w:rsidR="00C04CC9" w:rsidRPr="00EF7472" w:rsidRDefault="00E94496" w:rsidP="00CD13CE">
      <w:pPr>
        <w:jc w:val="both"/>
        <w:rPr>
          <w:snapToGrid w:val="0"/>
          <w:sz w:val="24"/>
          <w:szCs w:val="24"/>
          <w:lang w:val="sq-AL"/>
        </w:rPr>
      </w:pPr>
      <w:r w:rsidRPr="00EF7472">
        <w:rPr>
          <w:snapToGrid w:val="0"/>
          <w:sz w:val="24"/>
          <w:szCs w:val="24"/>
          <w:lang w:val="sq-AL"/>
        </w:rPr>
        <w:t>X</w:t>
      </w:r>
      <w:r w:rsidR="00FF7147" w:rsidRPr="00EF7472">
        <w:rPr>
          <w:snapToGrid w:val="0"/>
          <w:sz w:val="24"/>
          <w:szCs w:val="24"/>
          <w:lang w:val="sq-AL"/>
        </w:rPr>
        <w:t>I</w:t>
      </w:r>
      <w:r w:rsidRPr="00EF7472">
        <w:rPr>
          <w:snapToGrid w:val="0"/>
          <w:sz w:val="24"/>
          <w:szCs w:val="24"/>
          <w:lang w:val="sq-AL"/>
        </w:rPr>
        <w:t xml:space="preserve">. </w:t>
      </w:r>
      <w:r w:rsidR="00C04CC9" w:rsidRPr="00EF7472">
        <w:rPr>
          <w:snapToGrid w:val="0"/>
          <w:sz w:val="24"/>
          <w:szCs w:val="24"/>
          <w:lang w:val="sq-AL"/>
        </w:rPr>
        <w:t>Ky vendim hyn ne fuqi sipas ligjit Nr.</w:t>
      </w:r>
      <w:r w:rsidR="003C5ADD" w:rsidRPr="00EF7472">
        <w:rPr>
          <w:snapToGrid w:val="0"/>
          <w:sz w:val="24"/>
          <w:szCs w:val="24"/>
          <w:lang w:val="sq-AL"/>
        </w:rPr>
        <w:t>139/2015</w:t>
      </w:r>
      <w:r w:rsidR="00C04CC9" w:rsidRPr="00EF7472">
        <w:rPr>
          <w:snapToGrid w:val="0"/>
          <w:sz w:val="24"/>
          <w:szCs w:val="24"/>
          <w:lang w:val="sq-AL"/>
        </w:rPr>
        <w:t xml:space="preserve"> </w:t>
      </w:r>
      <w:r w:rsidR="00C06367" w:rsidRPr="00EF7472">
        <w:rPr>
          <w:sz w:val="24"/>
          <w:szCs w:val="24"/>
          <w:lang w:val="sq-AL"/>
        </w:rPr>
        <w:t>“Për Vetëqeverisjen Vendore</w:t>
      </w:r>
      <w:r w:rsidR="00C06367" w:rsidRPr="00EF7472">
        <w:rPr>
          <w:snapToGrid w:val="0"/>
          <w:sz w:val="24"/>
          <w:szCs w:val="24"/>
          <w:lang w:val="sq-AL"/>
        </w:rPr>
        <w:t>”</w:t>
      </w:r>
      <w:r w:rsidR="00511099" w:rsidRPr="00EF7472">
        <w:rPr>
          <w:snapToGrid w:val="0"/>
          <w:sz w:val="24"/>
          <w:szCs w:val="24"/>
          <w:lang w:val="sq-AL"/>
        </w:rPr>
        <w:t>,</w:t>
      </w:r>
      <w:r w:rsidR="00C06367" w:rsidRPr="00EF7472">
        <w:rPr>
          <w:snapToGrid w:val="0"/>
          <w:sz w:val="24"/>
          <w:szCs w:val="24"/>
          <w:lang w:val="sq-AL"/>
        </w:rPr>
        <w:t xml:space="preserve"> neni 55</w:t>
      </w:r>
      <w:r w:rsidR="00511099" w:rsidRPr="00EF7472">
        <w:rPr>
          <w:snapToGrid w:val="0"/>
          <w:sz w:val="24"/>
          <w:szCs w:val="24"/>
          <w:lang w:val="sq-AL"/>
        </w:rPr>
        <w:t>,</w:t>
      </w:r>
      <w:r w:rsidR="00C04CC9" w:rsidRPr="00EF7472">
        <w:rPr>
          <w:snapToGrid w:val="0"/>
          <w:sz w:val="24"/>
          <w:szCs w:val="24"/>
          <w:lang w:val="sq-AL"/>
        </w:rPr>
        <w:t xml:space="preserve"> pika 6</w:t>
      </w:r>
      <w:r w:rsidR="00DE6F41" w:rsidRPr="00EF7472">
        <w:rPr>
          <w:snapToGrid w:val="0"/>
          <w:sz w:val="24"/>
          <w:szCs w:val="24"/>
          <w:lang w:val="sq-AL"/>
        </w:rPr>
        <w:t xml:space="preserve"> dhe efektet financiare</w:t>
      </w:r>
      <w:r w:rsidR="00945303" w:rsidRPr="00EF7472">
        <w:rPr>
          <w:snapToGrid w:val="0"/>
          <w:sz w:val="24"/>
          <w:szCs w:val="24"/>
          <w:lang w:val="sq-AL"/>
        </w:rPr>
        <w:t xml:space="preserve"> fillojnë ne datën 01 Janar 2020</w:t>
      </w:r>
      <w:r w:rsidR="00511099" w:rsidRPr="00EF7472">
        <w:rPr>
          <w:snapToGrid w:val="0"/>
          <w:sz w:val="24"/>
          <w:szCs w:val="24"/>
          <w:lang w:val="sq-AL"/>
        </w:rPr>
        <w:t>.</w:t>
      </w:r>
      <w:r w:rsidR="00C04CC9" w:rsidRPr="00EF7472">
        <w:rPr>
          <w:snapToGrid w:val="0"/>
          <w:sz w:val="24"/>
          <w:szCs w:val="24"/>
          <w:lang w:val="sq-AL"/>
        </w:rPr>
        <w:t xml:space="preserve"> </w:t>
      </w:r>
    </w:p>
    <w:p w:rsidR="004766B1" w:rsidRPr="00EF7472" w:rsidRDefault="001772B5" w:rsidP="00CD13CE">
      <w:pPr>
        <w:jc w:val="both"/>
        <w:rPr>
          <w:b/>
          <w:snapToGrid w:val="0"/>
          <w:sz w:val="24"/>
          <w:szCs w:val="24"/>
          <w:lang w:val="sq-AL"/>
        </w:rPr>
      </w:pPr>
      <w:r w:rsidRPr="001772B5">
        <w:rPr>
          <w:rStyle w:val="Strong"/>
          <w:b w:val="0"/>
          <w:noProof/>
          <w:color w:val="000000"/>
          <w:sz w:val="24"/>
          <w:szCs w:val="24"/>
        </w:rPr>
        <mc:AlternateContent>
          <mc:Choice Requires="wps">
            <w:drawing>
              <wp:anchor distT="45720" distB="45720" distL="114300" distR="114300" simplePos="0" relativeHeight="251659264" behindDoc="0" locked="0" layoutInCell="1" allowOverlap="1" wp14:anchorId="4FBDA22A" wp14:editId="3902FAE7">
                <wp:simplePos x="0" y="0"/>
                <wp:positionH relativeFrom="column">
                  <wp:posOffset>-45720</wp:posOffset>
                </wp:positionH>
                <wp:positionV relativeFrom="paragraph">
                  <wp:posOffset>635</wp:posOffset>
                </wp:positionV>
                <wp:extent cx="3581400" cy="1356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56360"/>
                        </a:xfrm>
                        <a:prstGeom prst="rect">
                          <a:avLst/>
                        </a:prstGeom>
                        <a:solidFill>
                          <a:srgbClr val="FFFFFF"/>
                        </a:solidFill>
                        <a:ln w="9525">
                          <a:noFill/>
                          <a:miter lim="800000"/>
                          <a:headEnd/>
                          <a:tailEnd/>
                        </a:ln>
                      </wps:spPr>
                      <wps:txbx>
                        <w:txbxContent>
                          <w:p w:rsidR="0048338D" w:rsidRPr="00237708" w:rsidRDefault="0048338D" w:rsidP="001772B5">
                            <w:pPr>
                              <w:spacing w:line="360" w:lineRule="auto"/>
                              <w:rPr>
                                <w:sz w:val="24"/>
                                <w:lang w:val="sq-AL"/>
                              </w:rPr>
                            </w:pPr>
                            <w:r w:rsidRPr="00237708">
                              <w:rPr>
                                <w:sz w:val="24"/>
                                <w:lang w:val="sq-AL"/>
                              </w:rPr>
                              <w:t>Konceptoi:</w:t>
                            </w:r>
                          </w:p>
                          <w:p w:rsidR="0048338D" w:rsidRPr="00237708" w:rsidRDefault="0048338D" w:rsidP="001772B5">
                            <w:pPr>
                              <w:spacing w:line="360" w:lineRule="auto"/>
                              <w:rPr>
                                <w:sz w:val="24"/>
                                <w:lang w:val="sq-AL"/>
                              </w:rPr>
                            </w:pPr>
                            <w:r w:rsidRPr="00237708">
                              <w:rPr>
                                <w:sz w:val="24"/>
                                <w:lang w:val="sq-AL"/>
                              </w:rPr>
                              <w:t xml:space="preserve">Shkëlqim </w:t>
                            </w:r>
                            <w:proofErr w:type="spellStart"/>
                            <w:r w:rsidRPr="00237708">
                              <w:rPr>
                                <w:sz w:val="24"/>
                                <w:lang w:val="sq-AL"/>
                              </w:rPr>
                              <w:t>Rama</w:t>
                            </w:r>
                            <w:proofErr w:type="spellEnd"/>
                            <w:r w:rsidRPr="00237708">
                              <w:rPr>
                                <w:sz w:val="24"/>
                                <w:lang w:val="sq-AL"/>
                              </w:rPr>
                              <w:t xml:space="preserve"> – Nënkryetar</w:t>
                            </w:r>
                          </w:p>
                          <w:p w:rsidR="0048338D" w:rsidRPr="00237708" w:rsidRDefault="0048338D" w:rsidP="001772B5">
                            <w:pPr>
                              <w:spacing w:line="360" w:lineRule="auto"/>
                              <w:rPr>
                                <w:sz w:val="24"/>
                                <w:lang w:val="sq-AL"/>
                              </w:rPr>
                            </w:pPr>
                            <w:proofErr w:type="spellStart"/>
                            <w:r w:rsidRPr="00237708">
                              <w:rPr>
                                <w:sz w:val="24"/>
                                <w:lang w:val="sq-AL"/>
                              </w:rPr>
                              <w:t>Oltjon</w:t>
                            </w:r>
                            <w:proofErr w:type="spellEnd"/>
                            <w:r w:rsidRPr="00237708">
                              <w:rPr>
                                <w:sz w:val="24"/>
                                <w:lang w:val="sq-AL"/>
                              </w:rPr>
                              <w:t xml:space="preserve"> </w:t>
                            </w:r>
                            <w:proofErr w:type="spellStart"/>
                            <w:r w:rsidRPr="00237708">
                              <w:rPr>
                                <w:sz w:val="24"/>
                                <w:lang w:val="sq-AL"/>
                              </w:rPr>
                              <w:t>Bejaj</w:t>
                            </w:r>
                            <w:proofErr w:type="spellEnd"/>
                            <w:r w:rsidRPr="00237708">
                              <w:rPr>
                                <w:sz w:val="24"/>
                                <w:lang w:val="sq-AL"/>
                              </w:rPr>
                              <w:t xml:space="preserve"> – DTTV</w:t>
                            </w:r>
                          </w:p>
                          <w:p w:rsidR="0048338D" w:rsidRPr="00237708" w:rsidRDefault="0048338D" w:rsidP="001772B5">
                            <w:pPr>
                              <w:spacing w:line="360" w:lineRule="auto"/>
                              <w:rPr>
                                <w:sz w:val="24"/>
                                <w:lang w:val="sq-AL"/>
                              </w:rPr>
                            </w:pPr>
                            <w:r w:rsidRPr="00237708">
                              <w:rPr>
                                <w:sz w:val="24"/>
                                <w:lang w:val="sq-AL"/>
                              </w:rPr>
                              <w:t>Fatjon Devollaj – DPZHT</w:t>
                            </w:r>
                          </w:p>
                          <w:p w:rsidR="0048338D" w:rsidRPr="00237708" w:rsidRDefault="0048338D" w:rsidP="001772B5">
                            <w:pPr>
                              <w:spacing w:line="360" w:lineRule="auto"/>
                              <w:rPr>
                                <w:sz w:val="24"/>
                                <w:lang w:val="sq-AL"/>
                              </w:rPr>
                            </w:pPr>
                            <w:proofErr w:type="spellStart"/>
                            <w:r w:rsidRPr="00237708">
                              <w:rPr>
                                <w:sz w:val="24"/>
                                <w:lang w:val="sq-AL"/>
                              </w:rPr>
                              <w:t>Daut</w:t>
                            </w:r>
                            <w:proofErr w:type="spellEnd"/>
                            <w:r w:rsidRPr="00237708">
                              <w:rPr>
                                <w:sz w:val="24"/>
                                <w:lang w:val="sq-AL"/>
                              </w:rPr>
                              <w:t xml:space="preserve"> </w:t>
                            </w:r>
                            <w:proofErr w:type="spellStart"/>
                            <w:r w:rsidRPr="00237708">
                              <w:rPr>
                                <w:sz w:val="24"/>
                                <w:lang w:val="sq-AL"/>
                              </w:rPr>
                              <w:t>Zeraj</w:t>
                            </w:r>
                            <w:proofErr w:type="spellEnd"/>
                            <w:r w:rsidRPr="00237708">
                              <w:rPr>
                                <w:sz w:val="24"/>
                                <w:lang w:val="sq-AL"/>
                              </w:rPr>
                              <w:t xml:space="preserve"> – D Juridike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DA22A" id="_x0000_t202" coordsize="21600,21600" o:spt="202" path="m,l,21600r21600,l21600,xe">
                <v:stroke joinstyle="miter"/>
                <v:path gradientshapeok="t" o:connecttype="rect"/>
              </v:shapetype>
              <v:shape id="Text Box 2" o:spid="_x0000_s1026" type="#_x0000_t202" style="position:absolute;left:0;text-align:left;margin-left:-3.6pt;margin-top:.05pt;width:282pt;height:10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" stroked="f">
                <v:textbox>
                  <w:txbxContent>
                    <w:p w:rsidR="0048338D" w:rsidRPr="00237708" w:rsidRDefault="0048338D" w:rsidP="001772B5">
                      <w:pPr>
                        <w:spacing w:line="360" w:lineRule="auto"/>
                        <w:rPr>
                          <w:sz w:val="24"/>
                          <w:lang w:val="sq-AL"/>
                        </w:rPr>
                      </w:pPr>
                      <w:r w:rsidRPr="00237708">
                        <w:rPr>
                          <w:sz w:val="24"/>
                          <w:lang w:val="sq-AL"/>
                        </w:rPr>
                        <w:t>Konceptoi:</w:t>
                      </w:r>
                    </w:p>
                    <w:p w:rsidR="0048338D" w:rsidRPr="00237708" w:rsidRDefault="0048338D" w:rsidP="001772B5">
                      <w:pPr>
                        <w:spacing w:line="360" w:lineRule="auto"/>
                        <w:rPr>
                          <w:sz w:val="24"/>
                          <w:lang w:val="sq-AL"/>
                        </w:rPr>
                      </w:pPr>
                      <w:r w:rsidRPr="00237708">
                        <w:rPr>
                          <w:sz w:val="24"/>
                          <w:lang w:val="sq-AL"/>
                        </w:rPr>
                        <w:t xml:space="preserve">Shkëlqim </w:t>
                      </w:r>
                      <w:proofErr w:type="spellStart"/>
                      <w:r w:rsidRPr="00237708">
                        <w:rPr>
                          <w:sz w:val="24"/>
                          <w:lang w:val="sq-AL"/>
                        </w:rPr>
                        <w:t>Rama</w:t>
                      </w:r>
                      <w:proofErr w:type="spellEnd"/>
                      <w:r w:rsidRPr="00237708">
                        <w:rPr>
                          <w:sz w:val="24"/>
                          <w:lang w:val="sq-AL"/>
                        </w:rPr>
                        <w:t xml:space="preserve"> – Nënkryetar</w:t>
                      </w:r>
                    </w:p>
                    <w:p w:rsidR="0048338D" w:rsidRPr="00237708" w:rsidRDefault="0048338D" w:rsidP="001772B5">
                      <w:pPr>
                        <w:spacing w:line="360" w:lineRule="auto"/>
                        <w:rPr>
                          <w:sz w:val="24"/>
                          <w:lang w:val="sq-AL"/>
                        </w:rPr>
                      </w:pPr>
                      <w:proofErr w:type="spellStart"/>
                      <w:r w:rsidRPr="00237708">
                        <w:rPr>
                          <w:sz w:val="24"/>
                          <w:lang w:val="sq-AL"/>
                        </w:rPr>
                        <w:t>Oltjon</w:t>
                      </w:r>
                      <w:proofErr w:type="spellEnd"/>
                      <w:r w:rsidRPr="00237708">
                        <w:rPr>
                          <w:sz w:val="24"/>
                          <w:lang w:val="sq-AL"/>
                        </w:rPr>
                        <w:t xml:space="preserve"> </w:t>
                      </w:r>
                      <w:proofErr w:type="spellStart"/>
                      <w:r w:rsidRPr="00237708">
                        <w:rPr>
                          <w:sz w:val="24"/>
                          <w:lang w:val="sq-AL"/>
                        </w:rPr>
                        <w:t>Bejaj</w:t>
                      </w:r>
                      <w:proofErr w:type="spellEnd"/>
                      <w:r w:rsidRPr="00237708">
                        <w:rPr>
                          <w:sz w:val="24"/>
                          <w:lang w:val="sq-AL"/>
                        </w:rPr>
                        <w:t xml:space="preserve"> – DTTV</w:t>
                      </w:r>
                    </w:p>
                    <w:p w:rsidR="0048338D" w:rsidRPr="00237708" w:rsidRDefault="0048338D" w:rsidP="001772B5">
                      <w:pPr>
                        <w:spacing w:line="360" w:lineRule="auto"/>
                        <w:rPr>
                          <w:sz w:val="24"/>
                          <w:lang w:val="sq-AL"/>
                        </w:rPr>
                      </w:pPr>
                      <w:r w:rsidRPr="00237708">
                        <w:rPr>
                          <w:sz w:val="24"/>
                          <w:lang w:val="sq-AL"/>
                        </w:rPr>
                        <w:t>Fatjon Devollaj – DPZHT</w:t>
                      </w:r>
                    </w:p>
                    <w:p w:rsidR="0048338D" w:rsidRPr="00237708" w:rsidRDefault="0048338D" w:rsidP="001772B5">
                      <w:pPr>
                        <w:spacing w:line="360" w:lineRule="auto"/>
                        <w:rPr>
                          <w:sz w:val="24"/>
                          <w:lang w:val="sq-AL"/>
                        </w:rPr>
                      </w:pPr>
                      <w:proofErr w:type="spellStart"/>
                      <w:r w:rsidRPr="00237708">
                        <w:rPr>
                          <w:sz w:val="24"/>
                          <w:lang w:val="sq-AL"/>
                        </w:rPr>
                        <w:t>Daut</w:t>
                      </w:r>
                      <w:proofErr w:type="spellEnd"/>
                      <w:r w:rsidRPr="00237708">
                        <w:rPr>
                          <w:sz w:val="24"/>
                          <w:lang w:val="sq-AL"/>
                        </w:rPr>
                        <w:t xml:space="preserve"> </w:t>
                      </w:r>
                      <w:proofErr w:type="spellStart"/>
                      <w:r w:rsidRPr="00237708">
                        <w:rPr>
                          <w:sz w:val="24"/>
                          <w:lang w:val="sq-AL"/>
                        </w:rPr>
                        <w:t>Zeraj</w:t>
                      </w:r>
                      <w:proofErr w:type="spellEnd"/>
                      <w:r w:rsidRPr="00237708">
                        <w:rPr>
                          <w:sz w:val="24"/>
                          <w:lang w:val="sq-AL"/>
                        </w:rPr>
                        <w:t xml:space="preserve"> – D Juridike</w:t>
                      </w:r>
                    </w:p>
                  </w:txbxContent>
                </v:textbox>
              </v:shape>
            </w:pict>
          </mc:Fallback>
        </mc:AlternateContent>
      </w:r>
    </w:p>
    <w:p w:rsidR="00C418F0" w:rsidRPr="00EF7472" w:rsidRDefault="00C418F0" w:rsidP="00CD13CE">
      <w:pPr>
        <w:jc w:val="both"/>
        <w:rPr>
          <w:b/>
          <w:snapToGrid w:val="0"/>
          <w:sz w:val="24"/>
          <w:szCs w:val="24"/>
          <w:lang w:val="sq-AL"/>
        </w:rPr>
      </w:pPr>
    </w:p>
    <w:p w:rsidR="00D935DF" w:rsidRPr="00EF7472" w:rsidRDefault="000E42C9" w:rsidP="001772B5">
      <w:pPr>
        <w:ind w:left="4320" w:firstLine="720"/>
        <w:jc w:val="center"/>
        <w:rPr>
          <w:b/>
          <w:snapToGrid w:val="0"/>
          <w:sz w:val="24"/>
          <w:szCs w:val="24"/>
          <w:lang w:val="sq-AL"/>
        </w:rPr>
      </w:pPr>
      <w:r w:rsidRPr="00EF7472">
        <w:rPr>
          <w:b/>
          <w:snapToGrid w:val="0"/>
          <w:sz w:val="24"/>
          <w:szCs w:val="24"/>
          <w:lang w:val="sq-AL"/>
        </w:rPr>
        <w:t>K R Y E T A R</w:t>
      </w:r>
    </w:p>
    <w:p w:rsidR="001967B4" w:rsidRPr="00EF7472" w:rsidRDefault="001967B4" w:rsidP="001772B5">
      <w:pPr>
        <w:ind w:left="5040"/>
        <w:jc w:val="center"/>
        <w:rPr>
          <w:b/>
          <w:snapToGrid w:val="0"/>
          <w:sz w:val="24"/>
          <w:szCs w:val="24"/>
          <w:lang w:val="sq-AL"/>
        </w:rPr>
      </w:pPr>
      <w:r w:rsidRPr="00EF7472">
        <w:rPr>
          <w:b/>
          <w:snapToGrid w:val="0"/>
          <w:sz w:val="24"/>
          <w:szCs w:val="24"/>
          <w:lang w:val="sq-AL"/>
        </w:rPr>
        <w:t>_</w:t>
      </w:r>
      <w:r w:rsidR="00102503" w:rsidRPr="00EF7472">
        <w:rPr>
          <w:b/>
          <w:snapToGrid w:val="0"/>
          <w:sz w:val="24"/>
          <w:szCs w:val="24"/>
          <w:lang w:val="sq-AL"/>
        </w:rPr>
        <w:t>_______</w:t>
      </w:r>
      <w:r w:rsidR="00D43349" w:rsidRPr="00EF7472">
        <w:rPr>
          <w:b/>
          <w:snapToGrid w:val="0"/>
          <w:sz w:val="24"/>
          <w:szCs w:val="24"/>
          <w:lang w:val="sq-AL"/>
        </w:rPr>
        <w:t>_____</w:t>
      </w:r>
      <w:r w:rsidR="00821B54" w:rsidRPr="00EF7472">
        <w:rPr>
          <w:b/>
          <w:snapToGrid w:val="0"/>
          <w:sz w:val="24"/>
          <w:szCs w:val="24"/>
          <w:lang w:val="sq-AL"/>
        </w:rPr>
        <w:t>_________</w:t>
      </w:r>
    </w:p>
    <w:p w:rsidR="001A3ECD" w:rsidRPr="00EF7472" w:rsidRDefault="000629AD" w:rsidP="001772B5">
      <w:pPr>
        <w:ind w:left="5040"/>
        <w:jc w:val="center"/>
        <w:rPr>
          <w:b/>
          <w:snapToGrid w:val="0"/>
          <w:sz w:val="24"/>
          <w:szCs w:val="24"/>
          <w:lang w:val="sq-AL"/>
        </w:rPr>
      </w:pPr>
      <w:r>
        <w:rPr>
          <w:b/>
          <w:snapToGrid w:val="0"/>
          <w:sz w:val="24"/>
          <w:szCs w:val="24"/>
          <w:lang w:val="sq-AL"/>
        </w:rPr>
        <w:t>Migena BALLA</w:t>
      </w:r>
    </w:p>
    <w:sectPr w:rsidR="001A3ECD" w:rsidRPr="00EF7472" w:rsidSect="0004426C">
      <w:footerReference w:type="even" r:id="rId9"/>
      <w:footerReference w:type="default" r:id="rId10"/>
      <w:pgSz w:w="12240" w:h="15840"/>
      <w:pgMar w:top="1152" w:right="1008" w:bottom="1152" w:left="100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7F" w:rsidRDefault="00AC3A7F">
      <w:r>
        <w:separator/>
      </w:r>
    </w:p>
  </w:endnote>
  <w:endnote w:type="continuationSeparator" w:id="0">
    <w:p w:rsidR="00AC3A7F" w:rsidRDefault="00AC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D" w:rsidRDefault="0048338D" w:rsidP="002E6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38D" w:rsidRDefault="0048338D" w:rsidP="002E6A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8D" w:rsidRDefault="0048338D" w:rsidP="002E6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B86">
      <w:rPr>
        <w:rStyle w:val="PageNumber"/>
        <w:noProof/>
      </w:rPr>
      <w:t>21</w:t>
    </w:r>
    <w:r>
      <w:rPr>
        <w:rStyle w:val="PageNumber"/>
      </w:rPr>
      <w:fldChar w:fldCharType="end"/>
    </w:r>
  </w:p>
  <w:p w:rsidR="0048338D" w:rsidRDefault="0048338D" w:rsidP="0004426C">
    <w:pPr>
      <w:spacing w:line="276" w:lineRule="auto"/>
      <w:jc w:val="center"/>
      <w:rPr>
        <w:lang w:val="it-IT"/>
      </w:rPr>
    </w:pPr>
    <w:r w:rsidRPr="0004426C">
      <w:rPr>
        <w:lang w:val="it-IT"/>
      </w:rPr>
      <w:t xml:space="preserve">_____________________________________________________________________________   </w:t>
    </w:r>
  </w:p>
  <w:p w:rsidR="0048338D" w:rsidRPr="0004426C" w:rsidRDefault="0048338D" w:rsidP="0004426C">
    <w:pPr>
      <w:spacing w:line="276" w:lineRule="auto"/>
      <w:jc w:val="center"/>
      <w:rPr>
        <w:lang w:val="it-IT"/>
      </w:rPr>
    </w:pPr>
    <w:r w:rsidRPr="0004426C">
      <w:rPr>
        <w:sz w:val="18"/>
        <w:szCs w:val="18"/>
        <w:lang w:val="it-IT"/>
      </w:rPr>
      <w:t xml:space="preserve">Adresa: Sheshi “4 Heronjtë”, Tel: 033421201; Fax 033421201: </w:t>
    </w:r>
    <w:hyperlink r:id="rId1" w:history="1">
      <w:r w:rsidRPr="0004426C">
        <w:rPr>
          <w:rStyle w:val="Hyperlink"/>
          <w:sz w:val="18"/>
          <w:szCs w:val="18"/>
          <w:lang w:val="it-IT"/>
        </w:rPr>
        <w:t>www.vlora.gov.al</w:t>
      </w:r>
    </w:hyperlink>
    <w:r w:rsidRPr="0004426C">
      <w:rPr>
        <w:sz w:val="18"/>
        <w:szCs w:val="18"/>
        <w:lang w:val="it-IT"/>
      </w:rPr>
      <w:t>; e-mail: info@vlora.gov.al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7F" w:rsidRDefault="00AC3A7F">
      <w:r>
        <w:separator/>
      </w:r>
    </w:p>
  </w:footnote>
  <w:footnote w:type="continuationSeparator" w:id="0">
    <w:p w:rsidR="00AC3A7F" w:rsidRDefault="00AC3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E43"/>
    <w:multiLevelType w:val="hybridMultilevel"/>
    <w:tmpl w:val="C2F0F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618CE"/>
    <w:multiLevelType w:val="hybridMultilevel"/>
    <w:tmpl w:val="D81C5B56"/>
    <w:lvl w:ilvl="0" w:tplc="5CF479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086C"/>
    <w:multiLevelType w:val="hybridMultilevel"/>
    <w:tmpl w:val="9F1A4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4768B"/>
    <w:multiLevelType w:val="hybridMultilevel"/>
    <w:tmpl w:val="F8C07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D6FAE"/>
    <w:multiLevelType w:val="hybridMultilevel"/>
    <w:tmpl w:val="8A405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E281C"/>
    <w:multiLevelType w:val="hybridMultilevel"/>
    <w:tmpl w:val="D6EA8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272E0"/>
    <w:multiLevelType w:val="hybridMultilevel"/>
    <w:tmpl w:val="A7CCE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6426C"/>
    <w:multiLevelType w:val="hybridMultilevel"/>
    <w:tmpl w:val="F070B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A1585"/>
    <w:multiLevelType w:val="hybridMultilevel"/>
    <w:tmpl w:val="8ED27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1405B"/>
    <w:multiLevelType w:val="hybridMultilevel"/>
    <w:tmpl w:val="62361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D0740"/>
    <w:multiLevelType w:val="hybridMultilevel"/>
    <w:tmpl w:val="853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EFF"/>
    <w:multiLevelType w:val="hybridMultilevel"/>
    <w:tmpl w:val="56825136"/>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A23E0"/>
    <w:multiLevelType w:val="hybridMultilevel"/>
    <w:tmpl w:val="1EC25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9663B"/>
    <w:multiLevelType w:val="hybridMultilevel"/>
    <w:tmpl w:val="5E5A2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F4687"/>
    <w:multiLevelType w:val="hybridMultilevel"/>
    <w:tmpl w:val="F9BE7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B06C6"/>
    <w:multiLevelType w:val="hybridMultilevel"/>
    <w:tmpl w:val="0E343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9579E"/>
    <w:multiLevelType w:val="hybridMultilevel"/>
    <w:tmpl w:val="36C46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71503"/>
    <w:multiLevelType w:val="hybridMultilevel"/>
    <w:tmpl w:val="73643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03A9E"/>
    <w:multiLevelType w:val="hybridMultilevel"/>
    <w:tmpl w:val="88BAE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87823"/>
    <w:multiLevelType w:val="hybridMultilevel"/>
    <w:tmpl w:val="6A98E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434A6"/>
    <w:multiLevelType w:val="hybridMultilevel"/>
    <w:tmpl w:val="2422B0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7374A"/>
    <w:multiLevelType w:val="hybridMultilevel"/>
    <w:tmpl w:val="88825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4333B"/>
    <w:multiLevelType w:val="hybridMultilevel"/>
    <w:tmpl w:val="404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C67D9"/>
    <w:multiLevelType w:val="hybridMultilevel"/>
    <w:tmpl w:val="7A28C7FA"/>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15CB9"/>
    <w:multiLevelType w:val="hybridMultilevel"/>
    <w:tmpl w:val="CD6A1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370F5"/>
    <w:multiLevelType w:val="hybridMultilevel"/>
    <w:tmpl w:val="6FBE2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D5399"/>
    <w:multiLevelType w:val="hybridMultilevel"/>
    <w:tmpl w:val="A2AE6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F9014D"/>
    <w:multiLevelType w:val="hybridMultilevel"/>
    <w:tmpl w:val="4DF6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5E5837"/>
    <w:multiLevelType w:val="hybridMultilevel"/>
    <w:tmpl w:val="E9FE741E"/>
    <w:lvl w:ilvl="0" w:tplc="04090003">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7337C"/>
    <w:multiLevelType w:val="hybridMultilevel"/>
    <w:tmpl w:val="C02E1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84BD0"/>
    <w:multiLevelType w:val="hybridMultilevel"/>
    <w:tmpl w:val="6F32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D3BD8"/>
    <w:multiLevelType w:val="hybridMultilevel"/>
    <w:tmpl w:val="39BC4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C32BC"/>
    <w:multiLevelType w:val="hybridMultilevel"/>
    <w:tmpl w:val="3ACE4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32307"/>
    <w:multiLevelType w:val="hybridMultilevel"/>
    <w:tmpl w:val="A3244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D2437"/>
    <w:multiLevelType w:val="hybridMultilevel"/>
    <w:tmpl w:val="F3B2A4BA"/>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F2350"/>
    <w:multiLevelType w:val="hybridMultilevel"/>
    <w:tmpl w:val="CA8A8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B60A6"/>
    <w:multiLevelType w:val="hybridMultilevel"/>
    <w:tmpl w:val="F3D277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D6490"/>
    <w:multiLevelType w:val="hybridMultilevel"/>
    <w:tmpl w:val="54E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62EBD"/>
    <w:multiLevelType w:val="hybridMultilevel"/>
    <w:tmpl w:val="91F6F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A0549"/>
    <w:multiLevelType w:val="hybridMultilevel"/>
    <w:tmpl w:val="F44240A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0E70C52"/>
    <w:multiLevelType w:val="hybridMultilevel"/>
    <w:tmpl w:val="2D52F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A247E"/>
    <w:multiLevelType w:val="hybridMultilevel"/>
    <w:tmpl w:val="5A363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74622"/>
    <w:multiLevelType w:val="hybridMultilevel"/>
    <w:tmpl w:val="26620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A4FEA"/>
    <w:multiLevelType w:val="hybridMultilevel"/>
    <w:tmpl w:val="01EAA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16B7A"/>
    <w:multiLevelType w:val="hybridMultilevel"/>
    <w:tmpl w:val="DC36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8"/>
  </w:num>
  <w:num w:numId="4">
    <w:abstractNumId w:val="8"/>
  </w:num>
  <w:num w:numId="5">
    <w:abstractNumId w:val="0"/>
  </w:num>
  <w:num w:numId="6">
    <w:abstractNumId w:val="41"/>
  </w:num>
  <w:num w:numId="7">
    <w:abstractNumId w:val="19"/>
  </w:num>
  <w:num w:numId="8">
    <w:abstractNumId w:val="3"/>
  </w:num>
  <w:num w:numId="9">
    <w:abstractNumId w:val="36"/>
  </w:num>
  <w:num w:numId="10">
    <w:abstractNumId w:val="20"/>
  </w:num>
  <w:num w:numId="11">
    <w:abstractNumId w:val="4"/>
  </w:num>
  <w:num w:numId="12">
    <w:abstractNumId w:val="25"/>
  </w:num>
  <w:num w:numId="13">
    <w:abstractNumId w:val="13"/>
  </w:num>
  <w:num w:numId="14">
    <w:abstractNumId w:val="24"/>
  </w:num>
  <w:num w:numId="15">
    <w:abstractNumId w:val="44"/>
  </w:num>
  <w:num w:numId="16">
    <w:abstractNumId w:val="22"/>
  </w:num>
  <w:num w:numId="17">
    <w:abstractNumId w:val="28"/>
  </w:num>
  <w:num w:numId="18">
    <w:abstractNumId w:val="26"/>
  </w:num>
  <w:num w:numId="19">
    <w:abstractNumId w:val="10"/>
  </w:num>
  <w:num w:numId="20">
    <w:abstractNumId w:val="15"/>
  </w:num>
  <w:num w:numId="21">
    <w:abstractNumId w:val="32"/>
  </w:num>
  <w:num w:numId="22">
    <w:abstractNumId w:val="18"/>
  </w:num>
  <w:num w:numId="23">
    <w:abstractNumId w:val="43"/>
  </w:num>
  <w:num w:numId="24">
    <w:abstractNumId w:val="29"/>
  </w:num>
  <w:num w:numId="25">
    <w:abstractNumId w:val="6"/>
  </w:num>
  <w:num w:numId="26">
    <w:abstractNumId w:val="21"/>
  </w:num>
  <w:num w:numId="27">
    <w:abstractNumId w:val="34"/>
  </w:num>
  <w:num w:numId="28">
    <w:abstractNumId w:val="7"/>
  </w:num>
  <w:num w:numId="29">
    <w:abstractNumId w:val="16"/>
  </w:num>
  <w:num w:numId="30">
    <w:abstractNumId w:val="31"/>
  </w:num>
  <w:num w:numId="31">
    <w:abstractNumId w:val="9"/>
  </w:num>
  <w:num w:numId="32">
    <w:abstractNumId w:val="35"/>
  </w:num>
  <w:num w:numId="33">
    <w:abstractNumId w:val="33"/>
  </w:num>
  <w:num w:numId="34">
    <w:abstractNumId w:val="30"/>
  </w:num>
  <w:num w:numId="35">
    <w:abstractNumId w:val="5"/>
  </w:num>
  <w:num w:numId="36">
    <w:abstractNumId w:val="40"/>
  </w:num>
  <w:num w:numId="37">
    <w:abstractNumId w:val="12"/>
  </w:num>
  <w:num w:numId="38">
    <w:abstractNumId w:val="2"/>
  </w:num>
  <w:num w:numId="39">
    <w:abstractNumId w:val="11"/>
  </w:num>
  <w:num w:numId="40">
    <w:abstractNumId w:val="23"/>
  </w:num>
  <w:num w:numId="41">
    <w:abstractNumId w:val="42"/>
  </w:num>
  <w:num w:numId="42">
    <w:abstractNumId w:val="17"/>
  </w:num>
  <w:num w:numId="43">
    <w:abstractNumId w:val="39"/>
  </w:num>
  <w:num w:numId="44">
    <w:abstractNumId w:val="37"/>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4C"/>
    <w:rsid w:val="00001872"/>
    <w:rsid w:val="00003710"/>
    <w:rsid w:val="00013F9E"/>
    <w:rsid w:val="00016E5A"/>
    <w:rsid w:val="00020E31"/>
    <w:rsid w:val="00022004"/>
    <w:rsid w:val="00022C8A"/>
    <w:rsid w:val="00022E50"/>
    <w:rsid w:val="00025ECE"/>
    <w:rsid w:val="000266E3"/>
    <w:rsid w:val="00027264"/>
    <w:rsid w:val="000272D4"/>
    <w:rsid w:val="00027658"/>
    <w:rsid w:val="000326A9"/>
    <w:rsid w:val="0003379E"/>
    <w:rsid w:val="0003427A"/>
    <w:rsid w:val="00037506"/>
    <w:rsid w:val="00040755"/>
    <w:rsid w:val="000438C1"/>
    <w:rsid w:val="0004426C"/>
    <w:rsid w:val="00044857"/>
    <w:rsid w:val="000476BD"/>
    <w:rsid w:val="00047909"/>
    <w:rsid w:val="00051F50"/>
    <w:rsid w:val="000624AD"/>
    <w:rsid w:val="000624C4"/>
    <w:rsid w:val="000629AD"/>
    <w:rsid w:val="0006392B"/>
    <w:rsid w:val="00065301"/>
    <w:rsid w:val="000678A5"/>
    <w:rsid w:val="00070EF4"/>
    <w:rsid w:val="00071BB2"/>
    <w:rsid w:val="0008648C"/>
    <w:rsid w:val="0009076E"/>
    <w:rsid w:val="00090F3A"/>
    <w:rsid w:val="00094E04"/>
    <w:rsid w:val="000B32D7"/>
    <w:rsid w:val="000B41A0"/>
    <w:rsid w:val="000B4E69"/>
    <w:rsid w:val="000B5493"/>
    <w:rsid w:val="000C0F47"/>
    <w:rsid w:val="000D0F83"/>
    <w:rsid w:val="000E01E2"/>
    <w:rsid w:val="000E084D"/>
    <w:rsid w:val="000E366A"/>
    <w:rsid w:val="000E384B"/>
    <w:rsid w:val="000E42C9"/>
    <w:rsid w:val="000E4B27"/>
    <w:rsid w:val="000E68D9"/>
    <w:rsid w:val="000E6D59"/>
    <w:rsid w:val="000E74B2"/>
    <w:rsid w:val="000F03E0"/>
    <w:rsid w:val="000F05B7"/>
    <w:rsid w:val="000F3F07"/>
    <w:rsid w:val="000F614C"/>
    <w:rsid w:val="000F6B6A"/>
    <w:rsid w:val="001002CD"/>
    <w:rsid w:val="00102503"/>
    <w:rsid w:val="0010335E"/>
    <w:rsid w:val="0010366F"/>
    <w:rsid w:val="00113FD2"/>
    <w:rsid w:val="001144B9"/>
    <w:rsid w:val="0011766D"/>
    <w:rsid w:val="00117E98"/>
    <w:rsid w:val="0012138E"/>
    <w:rsid w:val="00121E7F"/>
    <w:rsid w:val="00126C51"/>
    <w:rsid w:val="00127486"/>
    <w:rsid w:val="00140C33"/>
    <w:rsid w:val="0014297E"/>
    <w:rsid w:val="0014433B"/>
    <w:rsid w:val="0014661B"/>
    <w:rsid w:val="00146F19"/>
    <w:rsid w:val="00150AC1"/>
    <w:rsid w:val="00153A88"/>
    <w:rsid w:val="00155792"/>
    <w:rsid w:val="00156170"/>
    <w:rsid w:val="00156DE8"/>
    <w:rsid w:val="00157C19"/>
    <w:rsid w:val="00161BA8"/>
    <w:rsid w:val="0016260F"/>
    <w:rsid w:val="00163D2E"/>
    <w:rsid w:val="00166F58"/>
    <w:rsid w:val="00170315"/>
    <w:rsid w:val="001731A9"/>
    <w:rsid w:val="00175D99"/>
    <w:rsid w:val="001772B5"/>
    <w:rsid w:val="001808BC"/>
    <w:rsid w:val="001823C4"/>
    <w:rsid w:val="001861A3"/>
    <w:rsid w:val="0018654D"/>
    <w:rsid w:val="00186EC4"/>
    <w:rsid w:val="00191B3F"/>
    <w:rsid w:val="001956AB"/>
    <w:rsid w:val="001967B4"/>
    <w:rsid w:val="001A1A43"/>
    <w:rsid w:val="001A2A40"/>
    <w:rsid w:val="001A2F3D"/>
    <w:rsid w:val="001A3ECD"/>
    <w:rsid w:val="001A6A35"/>
    <w:rsid w:val="001A7697"/>
    <w:rsid w:val="001C6C7F"/>
    <w:rsid w:val="001C7D65"/>
    <w:rsid w:val="001D1D07"/>
    <w:rsid w:val="001D3478"/>
    <w:rsid w:val="001D3F2C"/>
    <w:rsid w:val="001D4A49"/>
    <w:rsid w:val="001D5DF9"/>
    <w:rsid w:val="001E3C2F"/>
    <w:rsid w:val="001E4425"/>
    <w:rsid w:val="001E6BBD"/>
    <w:rsid w:val="001E7CB0"/>
    <w:rsid w:val="001E7FD3"/>
    <w:rsid w:val="001F09D3"/>
    <w:rsid w:val="001F353B"/>
    <w:rsid w:val="001F39DB"/>
    <w:rsid w:val="001F493E"/>
    <w:rsid w:val="00200E49"/>
    <w:rsid w:val="00205D4F"/>
    <w:rsid w:val="00206184"/>
    <w:rsid w:val="002069BB"/>
    <w:rsid w:val="00211327"/>
    <w:rsid w:val="0022007B"/>
    <w:rsid w:val="0022011F"/>
    <w:rsid w:val="00220637"/>
    <w:rsid w:val="0022076E"/>
    <w:rsid w:val="00221141"/>
    <w:rsid w:val="00223413"/>
    <w:rsid w:val="00226E92"/>
    <w:rsid w:val="00227E28"/>
    <w:rsid w:val="002323BC"/>
    <w:rsid w:val="00233DB7"/>
    <w:rsid w:val="00236A3C"/>
    <w:rsid w:val="00237708"/>
    <w:rsid w:val="00242884"/>
    <w:rsid w:val="00243F08"/>
    <w:rsid w:val="0025164E"/>
    <w:rsid w:val="0025474B"/>
    <w:rsid w:val="0025478A"/>
    <w:rsid w:val="002574E2"/>
    <w:rsid w:val="00257881"/>
    <w:rsid w:val="00263BDA"/>
    <w:rsid w:val="00264D1D"/>
    <w:rsid w:val="00270F30"/>
    <w:rsid w:val="00271995"/>
    <w:rsid w:val="002760E8"/>
    <w:rsid w:val="00281BFF"/>
    <w:rsid w:val="002832A5"/>
    <w:rsid w:val="00284247"/>
    <w:rsid w:val="002861DC"/>
    <w:rsid w:val="00286420"/>
    <w:rsid w:val="00290C7C"/>
    <w:rsid w:val="00290CE9"/>
    <w:rsid w:val="00292412"/>
    <w:rsid w:val="0029540F"/>
    <w:rsid w:val="002A2DA3"/>
    <w:rsid w:val="002A6AD1"/>
    <w:rsid w:val="002A6B4B"/>
    <w:rsid w:val="002B124D"/>
    <w:rsid w:val="002B6421"/>
    <w:rsid w:val="002B76D1"/>
    <w:rsid w:val="002C1C0E"/>
    <w:rsid w:val="002C3A8C"/>
    <w:rsid w:val="002C4493"/>
    <w:rsid w:val="002C571D"/>
    <w:rsid w:val="002C5D6F"/>
    <w:rsid w:val="002C78BB"/>
    <w:rsid w:val="002D4A41"/>
    <w:rsid w:val="002D78A7"/>
    <w:rsid w:val="002D7C42"/>
    <w:rsid w:val="002E1E7D"/>
    <w:rsid w:val="002E3ED4"/>
    <w:rsid w:val="002E457D"/>
    <w:rsid w:val="002E4F17"/>
    <w:rsid w:val="002E6A8B"/>
    <w:rsid w:val="002E72AD"/>
    <w:rsid w:val="002F24EF"/>
    <w:rsid w:val="002F6670"/>
    <w:rsid w:val="002F7735"/>
    <w:rsid w:val="00300115"/>
    <w:rsid w:val="00300395"/>
    <w:rsid w:val="00306CEC"/>
    <w:rsid w:val="00310D74"/>
    <w:rsid w:val="00321EAF"/>
    <w:rsid w:val="0032274C"/>
    <w:rsid w:val="0032381B"/>
    <w:rsid w:val="00324911"/>
    <w:rsid w:val="00327E4C"/>
    <w:rsid w:val="00332239"/>
    <w:rsid w:val="0033351F"/>
    <w:rsid w:val="003347CC"/>
    <w:rsid w:val="00341C68"/>
    <w:rsid w:val="00345BB5"/>
    <w:rsid w:val="00361D81"/>
    <w:rsid w:val="00362422"/>
    <w:rsid w:val="00362685"/>
    <w:rsid w:val="0036479C"/>
    <w:rsid w:val="0036521C"/>
    <w:rsid w:val="003668F4"/>
    <w:rsid w:val="003668FD"/>
    <w:rsid w:val="0037255E"/>
    <w:rsid w:val="0037709C"/>
    <w:rsid w:val="00381FBE"/>
    <w:rsid w:val="00382556"/>
    <w:rsid w:val="0038289D"/>
    <w:rsid w:val="00383957"/>
    <w:rsid w:val="003879CD"/>
    <w:rsid w:val="003A055B"/>
    <w:rsid w:val="003A1070"/>
    <w:rsid w:val="003A3433"/>
    <w:rsid w:val="003A3BF5"/>
    <w:rsid w:val="003A4407"/>
    <w:rsid w:val="003A6D1A"/>
    <w:rsid w:val="003A6D3C"/>
    <w:rsid w:val="003B14E5"/>
    <w:rsid w:val="003B20FB"/>
    <w:rsid w:val="003C011A"/>
    <w:rsid w:val="003C380D"/>
    <w:rsid w:val="003C56B1"/>
    <w:rsid w:val="003C5ADD"/>
    <w:rsid w:val="003C7337"/>
    <w:rsid w:val="003D1A1C"/>
    <w:rsid w:val="003D2701"/>
    <w:rsid w:val="003E0676"/>
    <w:rsid w:val="003E1E37"/>
    <w:rsid w:val="003E47E9"/>
    <w:rsid w:val="003F7427"/>
    <w:rsid w:val="003F746B"/>
    <w:rsid w:val="00400213"/>
    <w:rsid w:val="00401D82"/>
    <w:rsid w:val="00402604"/>
    <w:rsid w:val="00402EB1"/>
    <w:rsid w:val="00403C01"/>
    <w:rsid w:val="00404FC6"/>
    <w:rsid w:val="0040704A"/>
    <w:rsid w:val="0041156F"/>
    <w:rsid w:val="00412044"/>
    <w:rsid w:val="00413CAA"/>
    <w:rsid w:val="00415C45"/>
    <w:rsid w:val="00417E96"/>
    <w:rsid w:val="0042132A"/>
    <w:rsid w:val="004230F5"/>
    <w:rsid w:val="0042602F"/>
    <w:rsid w:val="00431115"/>
    <w:rsid w:val="00431E9D"/>
    <w:rsid w:val="00435872"/>
    <w:rsid w:val="004445FB"/>
    <w:rsid w:val="004461A9"/>
    <w:rsid w:val="00447265"/>
    <w:rsid w:val="00451973"/>
    <w:rsid w:val="004540AD"/>
    <w:rsid w:val="00455E60"/>
    <w:rsid w:val="00456BA2"/>
    <w:rsid w:val="00464657"/>
    <w:rsid w:val="004668AC"/>
    <w:rsid w:val="00470DF4"/>
    <w:rsid w:val="00472821"/>
    <w:rsid w:val="00474644"/>
    <w:rsid w:val="004762B8"/>
    <w:rsid w:val="004766B1"/>
    <w:rsid w:val="0047704D"/>
    <w:rsid w:val="00480C9F"/>
    <w:rsid w:val="00482273"/>
    <w:rsid w:val="00482C86"/>
    <w:rsid w:val="0048338D"/>
    <w:rsid w:val="0049019F"/>
    <w:rsid w:val="00492092"/>
    <w:rsid w:val="004924C8"/>
    <w:rsid w:val="00492EE4"/>
    <w:rsid w:val="00493548"/>
    <w:rsid w:val="00493E8D"/>
    <w:rsid w:val="004A0B76"/>
    <w:rsid w:val="004A1C0C"/>
    <w:rsid w:val="004A3317"/>
    <w:rsid w:val="004A74AE"/>
    <w:rsid w:val="004A7FF5"/>
    <w:rsid w:val="004B1A0B"/>
    <w:rsid w:val="004B4830"/>
    <w:rsid w:val="004B7920"/>
    <w:rsid w:val="004C0FD4"/>
    <w:rsid w:val="004C11B5"/>
    <w:rsid w:val="004C1EFA"/>
    <w:rsid w:val="004C3486"/>
    <w:rsid w:val="004D2857"/>
    <w:rsid w:val="004D3F17"/>
    <w:rsid w:val="004D5EF0"/>
    <w:rsid w:val="004D6680"/>
    <w:rsid w:val="004E58FD"/>
    <w:rsid w:val="004E65B5"/>
    <w:rsid w:val="004E6D0C"/>
    <w:rsid w:val="004F11D0"/>
    <w:rsid w:val="00500BE1"/>
    <w:rsid w:val="00502776"/>
    <w:rsid w:val="005072BE"/>
    <w:rsid w:val="00511099"/>
    <w:rsid w:val="00512728"/>
    <w:rsid w:val="005139F5"/>
    <w:rsid w:val="00517F9A"/>
    <w:rsid w:val="005214E3"/>
    <w:rsid w:val="00521A94"/>
    <w:rsid w:val="005245A4"/>
    <w:rsid w:val="00524E9E"/>
    <w:rsid w:val="00531FE0"/>
    <w:rsid w:val="005375CC"/>
    <w:rsid w:val="005377A7"/>
    <w:rsid w:val="00537B62"/>
    <w:rsid w:val="00537BBF"/>
    <w:rsid w:val="005404B8"/>
    <w:rsid w:val="00551E17"/>
    <w:rsid w:val="0055283E"/>
    <w:rsid w:val="005545D2"/>
    <w:rsid w:val="005621C3"/>
    <w:rsid w:val="00564DDB"/>
    <w:rsid w:val="0056574C"/>
    <w:rsid w:val="00572372"/>
    <w:rsid w:val="00572675"/>
    <w:rsid w:val="005733DE"/>
    <w:rsid w:val="00574C82"/>
    <w:rsid w:val="005807D0"/>
    <w:rsid w:val="00580C2D"/>
    <w:rsid w:val="00580EF1"/>
    <w:rsid w:val="00584A84"/>
    <w:rsid w:val="0058668E"/>
    <w:rsid w:val="005875E1"/>
    <w:rsid w:val="00593CAF"/>
    <w:rsid w:val="00594363"/>
    <w:rsid w:val="00594F03"/>
    <w:rsid w:val="005A06CB"/>
    <w:rsid w:val="005A0774"/>
    <w:rsid w:val="005A0E13"/>
    <w:rsid w:val="005A1A3B"/>
    <w:rsid w:val="005A3938"/>
    <w:rsid w:val="005B2EAD"/>
    <w:rsid w:val="005B306B"/>
    <w:rsid w:val="005B3F2E"/>
    <w:rsid w:val="005C0366"/>
    <w:rsid w:val="005C0934"/>
    <w:rsid w:val="005D29BB"/>
    <w:rsid w:val="005E0DAC"/>
    <w:rsid w:val="005E1E6E"/>
    <w:rsid w:val="005E4814"/>
    <w:rsid w:val="005F056B"/>
    <w:rsid w:val="005F13D2"/>
    <w:rsid w:val="005F2F34"/>
    <w:rsid w:val="005F7DBC"/>
    <w:rsid w:val="006027FA"/>
    <w:rsid w:val="00605EF8"/>
    <w:rsid w:val="00610D70"/>
    <w:rsid w:val="00612A6C"/>
    <w:rsid w:val="0061401D"/>
    <w:rsid w:val="00617582"/>
    <w:rsid w:val="00627304"/>
    <w:rsid w:val="00632ACD"/>
    <w:rsid w:val="006453A2"/>
    <w:rsid w:val="00647AA9"/>
    <w:rsid w:val="006521B7"/>
    <w:rsid w:val="00660AAE"/>
    <w:rsid w:val="00663998"/>
    <w:rsid w:val="0066427D"/>
    <w:rsid w:val="00664E0F"/>
    <w:rsid w:val="0066627D"/>
    <w:rsid w:val="00671717"/>
    <w:rsid w:val="00672F96"/>
    <w:rsid w:val="0067390E"/>
    <w:rsid w:val="0067394D"/>
    <w:rsid w:val="00675CE7"/>
    <w:rsid w:val="006774B5"/>
    <w:rsid w:val="006845D5"/>
    <w:rsid w:val="00684853"/>
    <w:rsid w:val="00690BA7"/>
    <w:rsid w:val="00692EC3"/>
    <w:rsid w:val="00694820"/>
    <w:rsid w:val="00695DD7"/>
    <w:rsid w:val="00696BAD"/>
    <w:rsid w:val="00697DEB"/>
    <w:rsid w:val="006A015A"/>
    <w:rsid w:val="006A332A"/>
    <w:rsid w:val="006B1EE7"/>
    <w:rsid w:val="006B2214"/>
    <w:rsid w:val="006B2D0B"/>
    <w:rsid w:val="006B3441"/>
    <w:rsid w:val="006B4C1F"/>
    <w:rsid w:val="006C0D84"/>
    <w:rsid w:val="006C706B"/>
    <w:rsid w:val="006D13CF"/>
    <w:rsid w:val="006D3E71"/>
    <w:rsid w:val="006D58AE"/>
    <w:rsid w:val="006D73D8"/>
    <w:rsid w:val="006E276E"/>
    <w:rsid w:val="006E287E"/>
    <w:rsid w:val="006E2BCE"/>
    <w:rsid w:val="006E4471"/>
    <w:rsid w:val="006E5770"/>
    <w:rsid w:val="006F157E"/>
    <w:rsid w:val="006F78F2"/>
    <w:rsid w:val="0070013C"/>
    <w:rsid w:val="007029FA"/>
    <w:rsid w:val="0070364A"/>
    <w:rsid w:val="007109CD"/>
    <w:rsid w:val="00715693"/>
    <w:rsid w:val="007166DA"/>
    <w:rsid w:val="00720D5C"/>
    <w:rsid w:val="00730057"/>
    <w:rsid w:val="00731D28"/>
    <w:rsid w:val="0073285B"/>
    <w:rsid w:val="00737139"/>
    <w:rsid w:val="0074135E"/>
    <w:rsid w:val="00743415"/>
    <w:rsid w:val="00746EE3"/>
    <w:rsid w:val="0075191D"/>
    <w:rsid w:val="00754348"/>
    <w:rsid w:val="00755CC1"/>
    <w:rsid w:val="007604FA"/>
    <w:rsid w:val="00766F53"/>
    <w:rsid w:val="00771CDA"/>
    <w:rsid w:val="0077468E"/>
    <w:rsid w:val="007807CD"/>
    <w:rsid w:val="007857CB"/>
    <w:rsid w:val="007910E6"/>
    <w:rsid w:val="007912E8"/>
    <w:rsid w:val="00791B11"/>
    <w:rsid w:val="00791F90"/>
    <w:rsid w:val="0079261C"/>
    <w:rsid w:val="00792788"/>
    <w:rsid w:val="00797C1C"/>
    <w:rsid w:val="007A025B"/>
    <w:rsid w:val="007A6197"/>
    <w:rsid w:val="007B7885"/>
    <w:rsid w:val="007C2086"/>
    <w:rsid w:val="007C7907"/>
    <w:rsid w:val="007D09C1"/>
    <w:rsid w:val="007D27D2"/>
    <w:rsid w:val="007D3F54"/>
    <w:rsid w:val="007D4666"/>
    <w:rsid w:val="007E1726"/>
    <w:rsid w:val="007E2AE2"/>
    <w:rsid w:val="007E3F47"/>
    <w:rsid w:val="007E4CC4"/>
    <w:rsid w:val="007E7525"/>
    <w:rsid w:val="007F0D5B"/>
    <w:rsid w:val="007F1FAB"/>
    <w:rsid w:val="007F3EF8"/>
    <w:rsid w:val="007F46E8"/>
    <w:rsid w:val="007F78AF"/>
    <w:rsid w:val="008009FF"/>
    <w:rsid w:val="00800B6E"/>
    <w:rsid w:val="008027F6"/>
    <w:rsid w:val="008131AD"/>
    <w:rsid w:val="00815675"/>
    <w:rsid w:val="00820C43"/>
    <w:rsid w:val="00821B54"/>
    <w:rsid w:val="00821ECE"/>
    <w:rsid w:val="008230C2"/>
    <w:rsid w:val="00825F69"/>
    <w:rsid w:val="00827603"/>
    <w:rsid w:val="0083208E"/>
    <w:rsid w:val="00832096"/>
    <w:rsid w:val="0083341C"/>
    <w:rsid w:val="00836071"/>
    <w:rsid w:val="0083640B"/>
    <w:rsid w:val="00840644"/>
    <w:rsid w:val="00840B07"/>
    <w:rsid w:val="008464B7"/>
    <w:rsid w:val="008467E1"/>
    <w:rsid w:val="008472F0"/>
    <w:rsid w:val="0084748D"/>
    <w:rsid w:val="00852C2E"/>
    <w:rsid w:val="00853370"/>
    <w:rsid w:val="00853584"/>
    <w:rsid w:val="0085564F"/>
    <w:rsid w:val="0085625B"/>
    <w:rsid w:val="0085661A"/>
    <w:rsid w:val="00856ADC"/>
    <w:rsid w:val="008678A5"/>
    <w:rsid w:val="00867A23"/>
    <w:rsid w:val="008706E5"/>
    <w:rsid w:val="00871447"/>
    <w:rsid w:val="008717B1"/>
    <w:rsid w:val="00873087"/>
    <w:rsid w:val="008756CE"/>
    <w:rsid w:val="008767DD"/>
    <w:rsid w:val="008767FB"/>
    <w:rsid w:val="00881D81"/>
    <w:rsid w:val="008825F5"/>
    <w:rsid w:val="008842AA"/>
    <w:rsid w:val="008863D0"/>
    <w:rsid w:val="008865EA"/>
    <w:rsid w:val="00887020"/>
    <w:rsid w:val="0088793C"/>
    <w:rsid w:val="00891A11"/>
    <w:rsid w:val="0089487F"/>
    <w:rsid w:val="00897235"/>
    <w:rsid w:val="0089751C"/>
    <w:rsid w:val="0089771D"/>
    <w:rsid w:val="00897E27"/>
    <w:rsid w:val="008A3ED7"/>
    <w:rsid w:val="008A4436"/>
    <w:rsid w:val="008A47E2"/>
    <w:rsid w:val="008A69E2"/>
    <w:rsid w:val="008A7073"/>
    <w:rsid w:val="008D39DF"/>
    <w:rsid w:val="008D45C0"/>
    <w:rsid w:val="008D4A95"/>
    <w:rsid w:val="008E561F"/>
    <w:rsid w:val="008F290C"/>
    <w:rsid w:val="008F4C2F"/>
    <w:rsid w:val="008F6A42"/>
    <w:rsid w:val="00902712"/>
    <w:rsid w:val="00903DB1"/>
    <w:rsid w:val="00904D19"/>
    <w:rsid w:val="00907BED"/>
    <w:rsid w:val="00910DA3"/>
    <w:rsid w:val="00913EC4"/>
    <w:rsid w:val="00916B86"/>
    <w:rsid w:val="00920C3A"/>
    <w:rsid w:val="00924D18"/>
    <w:rsid w:val="00931A7F"/>
    <w:rsid w:val="0094027A"/>
    <w:rsid w:val="00944C45"/>
    <w:rsid w:val="00945303"/>
    <w:rsid w:val="009455F3"/>
    <w:rsid w:val="009459F0"/>
    <w:rsid w:val="00946AC9"/>
    <w:rsid w:val="0095008C"/>
    <w:rsid w:val="00953D85"/>
    <w:rsid w:val="009549F8"/>
    <w:rsid w:val="009555D8"/>
    <w:rsid w:val="00956955"/>
    <w:rsid w:val="00974292"/>
    <w:rsid w:val="00975057"/>
    <w:rsid w:val="00976DDE"/>
    <w:rsid w:val="0098150A"/>
    <w:rsid w:val="00985C65"/>
    <w:rsid w:val="009879FC"/>
    <w:rsid w:val="0099270C"/>
    <w:rsid w:val="00994121"/>
    <w:rsid w:val="009A31B6"/>
    <w:rsid w:val="009C37F5"/>
    <w:rsid w:val="009C5659"/>
    <w:rsid w:val="009C6AFB"/>
    <w:rsid w:val="009D0A82"/>
    <w:rsid w:val="009D1F14"/>
    <w:rsid w:val="009D7A8A"/>
    <w:rsid w:val="009E22B5"/>
    <w:rsid w:val="009E5D97"/>
    <w:rsid w:val="009E70B7"/>
    <w:rsid w:val="009E7971"/>
    <w:rsid w:val="009F2F79"/>
    <w:rsid w:val="009F348B"/>
    <w:rsid w:val="00A00763"/>
    <w:rsid w:val="00A03D26"/>
    <w:rsid w:val="00A07E84"/>
    <w:rsid w:val="00A10E6C"/>
    <w:rsid w:val="00A119E4"/>
    <w:rsid w:val="00A16E9A"/>
    <w:rsid w:val="00A224E4"/>
    <w:rsid w:val="00A24914"/>
    <w:rsid w:val="00A24A43"/>
    <w:rsid w:val="00A257A0"/>
    <w:rsid w:val="00A27E96"/>
    <w:rsid w:val="00A30194"/>
    <w:rsid w:val="00A3199E"/>
    <w:rsid w:val="00A33EF1"/>
    <w:rsid w:val="00A42244"/>
    <w:rsid w:val="00A425F4"/>
    <w:rsid w:val="00A43862"/>
    <w:rsid w:val="00A46B46"/>
    <w:rsid w:val="00A46B80"/>
    <w:rsid w:val="00A51B9A"/>
    <w:rsid w:val="00A521A6"/>
    <w:rsid w:val="00A61BBA"/>
    <w:rsid w:val="00A67ED1"/>
    <w:rsid w:val="00A72944"/>
    <w:rsid w:val="00A743A6"/>
    <w:rsid w:val="00A76041"/>
    <w:rsid w:val="00A7700A"/>
    <w:rsid w:val="00A81778"/>
    <w:rsid w:val="00A835FB"/>
    <w:rsid w:val="00A87F15"/>
    <w:rsid w:val="00A90898"/>
    <w:rsid w:val="00A90A59"/>
    <w:rsid w:val="00A92D9B"/>
    <w:rsid w:val="00A92DBA"/>
    <w:rsid w:val="00A93041"/>
    <w:rsid w:val="00A93794"/>
    <w:rsid w:val="00AA2646"/>
    <w:rsid w:val="00AA5B86"/>
    <w:rsid w:val="00AA5C25"/>
    <w:rsid w:val="00AA5D1B"/>
    <w:rsid w:val="00AB54E2"/>
    <w:rsid w:val="00AC0E5F"/>
    <w:rsid w:val="00AC3A7F"/>
    <w:rsid w:val="00AC3F0D"/>
    <w:rsid w:val="00AC742E"/>
    <w:rsid w:val="00AD3B15"/>
    <w:rsid w:val="00AD4F8D"/>
    <w:rsid w:val="00AD4FDD"/>
    <w:rsid w:val="00AD5893"/>
    <w:rsid w:val="00AD7653"/>
    <w:rsid w:val="00AE1135"/>
    <w:rsid w:val="00AE11A7"/>
    <w:rsid w:val="00AE1EC6"/>
    <w:rsid w:val="00AE3A43"/>
    <w:rsid w:val="00AE493E"/>
    <w:rsid w:val="00AF04B1"/>
    <w:rsid w:val="00AF6B02"/>
    <w:rsid w:val="00B104E2"/>
    <w:rsid w:val="00B10D45"/>
    <w:rsid w:val="00B13439"/>
    <w:rsid w:val="00B21A7F"/>
    <w:rsid w:val="00B23E7A"/>
    <w:rsid w:val="00B25157"/>
    <w:rsid w:val="00B379A4"/>
    <w:rsid w:val="00B41F79"/>
    <w:rsid w:val="00B44306"/>
    <w:rsid w:val="00B44D76"/>
    <w:rsid w:val="00B503D3"/>
    <w:rsid w:val="00B5147E"/>
    <w:rsid w:val="00B518A9"/>
    <w:rsid w:val="00B553C6"/>
    <w:rsid w:val="00B562B3"/>
    <w:rsid w:val="00B615AB"/>
    <w:rsid w:val="00B64264"/>
    <w:rsid w:val="00B677F5"/>
    <w:rsid w:val="00B7098C"/>
    <w:rsid w:val="00B7322F"/>
    <w:rsid w:val="00B7752A"/>
    <w:rsid w:val="00B8008B"/>
    <w:rsid w:val="00B83E97"/>
    <w:rsid w:val="00B87684"/>
    <w:rsid w:val="00B87809"/>
    <w:rsid w:val="00B92168"/>
    <w:rsid w:val="00BA2154"/>
    <w:rsid w:val="00BA4F18"/>
    <w:rsid w:val="00BA6DFC"/>
    <w:rsid w:val="00BA77A4"/>
    <w:rsid w:val="00BB1252"/>
    <w:rsid w:val="00BB2268"/>
    <w:rsid w:val="00BB593E"/>
    <w:rsid w:val="00BB73FE"/>
    <w:rsid w:val="00BB7B23"/>
    <w:rsid w:val="00BC03B5"/>
    <w:rsid w:val="00BC7D72"/>
    <w:rsid w:val="00BE1BBE"/>
    <w:rsid w:val="00BE1EB0"/>
    <w:rsid w:val="00BE3CDA"/>
    <w:rsid w:val="00BE3DA0"/>
    <w:rsid w:val="00BF3478"/>
    <w:rsid w:val="00C04CC9"/>
    <w:rsid w:val="00C05D9D"/>
    <w:rsid w:val="00C06367"/>
    <w:rsid w:val="00C072A4"/>
    <w:rsid w:val="00C103CB"/>
    <w:rsid w:val="00C10C4D"/>
    <w:rsid w:val="00C10E33"/>
    <w:rsid w:val="00C13925"/>
    <w:rsid w:val="00C15B21"/>
    <w:rsid w:val="00C161A0"/>
    <w:rsid w:val="00C2235F"/>
    <w:rsid w:val="00C22D28"/>
    <w:rsid w:val="00C3432A"/>
    <w:rsid w:val="00C36A5C"/>
    <w:rsid w:val="00C40792"/>
    <w:rsid w:val="00C408FE"/>
    <w:rsid w:val="00C418F0"/>
    <w:rsid w:val="00C42250"/>
    <w:rsid w:val="00C43192"/>
    <w:rsid w:val="00C50A3D"/>
    <w:rsid w:val="00C5361A"/>
    <w:rsid w:val="00C64416"/>
    <w:rsid w:val="00C65BB5"/>
    <w:rsid w:val="00C72880"/>
    <w:rsid w:val="00C83FDA"/>
    <w:rsid w:val="00C850E4"/>
    <w:rsid w:val="00C85331"/>
    <w:rsid w:val="00C91EEE"/>
    <w:rsid w:val="00C97A4A"/>
    <w:rsid w:val="00CA5E81"/>
    <w:rsid w:val="00CB0000"/>
    <w:rsid w:val="00CB1D40"/>
    <w:rsid w:val="00CB1EFA"/>
    <w:rsid w:val="00CB3C37"/>
    <w:rsid w:val="00CB4CD9"/>
    <w:rsid w:val="00CC1A3D"/>
    <w:rsid w:val="00CC2DF1"/>
    <w:rsid w:val="00CC2E40"/>
    <w:rsid w:val="00CC50A2"/>
    <w:rsid w:val="00CC59E8"/>
    <w:rsid w:val="00CC7B2D"/>
    <w:rsid w:val="00CD0B9A"/>
    <w:rsid w:val="00CD13CE"/>
    <w:rsid w:val="00CD5118"/>
    <w:rsid w:val="00CE03D1"/>
    <w:rsid w:val="00CE0406"/>
    <w:rsid w:val="00CE4086"/>
    <w:rsid w:val="00CF07C6"/>
    <w:rsid w:val="00CF4BC0"/>
    <w:rsid w:val="00D109DD"/>
    <w:rsid w:val="00D12897"/>
    <w:rsid w:val="00D12C1D"/>
    <w:rsid w:val="00D13425"/>
    <w:rsid w:val="00D1374E"/>
    <w:rsid w:val="00D20E0B"/>
    <w:rsid w:val="00D2161C"/>
    <w:rsid w:val="00D24D26"/>
    <w:rsid w:val="00D253F1"/>
    <w:rsid w:val="00D321C7"/>
    <w:rsid w:val="00D33103"/>
    <w:rsid w:val="00D3414D"/>
    <w:rsid w:val="00D36411"/>
    <w:rsid w:val="00D372D1"/>
    <w:rsid w:val="00D40AD2"/>
    <w:rsid w:val="00D42B07"/>
    <w:rsid w:val="00D43349"/>
    <w:rsid w:val="00D43E2A"/>
    <w:rsid w:val="00D43F69"/>
    <w:rsid w:val="00D44BC0"/>
    <w:rsid w:val="00D50E5C"/>
    <w:rsid w:val="00D50F45"/>
    <w:rsid w:val="00D55696"/>
    <w:rsid w:val="00D57450"/>
    <w:rsid w:val="00D57A57"/>
    <w:rsid w:val="00D62C16"/>
    <w:rsid w:val="00D65436"/>
    <w:rsid w:val="00D669CC"/>
    <w:rsid w:val="00D7563B"/>
    <w:rsid w:val="00D77594"/>
    <w:rsid w:val="00D84B12"/>
    <w:rsid w:val="00D914BF"/>
    <w:rsid w:val="00D935DF"/>
    <w:rsid w:val="00D95CCE"/>
    <w:rsid w:val="00D9761C"/>
    <w:rsid w:val="00D9798E"/>
    <w:rsid w:val="00DA1E89"/>
    <w:rsid w:val="00DA255C"/>
    <w:rsid w:val="00DA5513"/>
    <w:rsid w:val="00DB5D5E"/>
    <w:rsid w:val="00DC1DCF"/>
    <w:rsid w:val="00DC42E5"/>
    <w:rsid w:val="00DC64C6"/>
    <w:rsid w:val="00DC7B57"/>
    <w:rsid w:val="00DD106D"/>
    <w:rsid w:val="00DD77D6"/>
    <w:rsid w:val="00DE05D8"/>
    <w:rsid w:val="00DE28D4"/>
    <w:rsid w:val="00DE2919"/>
    <w:rsid w:val="00DE5AD2"/>
    <w:rsid w:val="00DE6F41"/>
    <w:rsid w:val="00DE7BEB"/>
    <w:rsid w:val="00DF21D8"/>
    <w:rsid w:val="00E0100F"/>
    <w:rsid w:val="00E0138E"/>
    <w:rsid w:val="00E022E5"/>
    <w:rsid w:val="00E03C3B"/>
    <w:rsid w:val="00E065DE"/>
    <w:rsid w:val="00E118BB"/>
    <w:rsid w:val="00E13CB3"/>
    <w:rsid w:val="00E14372"/>
    <w:rsid w:val="00E17717"/>
    <w:rsid w:val="00E17D88"/>
    <w:rsid w:val="00E221F7"/>
    <w:rsid w:val="00E22C90"/>
    <w:rsid w:val="00E253EB"/>
    <w:rsid w:val="00E275B7"/>
    <w:rsid w:val="00E308DC"/>
    <w:rsid w:val="00E31B1D"/>
    <w:rsid w:val="00E35DF2"/>
    <w:rsid w:val="00E408FB"/>
    <w:rsid w:val="00E460F4"/>
    <w:rsid w:val="00E52C1F"/>
    <w:rsid w:val="00E53EC8"/>
    <w:rsid w:val="00E5420C"/>
    <w:rsid w:val="00E609C0"/>
    <w:rsid w:val="00E670A3"/>
    <w:rsid w:val="00E70E7C"/>
    <w:rsid w:val="00E716BD"/>
    <w:rsid w:val="00E7261A"/>
    <w:rsid w:val="00E77827"/>
    <w:rsid w:val="00E801C6"/>
    <w:rsid w:val="00E810D8"/>
    <w:rsid w:val="00E84754"/>
    <w:rsid w:val="00E87F22"/>
    <w:rsid w:val="00E922A3"/>
    <w:rsid w:val="00E9360F"/>
    <w:rsid w:val="00E94496"/>
    <w:rsid w:val="00E96B47"/>
    <w:rsid w:val="00E97217"/>
    <w:rsid w:val="00EA20CC"/>
    <w:rsid w:val="00EA696E"/>
    <w:rsid w:val="00EB5C55"/>
    <w:rsid w:val="00EB6704"/>
    <w:rsid w:val="00EC1939"/>
    <w:rsid w:val="00EC2EB1"/>
    <w:rsid w:val="00EC5AB7"/>
    <w:rsid w:val="00ED16EA"/>
    <w:rsid w:val="00ED4732"/>
    <w:rsid w:val="00EE0DDB"/>
    <w:rsid w:val="00EE5765"/>
    <w:rsid w:val="00EE637D"/>
    <w:rsid w:val="00EE67A5"/>
    <w:rsid w:val="00EE6AA8"/>
    <w:rsid w:val="00EE6F31"/>
    <w:rsid w:val="00EE74CD"/>
    <w:rsid w:val="00EE74E6"/>
    <w:rsid w:val="00EE77CF"/>
    <w:rsid w:val="00EE7F6D"/>
    <w:rsid w:val="00EF06BA"/>
    <w:rsid w:val="00EF7472"/>
    <w:rsid w:val="00F0425E"/>
    <w:rsid w:val="00F06854"/>
    <w:rsid w:val="00F07B24"/>
    <w:rsid w:val="00F168E4"/>
    <w:rsid w:val="00F17A81"/>
    <w:rsid w:val="00F22A71"/>
    <w:rsid w:val="00F242AF"/>
    <w:rsid w:val="00F27E33"/>
    <w:rsid w:val="00F31D94"/>
    <w:rsid w:val="00F32020"/>
    <w:rsid w:val="00F33461"/>
    <w:rsid w:val="00F340A2"/>
    <w:rsid w:val="00F343E8"/>
    <w:rsid w:val="00F41CA6"/>
    <w:rsid w:val="00F424C3"/>
    <w:rsid w:val="00F4546B"/>
    <w:rsid w:val="00F457AF"/>
    <w:rsid w:val="00F50403"/>
    <w:rsid w:val="00F50690"/>
    <w:rsid w:val="00F510A6"/>
    <w:rsid w:val="00F5401F"/>
    <w:rsid w:val="00F55FBE"/>
    <w:rsid w:val="00F568B7"/>
    <w:rsid w:val="00F6225D"/>
    <w:rsid w:val="00F62A2B"/>
    <w:rsid w:val="00F6588F"/>
    <w:rsid w:val="00F724B0"/>
    <w:rsid w:val="00F75D61"/>
    <w:rsid w:val="00F83E86"/>
    <w:rsid w:val="00F850D9"/>
    <w:rsid w:val="00F85FCC"/>
    <w:rsid w:val="00F936F7"/>
    <w:rsid w:val="00F93ACC"/>
    <w:rsid w:val="00F93D9D"/>
    <w:rsid w:val="00F93FE1"/>
    <w:rsid w:val="00FA2EEE"/>
    <w:rsid w:val="00FA4026"/>
    <w:rsid w:val="00FB1495"/>
    <w:rsid w:val="00FB3B25"/>
    <w:rsid w:val="00FB5050"/>
    <w:rsid w:val="00FB6215"/>
    <w:rsid w:val="00FC2E9E"/>
    <w:rsid w:val="00FC77D0"/>
    <w:rsid w:val="00FD44A4"/>
    <w:rsid w:val="00FD69B4"/>
    <w:rsid w:val="00FD6DF1"/>
    <w:rsid w:val="00FE16E5"/>
    <w:rsid w:val="00FE1EFD"/>
    <w:rsid w:val="00FE276C"/>
    <w:rsid w:val="00FF4479"/>
    <w:rsid w:val="00FF62E7"/>
    <w:rsid w:val="00FF631E"/>
    <w:rsid w:val="00FF7147"/>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776A3-231B-47B5-A2E8-83B53D73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95"/>
  </w:style>
  <w:style w:type="paragraph" w:styleId="Heading1">
    <w:name w:val="heading 1"/>
    <w:basedOn w:val="Normal"/>
    <w:next w:val="Normal"/>
    <w:qFormat/>
    <w:rsid w:val="008D4A95"/>
    <w:pPr>
      <w:keepNext/>
      <w:jc w:val="center"/>
      <w:outlineLvl w:val="0"/>
    </w:pPr>
    <w:rPr>
      <w:snapToGrid w:val="0"/>
      <w:color w:val="000000"/>
      <w:sz w:val="28"/>
    </w:rPr>
  </w:style>
  <w:style w:type="paragraph" w:styleId="Heading2">
    <w:name w:val="heading 2"/>
    <w:basedOn w:val="Normal"/>
    <w:next w:val="Normal"/>
    <w:qFormat/>
    <w:rsid w:val="008D4A95"/>
    <w:pPr>
      <w:keepNext/>
      <w:jc w:val="center"/>
      <w:outlineLvl w:val="1"/>
    </w:pPr>
    <w:rPr>
      <w:b/>
      <w:snapToGrid w:val="0"/>
      <w:color w:val="000000"/>
      <w:sz w:val="36"/>
      <w:u w:val="single"/>
    </w:rPr>
  </w:style>
  <w:style w:type="paragraph" w:styleId="Heading3">
    <w:name w:val="heading 3"/>
    <w:basedOn w:val="Normal"/>
    <w:next w:val="Normal"/>
    <w:qFormat/>
    <w:rsid w:val="008D4A95"/>
    <w:pPr>
      <w:keepNext/>
      <w:outlineLvl w:val="2"/>
    </w:pPr>
    <w:rPr>
      <w:b/>
      <w:snapToGrid w:val="0"/>
      <w:color w:val="000000"/>
      <w:sz w:val="28"/>
    </w:rPr>
  </w:style>
  <w:style w:type="paragraph" w:styleId="Heading4">
    <w:name w:val="heading 4"/>
    <w:basedOn w:val="Normal"/>
    <w:next w:val="Normal"/>
    <w:qFormat/>
    <w:rsid w:val="008D4A95"/>
    <w:pPr>
      <w:keepNext/>
      <w:jc w:val="center"/>
      <w:outlineLvl w:val="3"/>
    </w:pPr>
    <w:rPr>
      <w:b/>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4A95"/>
    <w:rPr>
      <w:b/>
      <w:snapToGrid w:val="0"/>
      <w:color w:val="000000"/>
      <w:sz w:val="28"/>
    </w:rPr>
  </w:style>
  <w:style w:type="paragraph" w:styleId="BodyText2">
    <w:name w:val="Body Text 2"/>
    <w:basedOn w:val="Normal"/>
    <w:rsid w:val="008D4A95"/>
    <w:rPr>
      <w:snapToGrid w:val="0"/>
      <w:color w:val="000000"/>
      <w:sz w:val="28"/>
    </w:rPr>
  </w:style>
  <w:style w:type="table" w:styleId="TableGrid">
    <w:name w:val="Table Grid"/>
    <w:basedOn w:val="TableNormal"/>
    <w:uiPriority w:val="39"/>
    <w:rsid w:val="006A0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E1135"/>
    <w:rPr>
      <w:rFonts w:ascii="Cambria" w:hAnsi="Cambria" w:cs="Cambria"/>
      <w:sz w:val="16"/>
      <w:szCs w:val="16"/>
    </w:rPr>
  </w:style>
  <w:style w:type="paragraph" w:styleId="Footer">
    <w:name w:val="footer"/>
    <w:basedOn w:val="Normal"/>
    <w:rsid w:val="002E6A8B"/>
    <w:pPr>
      <w:tabs>
        <w:tab w:val="center" w:pos="4320"/>
        <w:tab w:val="right" w:pos="8640"/>
      </w:tabs>
    </w:pPr>
  </w:style>
  <w:style w:type="character" w:styleId="PageNumber">
    <w:name w:val="page number"/>
    <w:basedOn w:val="DefaultParagraphFont"/>
    <w:rsid w:val="002E6A8B"/>
  </w:style>
  <w:style w:type="character" w:styleId="Emphasis">
    <w:name w:val="Emphasis"/>
    <w:qFormat/>
    <w:rsid w:val="008A47E2"/>
    <w:rPr>
      <w:i/>
      <w:iCs/>
    </w:rPr>
  </w:style>
  <w:style w:type="character" w:styleId="Strong">
    <w:name w:val="Strong"/>
    <w:qFormat/>
    <w:rsid w:val="008A47E2"/>
    <w:rPr>
      <w:b/>
      <w:bCs/>
    </w:rPr>
  </w:style>
  <w:style w:type="paragraph" w:customStyle="1" w:styleId="Default">
    <w:name w:val="Default"/>
    <w:rsid w:val="00D84B12"/>
    <w:pPr>
      <w:autoSpaceDE w:val="0"/>
      <w:autoSpaceDN w:val="0"/>
      <w:adjustRightInd w:val="0"/>
    </w:pPr>
    <w:rPr>
      <w:rFonts w:ascii="Arial" w:hAnsi="Arial" w:cs="Arial"/>
      <w:color w:val="000000"/>
      <w:sz w:val="24"/>
      <w:szCs w:val="24"/>
      <w:lang w:val="sq-AL" w:eastAsia="sq-AL"/>
    </w:rPr>
  </w:style>
  <w:style w:type="paragraph" w:styleId="ListParagraph">
    <w:name w:val="List Paragraph"/>
    <w:basedOn w:val="Normal"/>
    <w:link w:val="ListParagraphChar"/>
    <w:uiPriority w:val="34"/>
    <w:qFormat/>
    <w:rsid w:val="002832A5"/>
    <w:pPr>
      <w:ind w:left="720"/>
    </w:pPr>
  </w:style>
  <w:style w:type="character" w:customStyle="1" w:styleId="ListParagraphChar">
    <w:name w:val="List Paragraph Char"/>
    <w:link w:val="ListParagraph"/>
    <w:uiPriority w:val="34"/>
    <w:locked/>
    <w:rsid w:val="005377A7"/>
  </w:style>
  <w:style w:type="paragraph" w:styleId="NoSpacing">
    <w:name w:val="No Spacing"/>
    <w:uiPriority w:val="1"/>
    <w:qFormat/>
    <w:rsid w:val="00BE1BBE"/>
    <w:rPr>
      <w:rFonts w:ascii="Cambria" w:hAnsi="Cambria"/>
      <w:sz w:val="22"/>
      <w:szCs w:val="22"/>
      <w:lang w:val="sq-AL" w:eastAsia="sq-AL"/>
    </w:rPr>
  </w:style>
  <w:style w:type="paragraph" w:styleId="Header">
    <w:name w:val="header"/>
    <w:basedOn w:val="Normal"/>
    <w:link w:val="HeaderChar"/>
    <w:unhideWhenUsed/>
    <w:rsid w:val="0004426C"/>
    <w:pPr>
      <w:tabs>
        <w:tab w:val="center" w:pos="4680"/>
        <w:tab w:val="right" w:pos="9360"/>
      </w:tabs>
    </w:pPr>
  </w:style>
  <w:style w:type="character" w:customStyle="1" w:styleId="HeaderChar">
    <w:name w:val="Header Char"/>
    <w:basedOn w:val="DefaultParagraphFont"/>
    <w:link w:val="Header"/>
    <w:rsid w:val="0004426C"/>
  </w:style>
  <w:style w:type="character" w:styleId="Hyperlink">
    <w:name w:val="Hyperlink"/>
    <w:basedOn w:val="DefaultParagraphFont"/>
    <w:uiPriority w:val="99"/>
    <w:unhideWhenUsed/>
    <w:rsid w:val="00044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lor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0192-CA6B-482F-99BF-C076D09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24</Pages>
  <Words>7832</Words>
  <Characters>44649</Characters>
  <Application>Microsoft Office Word</Application>
  <DocSecurity>0</DocSecurity>
  <Lines>372</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REPUBLIKA E SHQIPERISE</vt:lpstr>
      <vt:lpstr>REPUBLIKA E SHQIPERISE</vt:lpstr>
    </vt:vector>
  </TitlesOfParts>
  <Company>Zyra e Punes</Company>
  <LinksUpToDate>false</LinksUpToDate>
  <CharactersWithSpaces>52377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SHQIPERISE</dc:title>
  <dc:subject/>
  <dc:creator>Andon Trimi</dc:creator>
  <cp:keywords/>
  <cp:lastModifiedBy>jeton puka</cp:lastModifiedBy>
  <cp:revision>23</cp:revision>
  <cp:lastPrinted>2019-11-22T07:56:00Z</cp:lastPrinted>
  <dcterms:created xsi:type="dcterms:W3CDTF">2019-11-15T14:11:00Z</dcterms:created>
  <dcterms:modified xsi:type="dcterms:W3CDTF">2019-11-27T06:48:00Z</dcterms:modified>
</cp:coreProperties>
</file>