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3C" w:rsidRDefault="00811B3C" w:rsidP="00811B3C">
      <w:pPr>
        <w:shd w:val="clear" w:color="auto" w:fill="FFFFFF"/>
        <w:spacing w:after="150" w:line="240" w:lineRule="auto"/>
        <w:jc w:val="center"/>
        <w:outlineLvl w:val="1"/>
        <w:rPr>
          <w:rFonts w:ascii="Arial" w:eastAsia="Times New Roman" w:hAnsi="Arial" w:cs="Arial"/>
          <w:color w:val="2C79B3"/>
          <w:sz w:val="27"/>
          <w:szCs w:val="27"/>
          <w:lang w:eastAsia="sq-AL"/>
        </w:rPr>
      </w:pPr>
      <w:r w:rsidRPr="000C1B3E">
        <w:rPr>
          <w:rFonts w:ascii="Arial" w:eastAsia="Times New Roman" w:hAnsi="Arial" w:cs="Arial"/>
          <w:color w:val="2C79B3"/>
          <w:sz w:val="27"/>
          <w:szCs w:val="27"/>
          <w:lang w:eastAsia="sq-AL"/>
        </w:rPr>
        <w:t>Regjistri i kërkesave dhe përgjigjeve</w:t>
      </w:r>
    </w:p>
    <w:p w:rsidR="00811B3C" w:rsidRPr="00690D6E" w:rsidRDefault="00F475F3" w:rsidP="00811B3C">
      <w:pPr>
        <w:jc w:val="center"/>
        <w:rPr>
          <w:rFonts w:ascii="Times New Roman" w:hAnsi="Times New Roman" w:cs="Times New Roman"/>
        </w:rPr>
      </w:pPr>
      <w:r>
        <w:rPr>
          <w:rFonts w:ascii="Times New Roman" w:hAnsi="Times New Roman" w:cs="Times New Roman"/>
          <w:lang w:eastAsia="sq-AL"/>
        </w:rPr>
        <w:t xml:space="preserve">Tetor- </w:t>
      </w:r>
      <w:r w:rsidR="00811B3C">
        <w:rPr>
          <w:rFonts w:ascii="Times New Roman" w:hAnsi="Times New Roman" w:cs="Times New Roman"/>
          <w:lang w:eastAsia="sq-AL"/>
        </w:rPr>
        <w:t>Nëntor</w:t>
      </w:r>
      <w:r>
        <w:rPr>
          <w:rFonts w:ascii="Times New Roman" w:hAnsi="Times New Roman" w:cs="Times New Roman"/>
          <w:lang w:eastAsia="sq-AL"/>
        </w:rPr>
        <w:t xml:space="preserve"> </w:t>
      </w:r>
      <w:r w:rsidR="00811B3C">
        <w:rPr>
          <w:rFonts w:ascii="Times New Roman" w:hAnsi="Times New Roman" w:cs="Times New Roman"/>
          <w:lang w:eastAsia="sq-AL"/>
        </w:rPr>
        <w:t>-</w:t>
      </w:r>
      <w:r w:rsidR="009F6558">
        <w:rPr>
          <w:rFonts w:ascii="Times New Roman" w:hAnsi="Times New Roman" w:cs="Times New Roman"/>
          <w:lang w:eastAsia="sq-AL"/>
        </w:rPr>
        <w:t xml:space="preserve"> </w:t>
      </w:r>
      <w:r w:rsidR="00811B3C">
        <w:rPr>
          <w:rFonts w:ascii="Times New Roman" w:hAnsi="Times New Roman" w:cs="Times New Roman"/>
          <w:lang w:eastAsia="sq-AL"/>
        </w:rPr>
        <w:t>Dhjetor</w:t>
      </w:r>
    </w:p>
    <w:tbl>
      <w:tblPr>
        <w:tblpPr w:leftFromText="180" w:rightFromText="180" w:vertAnchor="text" w:horzAnchor="margin" w:tblpXSpec="center" w:tblpY="236"/>
        <w:tblW w:w="14000"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959"/>
        <w:gridCol w:w="1413"/>
        <w:gridCol w:w="4139"/>
        <w:gridCol w:w="1276"/>
        <w:gridCol w:w="3969"/>
        <w:gridCol w:w="968"/>
        <w:gridCol w:w="1276"/>
      </w:tblGrid>
      <w:tr w:rsidR="009F6558" w:rsidRPr="00550924" w:rsidTr="003E6565">
        <w:trPr>
          <w:cantSplit/>
          <w:trHeight w:val="1965"/>
        </w:trPr>
        <w:tc>
          <w:tcPr>
            <w:tcW w:w="959"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9F6558" w:rsidRPr="00550924" w:rsidRDefault="009F6558" w:rsidP="00DE5D32">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Nr. Rendor</w:t>
            </w:r>
          </w:p>
        </w:tc>
        <w:tc>
          <w:tcPr>
            <w:tcW w:w="1413"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9F6558" w:rsidRPr="00550924" w:rsidRDefault="009F6558" w:rsidP="00DE5D32">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Data e kërkesës</w:t>
            </w:r>
          </w:p>
        </w:tc>
        <w:tc>
          <w:tcPr>
            <w:tcW w:w="4139"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9F6558" w:rsidRPr="00550924" w:rsidRDefault="009F6558" w:rsidP="00DE5D32">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Objekti i kërkesës                                                                                                                                      </w:t>
            </w:r>
          </w:p>
        </w:tc>
        <w:tc>
          <w:tcPr>
            <w:tcW w:w="1276"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9F6558" w:rsidRPr="00550924" w:rsidRDefault="009F6558" w:rsidP="00DE5D32">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Data e  përgjigjes</w:t>
            </w:r>
          </w:p>
        </w:tc>
        <w:tc>
          <w:tcPr>
            <w:tcW w:w="3969"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9F6558" w:rsidRPr="00550924" w:rsidRDefault="009F6558" w:rsidP="00DE5D32">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 xml:space="preserve">Përgjigje  </w:t>
            </w:r>
          </w:p>
        </w:tc>
        <w:tc>
          <w:tcPr>
            <w:tcW w:w="968" w:type="dxa"/>
            <w:tcBorders>
              <w:top w:val="single" w:sz="8" w:space="0" w:color="auto"/>
              <w:left w:val="single" w:sz="8" w:space="0" w:color="auto"/>
              <w:bottom w:val="single" w:sz="8" w:space="0" w:color="auto"/>
              <w:right w:val="single" w:sz="4" w:space="0" w:color="auto"/>
            </w:tcBorders>
            <w:shd w:val="clear" w:color="auto" w:fill="5B9BD5"/>
            <w:tcMar>
              <w:top w:w="0" w:type="dxa"/>
              <w:left w:w="108" w:type="dxa"/>
              <w:bottom w:w="0" w:type="dxa"/>
              <w:right w:w="108" w:type="dxa"/>
            </w:tcMar>
            <w:hideMark/>
          </w:tcPr>
          <w:p w:rsidR="009F6558" w:rsidRPr="00550924" w:rsidRDefault="009F6558" w:rsidP="00DE5D32">
            <w:pPr>
              <w:spacing w:after="0" w:line="240" w:lineRule="auto"/>
              <w:rPr>
                <w:rFonts w:ascii="Times New Roman" w:eastAsia="Times New Roman" w:hAnsi="Times New Roman" w:cs="Times New Roman"/>
                <w:b/>
                <w:bCs/>
                <w:color w:val="FFFFFF"/>
                <w:lang w:eastAsia="sq-AL"/>
              </w:rPr>
            </w:pPr>
            <w:r w:rsidRPr="00550924">
              <w:rPr>
                <w:rFonts w:ascii="Times New Roman" w:eastAsia="Times New Roman" w:hAnsi="Times New Roman" w:cs="Times New Roman"/>
                <w:b/>
                <w:bCs/>
                <w:color w:val="FFFFFF"/>
                <w:lang w:eastAsia="sq-AL"/>
              </w:rPr>
              <w:t xml:space="preserve">Mënyra e </w:t>
            </w:r>
          </w:p>
          <w:p w:rsidR="009F6558" w:rsidRPr="00550924" w:rsidRDefault="009F6558" w:rsidP="00DE5D32">
            <w:pPr>
              <w:spacing w:after="0" w:line="240" w:lineRule="auto"/>
              <w:rPr>
                <w:rFonts w:ascii="Times New Roman" w:eastAsia="Times New Roman" w:hAnsi="Times New Roman" w:cs="Times New Roman"/>
                <w:b/>
                <w:bCs/>
                <w:color w:val="FFFFFF"/>
                <w:lang w:eastAsia="sq-AL"/>
              </w:rPr>
            </w:pPr>
            <w:r w:rsidRPr="00550924">
              <w:rPr>
                <w:rFonts w:ascii="Times New Roman" w:eastAsia="Times New Roman" w:hAnsi="Times New Roman" w:cs="Times New Roman"/>
                <w:b/>
                <w:bCs/>
                <w:color w:val="FFFFFF"/>
                <w:lang w:eastAsia="sq-AL"/>
              </w:rPr>
              <w:t xml:space="preserve">përfundimit </w:t>
            </w:r>
          </w:p>
          <w:p w:rsidR="009F6558" w:rsidRPr="00550924" w:rsidRDefault="009F6558" w:rsidP="00DE5D32">
            <w:pPr>
              <w:spacing w:after="0" w:line="240" w:lineRule="auto"/>
              <w:rPr>
                <w:rFonts w:ascii="Times New Roman" w:eastAsia="Times New Roman" w:hAnsi="Times New Roman" w:cs="Times New Roman"/>
                <w:color w:val="000000"/>
                <w:lang w:eastAsia="sq-AL"/>
              </w:rPr>
            </w:pPr>
            <w:r w:rsidRPr="00550924">
              <w:rPr>
                <w:rFonts w:ascii="Times New Roman" w:eastAsia="Times New Roman" w:hAnsi="Times New Roman" w:cs="Times New Roman"/>
                <w:b/>
                <w:bCs/>
                <w:color w:val="FFFFFF"/>
                <w:lang w:eastAsia="sq-AL"/>
              </w:rPr>
              <w:t>të kërkesës</w:t>
            </w:r>
          </w:p>
        </w:tc>
        <w:tc>
          <w:tcPr>
            <w:tcW w:w="1276" w:type="dxa"/>
            <w:tcBorders>
              <w:top w:val="single" w:sz="8" w:space="0" w:color="auto"/>
              <w:left w:val="single" w:sz="4" w:space="0" w:color="auto"/>
              <w:bottom w:val="single" w:sz="8" w:space="0" w:color="auto"/>
              <w:right w:val="single" w:sz="8" w:space="0" w:color="auto"/>
            </w:tcBorders>
            <w:shd w:val="clear" w:color="auto" w:fill="5B9BD5"/>
          </w:tcPr>
          <w:p w:rsidR="009F6558" w:rsidRPr="00550924" w:rsidRDefault="009F6558" w:rsidP="00DE5D32">
            <w:pPr>
              <w:jc w:val="center"/>
              <w:rPr>
                <w:rFonts w:ascii="Times New Roman" w:eastAsia="Times New Roman" w:hAnsi="Times New Roman" w:cs="Times New Roman"/>
                <w:b/>
                <w:bCs/>
                <w:color w:val="000000"/>
                <w:lang w:eastAsia="sq-AL"/>
              </w:rPr>
            </w:pPr>
            <w:r w:rsidRPr="00550924">
              <w:rPr>
                <w:rFonts w:ascii="Times New Roman" w:eastAsia="Times New Roman" w:hAnsi="Times New Roman" w:cs="Times New Roman"/>
                <w:b/>
                <w:bCs/>
                <w:color w:val="000000"/>
                <w:lang w:eastAsia="sq-AL"/>
              </w:rPr>
              <w:t>Tarifa</w:t>
            </w:r>
          </w:p>
          <w:p w:rsidR="009F6558" w:rsidRPr="00550924" w:rsidRDefault="009F6558" w:rsidP="00DE5D32">
            <w:pPr>
              <w:spacing w:after="0" w:line="240" w:lineRule="auto"/>
              <w:rPr>
                <w:rFonts w:ascii="Times New Roman" w:eastAsia="Times New Roman" w:hAnsi="Times New Roman" w:cs="Times New Roman"/>
                <w:color w:val="000000"/>
                <w:lang w:eastAsia="sq-AL"/>
              </w:rPr>
            </w:pPr>
          </w:p>
        </w:tc>
      </w:tr>
      <w:tr w:rsidR="009F6558" w:rsidRPr="006C192A" w:rsidTr="003E6565">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6558" w:rsidRPr="006C192A" w:rsidRDefault="009F6558" w:rsidP="00DE5D32">
            <w:pPr>
              <w:spacing w:after="0" w:line="240" w:lineRule="auto"/>
              <w:rPr>
                <w:rFonts w:ascii="Times New Roman" w:eastAsia="Times New Roman" w:hAnsi="Times New Roman" w:cs="Times New Roman"/>
                <w:color w:val="000000"/>
                <w:lang w:eastAsia="sq-AL"/>
              </w:rPr>
            </w:pPr>
            <w:r w:rsidRPr="006C192A">
              <w:rPr>
                <w:rFonts w:ascii="Times New Roman" w:eastAsia="Times New Roman" w:hAnsi="Times New Roman" w:cs="Times New Roman"/>
                <w:color w:val="000000"/>
                <w:lang w:eastAsia="sq-AL"/>
              </w:rPr>
              <w:t>1</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6558" w:rsidRDefault="009F6558"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04.10.2023</w:t>
            </w:r>
          </w:p>
          <w:p w:rsidR="009F6558" w:rsidRPr="006C192A" w:rsidRDefault="009F6558"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26.10.2023</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26CBC" w:rsidRDefault="00126CBC" w:rsidP="009F6558">
            <w:pPr>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Kerkese per informacion dhe dokumentacion ne lidhje me lejen e ndertimit.</w:t>
            </w:r>
          </w:p>
          <w:p w:rsidR="009F6558" w:rsidRPr="006C192A" w:rsidRDefault="00126CBC" w:rsidP="009F6558">
            <w:pPr>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Kerkese per venie ne dispozicion te praktikes se ndjekur nga IMT.</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6558" w:rsidRPr="006C192A" w:rsidRDefault="00126CBC"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09.11.2023</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6558" w:rsidRPr="006C192A" w:rsidRDefault="00126CBC"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IMT Bashkia Vlore ka kryer verifikimet e rastit dhe ka konstatuar kundervajtjen e kryer. Ndodhur ne keto kushte , IMT ka kryer te gjitha procedurat ligjore duke njoftuar Policine e Shtetit </w:t>
            </w:r>
            <w:r w:rsidR="00894EBA">
              <w:rPr>
                <w:rFonts w:ascii="Times New Roman" w:eastAsia="Times New Roman" w:hAnsi="Times New Roman" w:cs="Times New Roman"/>
                <w:color w:val="000000"/>
                <w:lang w:eastAsia="sq-AL"/>
              </w:rPr>
              <w:t xml:space="preserve">dhe duke shoqeruar </w:t>
            </w:r>
            <w:r w:rsidR="003E144C">
              <w:rPr>
                <w:rFonts w:ascii="Times New Roman" w:eastAsia="Times New Roman" w:hAnsi="Times New Roman" w:cs="Times New Roman"/>
                <w:color w:val="000000"/>
                <w:lang w:eastAsia="sq-AL"/>
              </w:rPr>
              <w:t>procesverbalin e konstatimit te kundervajtjes me vendimin per denimin me gjobe dhe vendimin e prishjes se ndertimit te kunderligjshem. Theksojme</w:t>
            </w:r>
          </w:p>
        </w:tc>
        <w:tc>
          <w:tcPr>
            <w:tcW w:w="9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9F6558" w:rsidRPr="006C192A" w:rsidRDefault="006922B7"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E plote </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9F6558" w:rsidRPr="006C192A" w:rsidRDefault="006922B7"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Nuk ka</w:t>
            </w:r>
          </w:p>
        </w:tc>
      </w:tr>
      <w:tr w:rsidR="009F6558" w:rsidRPr="006C192A" w:rsidTr="003E6565">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6558" w:rsidRPr="006C192A" w:rsidRDefault="009F6558"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2</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6558" w:rsidRDefault="009F6558"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16.10.2023</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6558" w:rsidRDefault="009F6558" w:rsidP="009F6558">
            <w:pPr>
              <w:pStyle w:val="ListParagraph"/>
              <w:numPr>
                <w:ilvl w:val="0"/>
                <w:numId w:val="1"/>
              </w:numPr>
              <w:jc w:val="both"/>
              <w:rPr>
                <w:rFonts w:ascii="Times New Roman" w:hAnsi="Times New Roman" w:cs="Times New Roman"/>
                <w:sz w:val="24"/>
                <w:szCs w:val="24"/>
                <w:lang w:val="sq-AL"/>
              </w:rPr>
            </w:pPr>
            <w:r>
              <w:rPr>
                <w:rFonts w:ascii="Times New Roman" w:hAnsi="Times New Roman" w:cs="Times New Roman"/>
                <w:sz w:val="24"/>
                <w:szCs w:val="24"/>
                <w:lang w:val="sq-AL"/>
              </w:rPr>
              <w:t>Një kopje të raportit të monitorimit të zbatimit të Buxhetit të vitit 2023 (8-mujori) për bashkinë tuaj.</w:t>
            </w:r>
          </w:p>
          <w:p w:rsidR="009F6558" w:rsidRDefault="009F6558" w:rsidP="009F6558">
            <w:pPr>
              <w:pStyle w:val="ListParagraph"/>
              <w:numPr>
                <w:ilvl w:val="0"/>
                <w:numId w:val="1"/>
              </w:numPr>
              <w:jc w:val="both"/>
              <w:rPr>
                <w:rFonts w:ascii="Times New Roman" w:hAnsi="Times New Roman" w:cs="Times New Roman"/>
                <w:sz w:val="24"/>
                <w:szCs w:val="24"/>
                <w:lang w:val="sq-AL"/>
              </w:rPr>
            </w:pPr>
            <w:r>
              <w:rPr>
                <w:rFonts w:ascii="Times New Roman" w:hAnsi="Times New Roman" w:cs="Times New Roman"/>
                <w:sz w:val="24"/>
                <w:szCs w:val="24"/>
                <w:lang w:val="sq-AL"/>
              </w:rPr>
              <w:t>Një kopje të projekt – buxhetit që keni nxjerrë për konsultim publik bashkë me PBA 2024 – 2026, si dhe relacionet e tyre respektive.</w:t>
            </w:r>
          </w:p>
          <w:p w:rsidR="009F6558" w:rsidRDefault="009F6558" w:rsidP="009F6558"/>
          <w:p w:rsidR="009F6558" w:rsidRPr="003248F1" w:rsidRDefault="009F6558" w:rsidP="003248F1">
            <w:pPr>
              <w:jc w:val="both"/>
              <w:rPr>
                <w:rFonts w:ascii="Times New Roman" w:hAnsi="Times New Roman" w:cs="Times New Roman"/>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6558" w:rsidRPr="006C192A" w:rsidRDefault="009F6558"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25.10.2023</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6558" w:rsidRDefault="00D77EA2" w:rsidP="009F6558">
            <w:pPr>
              <w:spacing w:after="0" w:line="240" w:lineRule="auto"/>
              <w:rPr>
                <w:rFonts w:ascii="Times New Roman" w:eastAsia="Times New Roman" w:hAnsi="Times New Roman" w:cs="Times New Roman"/>
                <w:color w:val="000000"/>
                <w:lang w:eastAsia="sq-AL"/>
              </w:rPr>
            </w:pPr>
            <w:hyperlink r:id="rId8" w:history="1">
              <w:r w:rsidR="009F6558" w:rsidRPr="00D73C76">
                <w:rPr>
                  <w:rStyle w:val="Hyperlink"/>
                  <w:rFonts w:ascii="Times New Roman" w:eastAsia="Times New Roman" w:hAnsi="Times New Roman" w:cs="Times New Roman"/>
                  <w:lang w:eastAsia="sq-AL"/>
                </w:rPr>
                <w:t>https://vlora.gov.al:2096/cpsess4942856831/3rdparty/roundcube/index.php?_task=mail&amp;_action=get&amp;_mbox=INBOX&amp;_uid=353&amp;_token=Nmay9tbjYYnCNLABcDF6UhnNpgDxzHKJ&amp;_part=2</w:t>
              </w:r>
            </w:hyperlink>
          </w:p>
          <w:p w:rsidR="009F6558" w:rsidRDefault="00D77EA2" w:rsidP="009F6558">
            <w:pPr>
              <w:spacing w:after="0" w:line="240" w:lineRule="auto"/>
              <w:rPr>
                <w:rFonts w:ascii="Times New Roman" w:eastAsia="Times New Roman" w:hAnsi="Times New Roman" w:cs="Times New Roman"/>
                <w:color w:val="000000"/>
                <w:lang w:eastAsia="sq-AL"/>
              </w:rPr>
            </w:pPr>
            <w:hyperlink r:id="rId9" w:history="1">
              <w:r w:rsidR="009F6558" w:rsidRPr="00D73C76">
                <w:rPr>
                  <w:rStyle w:val="Hyperlink"/>
                  <w:rFonts w:ascii="Times New Roman" w:eastAsia="Times New Roman" w:hAnsi="Times New Roman" w:cs="Times New Roman"/>
                  <w:lang w:eastAsia="sq-AL"/>
                </w:rPr>
                <w:t>https://vlora.gov.al:2096/cpsess4942856831/3rdparty/roundcube/index.php?_task=mail&amp;_action=get&amp;_mbox=INBOX&amp;_uid=353&amp;_token=Nmay9tbjYYnCNLABcDF6UhnNpgDxzHKJ&amp;_part=3</w:t>
              </w:r>
            </w:hyperlink>
          </w:p>
        </w:tc>
        <w:tc>
          <w:tcPr>
            <w:tcW w:w="9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9F6558" w:rsidRDefault="009F6558"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E plotë</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9F6558" w:rsidRDefault="009F6558"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Nuk ka </w:t>
            </w:r>
          </w:p>
        </w:tc>
      </w:tr>
      <w:tr w:rsidR="006922B7" w:rsidRPr="006C192A" w:rsidTr="003E6565">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22B7" w:rsidRDefault="006922B7"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3</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22B7" w:rsidRDefault="00C16432"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03.11.2023</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16432" w:rsidRDefault="00C16432" w:rsidP="00C16432">
            <w:pPr>
              <w:pStyle w:val="v1gmail-msolistparagraph"/>
              <w:shd w:val="clear" w:color="auto" w:fill="FFFFFF"/>
              <w:spacing w:before="0" w:beforeAutospacing="0" w:after="0" w:afterAutospacing="0"/>
              <w:ind w:left="720"/>
              <w:jc w:val="both"/>
              <w:rPr>
                <w:color w:val="2C363A"/>
              </w:rPr>
            </w:pPr>
            <w:r>
              <w:rPr>
                <w:color w:val="000000"/>
              </w:rPr>
              <w:t>A i është kërkuar mendim Bashkisë Vlorë në lidhje me ndërtimin e Ujësjellësit të Himarës? Nëse po, ju lutemi na vini në dispozicion një kopje të mendimit/opiniove të dhëna nga Bashkia në lidhje me ndërtimin e Ujësjellësit të Himarës.</w:t>
            </w:r>
          </w:p>
          <w:p w:rsidR="00C16432" w:rsidRDefault="00C16432" w:rsidP="00C16432">
            <w:pPr>
              <w:pStyle w:val="v1gmail-msolistparagraph"/>
              <w:shd w:val="clear" w:color="auto" w:fill="FFFFFF"/>
              <w:spacing w:before="0" w:beforeAutospacing="0" w:after="0" w:afterAutospacing="0"/>
              <w:ind w:left="720"/>
              <w:jc w:val="both"/>
              <w:rPr>
                <w:color w:val="2C363A"/>
              </w:rPr>
            </w:pPr>
            <w:r>
              <w:rPr>
                <w:rFonts w:ascii="Symbol" w:hAnsi="Symbol"/>
                <w:color w:val="2C363A"/>
              </w:rPr>
              <w:t></w:t>
            </w:r>
            <w:r>
              <w:rPr>
                <w:color w:val="2C363A"/>
                <w:sz w:val="14"/>
                <w:szCs w:val="14"/>
              </w:rPr>
              <w:t>         </w:t>
            </w:r>
            <w:r>
              <w:rPr>
                <w:color w:val="000000"/>
              </w:rPr>
              <w:t>A janë realizuar konsultime publike me banorë të Bashkisë Vlorë për ndërtimin e Ujësjellësit të Himarës? Nëse po, ju lutemi na vini në dispozicion një kopje të procesverbaleve të konsultimeve publike të realizuara.</w:t>
            </w:r>
          </w:p>
          <w:p w:rsidR="006922B7" w:rsidRPr="00D04E4F" w:rsidRDefault="006922B7" w:rsidP="00D04E4F">
            <w:pPr>
              <w:jc w:val="both"/>
              <w:rPr>
                <w:rFonts w:ascii="Times New Roman" w:hAnsi="Times New Roman" w:cs="Times New Roman"/>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22B7" w:rsidRDefault="00C16432"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16.11.2023</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22B7" w:rsidRDefault="00C16432" w:rsidP="009F6558">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Shoqëria Ujësjelles Kanalizime Sh.a Himarë nuk është nën juridiksionin e Bashkisë Vlorë apo Ujësjellës Kanalizime Sh.a Vlorë.</w:t>
            </w:r>
          </w:p>
          <w:p w:rsidR="00C16432" w:rsidRDefault="00C16432" w:rsidP="009F6558">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Në lidhje me pikën 2 të kërkesës për dëgjesat publike për Ujësjellësin e Himarës nuk janë bërë dëgjesa publike, sepse Shoqëria e Ujësjellësit Himarë nuk është në juridiksionin e Bashkisë Vlorë.</w:t>
            </w:r>
          </w:p>
        </w:tc>
        <w:tc>
          <w:tcPr>
            <w:tcW w:w="9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6922B7" w:rsidRDefault="00C16432"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E plotë</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6922B7" w:rsidRDefault="00C16432"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Nuk ka </w:t>
            </w:r>
          </w:p>
        </w:tc>
      </w:tr>
      <w:tr w:rsidR="00A71C91" w:rsidRPr="006C192A" w:rsidTr="003E6565">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71C91" w:rsidRDefault="00A71C91"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4</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71C91" w:rsidRDefault="00A71C91"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18.11.2023</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71C91" w:rsidRPr="00A71C91" w:rsidRDefault="00A71C91" w:rsidP="00C16432">
            <w:pPr>
              <w:pStyle w:val="v1gmail-msolistparagraph"/>
              <w:shd w:val="clear" w:color="auto" w:fill="FFFFFF"/>
              <w:spacing w:before="0" w:beforeAutospacing="0" w:after="0" w:afterAutospacing="0"/>
              <w:ind w:left="720"/>
              <w:jc w:val="both"/>
              <w:rPr>
                <w:color w:val="000000"/>
              </w:rPr>
            </w:pPr>
            <w:r w:rsidRPr="00A71C91">
              <w:rPr>
                <w:color w:val="000000"/>
                <w:shd w:val="clear" w:color="auto" w:fill="FFFFFF"/>
              </w:rPr>
              <w:t>Ne kuader te prezantimit te projekt draftit per paketen fiskale per taksat dhe tarifat vendore te vitit 2024 kerkoj nje kopje te metarialit me siper ne forme  elektronike.</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71C91" w:rsidRDefault="00A71C91"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21.12.2023</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71C91" w:rsidRPr="00A71C91" w:rsidRDefault="00A71C91" w:rsidP="009F6558">
            <w:pPr>
              <w:spacing w:after="0" w:line="240" w:lineRule="auto"/>
              <w:rPr>
                <w:rFonts w:ascii="Times New Roman" w:eastAsia="Times New Roman" w:hAnsi="Times New Roman" w:cs="Times New Roman"/>
                <w:color w:val="000000"/>
                <w:lang w:eastAsia="sq-AL"/>
              </w:rPr>
            </w:pPr>
            <w:r w:rsidRPr="00A71C91">
              <w:rPr>
                <w:rFonts w:ascii="Times New Roman" w:hAnsi="Times New Roman" w:cs="Times New Roman"/>
                <w:color w:val="2C363A"/>
                <w:shd w:val="clear" w:color="auto" w:fill="FFFFFF"/>
              </w:rPr>
              <w:t>Bashkia Vlorë mbi kërkesën e bërë nga z.Thomas Dhimolea, është vënë në dijeni me shkresën tuaj.</w:t>
            </w:r>
            <w:r w:rsidRPr="00A71C91">
              <w:rPr>
                <w:rFonts w:ascii="Times New Roman" w:hAnsi="Times New Roman" w:cs="Times New Roman"/>
                <w:color w:val="2C363A"/>
              </w:rPr>
              <w:br/>
            </w:r>
            <w:r w:rsidRPr="00A71C91">
              <w:rPr>
                <w:rFonts w:ascii="Times New Roman" w:hAnsi="Times New Roman" w:cs="Times New Roman"/>
                <w:color w:val="2C363A"/>
                <w:shd w:val="clear" w:color="auto" w:fill="FFFFFF"/>
              </w:rPr>
              <w:t>Në lidhje me draft paketën fiskale, janë organizuar dëgjesa publike me grupet e interesit, të cilat janë bërë publike në faqen zyrtare të bashkisë Vlorë dhe konkretisht në datat 16.11.2023, datë 21.11.2023.</w:t>
            </w:r>
            <w:r w:rsidRPr="00A71C91">
              <w:rPr>
                <w:rFonts w:ascii="Times New Roman" w:hAnsi="Times New Roman" w:cs="Times New Roman"/>
                <w:color w:val="2C363A"/>
              </w:rPr>
              <w:br/>
            </w:r>
            <w:r w:rsidRPr="00A71C91">
              <w:rPr>
                <w:rFonts w:ascii="Times New Roman" w:hAnsi="Times New Roman" w:cs="Times New Roman"/>
                <w:color w:val="2C363A"/>
                <w:shd w:val="clear" w:color="auto" w:fill="FFFFFF"/>
              </w:rPr>
              <w:t xml:space="preserve">Dokumenti financiar mbi paketën fiskale është miratuar nga Këshilli i Bashkisë </w:t>
            </w:r>
            <w:r w:rsidRPr="00A71C91">
              <w:rPr>
                <w:rFonts w:ascii="Times New Roman" w:hAnsi="Times New Roman" w:cs="Times New Roman"/>
                <w:color w:val="2C363A"/>
                <w:shd w:val="clear" w:color="auto" w:fill="FFFFFF"/>
              </w:rPr>
              <w:lastRenderedPageBreak/>
              <w:t>Vlorë me vendimin nr. 96, datë 7.12.2023 “Për miratimin e taksave dhe tarifave vendore në territorin e Bashkisë Vlorë për vitin 2024” dhe shprehur i ligjshëm nga prefekti i ligjshëm nga prefekti i Qarkut Vlorë me shkresën nr. 1038/1 prot., datë 12.12.2023.</w:t>
            </w:r>
            <w:r w:rsidRPr="00A71C91">
              <w:rPr>
                <w:rFonts w:ascii="Times New Roman" w:hAnsi="Times New Roman" w:cs="Times New Roman"/>
                <w:color w:val="2C363A"/>
              </w:rPr>
              <w:br/>
            </w:r>
            <w:r w:rsidRPr="00A71C91">
              <w:rPr>
                <w:rFonts w:ascii="Times New Roman" w:hAnsi="Times New Roman" w:cs="Times New Roman"/>
                <w:color w:val="2C363A"/>
                <w:shd w:val="clear" w:color="auto" w:fill="FFFFFF"/>
              </w:rPr>
              <w:t>Vendimi i Këshillit të Bashkisë nr. 96, datë 7.12.2023 “Për miratimin e taksave dhe tarifave vendore në territorin e Bashkisë Vlorë, për vitin 2024” : </w:t>
            </w:r>
            <w:hyperlink r:id="rId10" w:tgtFrame="_blank" w:history="1">
              <w:r w:rsidRPr="00A71C91">
                <w:rPr>
                  <w:rFonts w:ascii="Times New Roman" w:hAnsi="Times New Roman" w:cs="Times New Roman"/>
                  <w:color w:val="00ACFF"/>
                  <w:u w:val="single"/>
                  <w:shd w:val="clear" w:color="auto" w:fill="FFFFFF"/>
                </w:rPr>
                <w:t>https://www.vendime.al/vendim-i-keshillit-te-bashkise-vlore-nr-96-date-07-12-2023/</w:t>
              </w:r>
            </w:hyperlink>
          </w:p>
        </w:tc>
        <w:tc>
          <w:tcPr>
            <w:tcW w:w="9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A71C91" w:rsidRDefault="00A71C91"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E plotë</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A71C91" w:rsidRDefault="00A71C91"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Nuk ka </w:t>
            </w:r>
          </w:p>
        </w:tc>
      </w:tr>
      <w:tr w:rsidR="00C16432" w:rsidRPr="006C192A" w:rsidTr="003E6565">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16432" w:rsidRDefault="00A71C91"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5</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16432" w:rsidRDefault="004E7366"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23.11.2023</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7366" w:rsidRPr="000C4F41" w:rsidRDefault="004E7366" w:rsidP="004E7366">
            <w:pPr>
              <w:pStyle w:val="ListParagraph"/>
              <w:numPr>
                <w:ilvl w:val="0"/>
                <w:numId w:val="2"/>
              </w:numPr>
              <w:spacing w:after="0" w:line="240" w:lineRule="auto"/>
              <w:rPr>
                <w:rFonts w:ascii="Times New Roman" w:hAnsi="Times New Roman" w:cs="Times New Roman"/>
                <w:lang w:val="sq-AL"/>
              </w:rPr>
            </w:pPr>
            <w:r w:rsidRPr="000C4F41">
              <w:rPr>
                <w:rFonts w:ascii="Times New Roman" w:hAnsi="Times New Roman" w:cs="Times New Roman"/>
              </w:rPr>
              <w:t>Cili eshte plani i Bashkise Vlore per ngritjen e qendrave ditore per moshën e trete ne cdo rajon te qytetit sipas premtimin te kryetarit te Bashkise, Ermal Dredha ne fushatën elektorale 2023? Lutem te na vini ne dispozicion dokumentacionin përkatës.</w:t>
            </w:r>
          </w:p>
          <w:p w:rsidR="004E7366" w:rsidRPr="000C4F41" w:rsidRDefault="004E7366" w:rsidP="004E7366">
            <w:pPr>
              <w:pStyle w:val="ListParagraph"/>
              <w:numPr>
                <w:ilvl w:val="0"/>
                <w:numId w:val="2"/>
              </w:numPr>
              <w:spacing w:after="0" w:line="240" w:lineRule="auto"/>
              <w:rPr>
                <w:rFonts w:ascii="Times New Roman" w:hAnsi="Times New Roman" w:cs="Times New Roman"/>
              </w:rPr>
            </w:pPr>
            <w:r w:rsidRPr="000C4F41">
              <w:rPr>
                <w:rFonts w:ascii="Times New Roman" w:hAnsi="Times New Roman" w:cs="Times New Roman"/>
              </w:rPr>
              <w:t>Cili eshte plani/strategjia e Bashkise Vlore per ngritjen e nje mense sociale bashkiake per shtresat ne nevoje, sipas premtimit elektoral te kryetarit te bashkisë ne zgjedhjet e fundit vendore? Lutemi te na vini ne dispozicion dokumentacionin ekzistues përkatës.</w:t>
            </w:r>
          </w:p>
          <w:p w:rsidR="00C16432" w:rsidRDefault="00C16432" w:rsidP="004E7366"/>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16432" w:rsidRDefault="004E7366"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12.12.</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16432" w:rsidRDefault="004E7366" w:rsidP="009F6558">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Aktualisht ne qytetin e Vlores eshte nje Qender per te Moshuarit , ku ofrohen pije te ngrohta si dhe nje ambjent mikprites me aktivitete argetuese.</w:t>
            </w:r>
          </w:p>
          <w:p w:rsidR="004E7366" w:rsidRDefault="004E7366" w:rsidP="009F6558">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Gjithashtu prane Qendres per te Moshuarit , ofrohet edhe sherbimi mjekesor.Per personat ne skemen e ndihmes ekonomike , persona me aftesi ndryshe si dhe personat</w:t>
            </w:r>
            <w:r w:rsidR="00B62632">
              <w:rPr>
                <w:rFonts w:ascii="Times New Roman" w:eastAsia="Times New Roman" w:hAnsi="Times New Roman" w:cs="Times New Roman"/>
                <w:color w:val="000000"/>
                <w:lang w:eastAsia="sq-AL"/>
              </w:rPr>
              <w:t xml:space="preserve"> e moshuar te vetmuar, ofrohen tre here ne jave vakte ushqimore.</w:t>
            </w:r>
          </w:p>
          <w:p w:rsidR="00B62632" w:rsidRDefault="00B62632" w:rsidP="009F6558">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Gjithashtu eshte edhe Qendra Ditore, per te moshuarit e Bashkise Vlore e cila ofron ambjent te ngrohte per te kaluar kohe se bashku , te shkembejne biseda dhe te krijojne shoqeri nepermjet aktiviteteve si lojes se shahut, letrave.</w:t>
            </w:r>
          </w:p>
          <w:p w:rsidR="00B62632" w:rsidRDefault="00B62632" w:rsidP="009F6558">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Ne planin e ri social 2024-2026 , Bashkia Vlore do te kete ndër prioritetet </w:t>
            </w:r>
            <w:r w:rsidR="000C4F41">
              <w:rPr>
                <w:rFonts w:ascii="Times New Roman" w:eastAsia="Times New Roman" w:hAnsi="Times New Roman" w:cs="Times New Roman"/>
                <w:color w:val="000000"/>
                <w:lang w:eastAsia="sq-AL"/>
              </w:rPr>
              <w:t xml:space="preserve">kryesore transformimin e sherbimeve sociale, nga qendra rezidenciale ne qendra sherbimesh </w:t>
            </w:r>
            <w:r w:rsidR="000C4F41">
              <w:rPr>
                <w:rFonts w:ascii="Times New Roman" w:eastAsia="Times New Roman" w:hAnsi="Times New Roman" w:cs="Times New Roman"/>
                <w:color w:val="000000"/>
                <w:lang w:eastAsia="sq-AL"/>
              </w:rPr>
              <w:lastRenderedPageBreak/>
              <w:t>komunitare , qender emergjence me sherbime sociale te integruara.</w:t>
            </w:r>
          </w:p>
        </w:tc>
        <w:tc>
          <w:tcPr>
            <w:tcW w:w="9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C16432" w:rsidRDefault="000C4F41"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 xml:space="preserve">E plotë </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C16432" w:rsidRDefault="000C4F41"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Nuk ka </w:t>
            </w:r>
          </w:p>
        </w:tc>
      </w:tr>
      <w:tr w:rsidR="000C4F41" w:rsidRPr="006C192A" w:rsidTr="003E6565">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4F41" w:rsidRDefault="00A71C91"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6</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4F41" w:rsidRDefault="000C4F41"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11.12.</w:t>
            </w:r>
            <w:r w:rsidR="004361E9">
              <w:rPr>
                <w:rFonts w:ascii="Times New Roman" w:eastAsia="Times New Roman" w:hAnsi="Times New Roman" w:cs="Times New Roman"/>
                <w:color w:val="000000"/>
                <w:lang w:eastAsia="sq-AL"/>
              </w:rPr>
              <w:t>2023</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4F41" w:rsidRDefault="000C4F41" w:rsidP="000C4F41">
            <w:pPr>
              <w:pStyle w:val="NormalWeb"/>
              <w:numPr>
                <w:ilvl w:val="0"/>
                <w:numId w:val="3"/>
              </w:numPr>
              <w:spacing w:before="0" w:beforeAutospacing="0" w:after="0" w:afterAutospacing="0" w:line="276" w:lineRule="auto"/>
              <w:jc w:val="both"/>
              <w:textAlignment w:val="baseline"/>
            </w:pPr>
            <w:r>
              <w:rPr>
                <w:lang w:val="de-DE"/>
              </w:rPr>
              <w:t> </w:t>
            </w:r>
            <w:r>
              <w:rPr>
                <w:iCs/>
              </w:rPr>
              <w:t xml:space="preserve">A është konsultuar me publikun Buxheti Vjetor 2023 dhe 2024 i Bashkisë? </w:t>
            </w:r>
            <w:r>
              <w:rPr>
                <w:shd w:val="clear" w:color="auto" w:fill="FFFFFF"/>
              </w:rPr>
              <w:t xml:space="preserve">Nëse po, më përcillni kopje të njoftimit/njoftimeve për zhvillimin e dëgjesave publike, kur dhe ku është publikuar njoftimi/njoftimet, kopje të procesverbaleve të mbajtura, kopje të rekomandimeve dhe dokumente të tjera që mbështesin realizimin e këtij procesi. </w:t>
            </w:r>
          </w:p>
          <w:p w:rsidR="000C4F41" w:rsidRDefault="000C4F41" w:rsidP="000C4F41">
            <w:pPr>
              <w:pStyle w:val="NormalWeb"/>
              <w:numPr>
                <w:ilvl w:val="0"/>
                <w:numId w:val="3"/>
              </w:numPr>
              <w:spacing w:before="0" w:beforeAutospacing="0" w:after="0" w:afterAutospacing="0" w:line="276" w:lineRule="auto"/>
              <w:jc w:val="both"/>
            </w:pPr>
            <w:r>
              <w:rPr>
                <w:iCs/>
                <w:shd w:val="clear" w:color="auto" w:fill="FFFFFF"/>
              </w:rPr>
              <w:t>A është konsultuar me publikun paketa e taksave dhe tarifave vendore për periudhën 2023-2024? </w:t>
            </w:r>
            <w:r>
              <w:rPr>
                <w:shd w:val="clear" w:color="auto" w:fill="FFFFFF"/>
              </w:rPr>
              <w:t>Nëse po, më përcillni kopje të njoftimit/njoftimeve për zhvillimin e dëgjesave publike, kur dhe ku është publikuar njoftimi/njoftimet, kopje të procesverbaleve të mbajtura, kopje të rekomandimeve dhe dokumente të tjera që mbështesin realizimin e këtij procesi.</w:t>
            </w:r>
          </w:p>
          <w:p w:rsidR="000C4F41" w:rsidRDefault="000C4F41" w:rsidP="000C4F41">
            <w:pPr>
              <w:pStyle w:val="NormalWeb"/>
              <w:numPr>
                <w:ilvl w:val="0"/>
                <w:numId w:val="3"/>
              </w:numPr>
              <w:spacing w:before="0" w:beforeAutospacing="0" w:after="0" w:afterAutospacing="0" w:line="276" w:lineRule="auto"/>
              <w:jc w:val="both"/>
            </w:pPr>
            <w:r>
              <w:rPr>
                <w:iCs/>
                <w:shd w:val="clear" w:color="auto" w:fill="FFFFFF"/>
              </w:rPr>
              <w:lastRenderedPageBreak/>
              <w:t xml:space="preserve">A është konsultuar me publikun tjetërsimi i pronave të Bashkisë për periudhën Janar 2023-Dhjetor 2023? </w:t>
            </w:r>
            <w:r>
              <w:rPr>
                <w:shd w:val="clear" w:color="auto" w:fill="FFFFFF"/>
              </w:rPr>
              <w:t xml:space="preserve">Nëse po, më përcillni kopje të njoftimit/njoftimeve për zhvillimin e dëgjesave publike, kur dhe ku është publikuar njoftimi/njoftimet, kopje të procesverbaleve të mbajtura, kopje të rekomandimeve dhe dokumente të tjera që mbështesin realizimin e këtij procesi. </w:t>
            </w:r>
          </w:p>
          <w:p w:rsidR="000C4F41" w:rsidRDefault="000C4F41" w:rsidP="000C4F41">
            <w:pPr>
              <w:pStyle w:val="NormalWeb"/>
              <w:numPr>
                <w:ilvl w:val="0"/>
                <w:numId w:val="3"/>
              </w:numPr>
              <w:spacing w:before="0" w:beforeAutospacing="0" w:after="0" w:afterAutospacing="0" w:line="276" w:lineRule="auto"/>
              <w:jc w:val="both"/>
            </w:pPr>
            <w:r>
              <w:rPr>
                <w:iCs/>
                <w:shd w:val="clear" w:color="auto" w:fill="FFFFFF"/>
              </w:rPr>
              <w:t xml:space="preserve">A janë njoftuar paraprakisht në faqen e internetit ose stendën e informimit data dhe ora e mbledhjeve të Këshillit Bashkiak për periudhën Janar 2023-Dhjetor 2023? </w:t>
            </w:r>
            <w:r>
              <w:rPr>
                <w:shd w:val="clear" w:color="auto" w:fill="FFFFFF"/>
              </w:rPr>
              <w:t xml:space="preserve">Nëse po, më përcillni kopje të njoftimit/njoftimeve për zhvillimin e këtyre mbledhjeve, kur dhe ku është publikuar njoftimi/njoftimet, kopje të procesverbaleve të mbajtura dhe dokumente të tjera që mbështesin realizimin e këtij procesi.   </w:t>
            </w:r>
          </w:p>
          <w:p w:rsidR="000C4F41" w:rsidRDefault="000C4F41" w:rsidP="000C4F41">
            <w:pPr>
              <w:pStyle w:val="NormalWeb"/>
              <w:numPr>
                <w:ilvl w:val="0"/>
                <w:numId w:val="3"/>
              </w:numPr>
              <w:spacing w:before="0" w:beforeAutospacing="0" w:after="0" w:afterAutospacing="0" w:line="276" w:lineRule="auto"/>
              <w:jc w:val="both"/>
            </w:pPr>
            <w:r>
              <w:rPr>
                <w:shd w:val="clear" w:color="auto" w:fill="FFFFFF"/>
              </w:rPr>
              <w:t> </w:t>
            </w:r>
            <w:r>
              <w:rPr>
                <w:iCs/>
                <w:shd w:val="clear" w:color="auto" w:fill="FFFFFF"/>
              </w:rPr>
              <w:t xml:space="preserve">A janë njoftuar paraprakisht në faqen e internetit ose stendën e informimit data dhe ora e </w:t>
            </w:r>
            <w:r>
              <w:rPr>
                <w:iCs/>
                <w:shd w:val="clear" w:color="auto" w:fill="FFFFFF"/>
              </w:rPr>
              <w:lastRenderedPageBreak/>
              <w:t xml:space="preserve">mbledhjeve të Komisioneve të Këshillit Bashkiak për periudhën Janar 2023-Dhjetor 2023? </w:t>
            </w:r>
            <w:r>
              <w:rPr>
                <w:shd w:val="clear" w:color="auto" w:fill="FFFFFF"/>
              </w:rPr>
              <w:t xml:space="preserve">Nëse po, më përcillni kopje të njoftimit/njoftimeve për zhvillimin e këtyre mbledhjeve, kur dhe ku është publikuar njoftimi/njoftimet, kopje të procesverbaleve të mbajtura dhe dokumente të tjera që mbështesin realizimin e këtij procesi.   </w:t>
            </w:r>
          </w:p>
          <w:p w:rsidR="000C4F41" w:rsidRDefault="000C4F41" w:rsidP="000C4F41">
            <w:pPr>
              <w:pStyle w:val="NormalWeb"/>
              <w:numPr>
                <w:ilvl w:val="0"/>
                <w:numId w:val="3"/>
              </w:numPr>
              <w:spacing w:before="0" w:beforeAutospacing="0" w:after="0" w:afterAutospacing="0" w:line="276" w:lineRule="auto"/>
              <w:jc w:val="both"/>
            </w:pPr>
            <w:r>
              <w:rPr>
                <w:iCs/>
                <w:shd w:val="clear" w:color="auto" w:fill="FFFFFF"/>
              </w:rPr>
              <w:t>A shfaqen në faqen e internetit apo stendën e njoftimeve publike, njoftime për organizimin e Dëgjesave Publike nga Këshilli Bashkiak për periudhën Janar 2023-Dhjetor 2023</w:t>
            </w:r>
            <w:r>
              <w:rPr>
                <w:shd w:val="clear" w:color="auto" w:fill="FFFFFF"/>
              </w:rPr>
              <w:t>? Nëse po, më përcillni kopje të njoftimit/njoftimeve për zhvillimin e këtyre dëgjesave, kur dhe ku është publikuar njoftimi/njoftimet, kopje të procesverbaleve të mbajtura dhe dokumente të tjera që mbështesin realizimin e këtij procesi.</w:t>
            </w:r>
          </w:p>
          <w:p w:rsidR="000C4F41" w:rsidRDefault="000C4F41" w:rsidP="000C4F41">
            <w:pPr>
              <w:pStyle w:val="NormalWeb"/>
              <w:numPr>
                <w:ilvl w:val="0"/>
                <w:numId w:val="3"/>
              </w:numPr>
              <w:spacing w:before="0" w:beforeAutospacing="0" w:after="0" w:afterAutospacing="0" w:line="276" w:lineRule="auto"/>
              <w:jc w:val="both"/>
            </w:pPr>
            <w:r>
              <w:rPr>
                <w:lang w:val="sq-AL"/>
              </w:rPr>
              <w:t xml:space="preserve">A ka qenë Bashkia juaj ndonjëherë përfituese e Fondit Social qe nga krijimi i tij dhe nëse </w:t>
            </w:r>
            <w:r>
              <w:rPr>
                <w:lang w:val="sq-AL"/>
              </w:rPr>
              <w:lastRenderedPageBreak/>
              <w:t>po, sa ka qenë periudha për të cilën është ofruar mbështetje dhe në çfarë vlere monetare?</w:t>
            </w:r>
          </w:p>
          <w:p w:rsidR="000C4F41" w:rsidRDefault="000C4F41" w:rsidP="000C4F41">
            <w:pPr>
              <w:pStyle w:val="NormalWeb"/>
              <w:spacing w:before="0" w:beforeAutospacing="0" w:after="0" w:afterAutospacing="0" w:line="276" w:lineRule="auto"/>
              <w:ind w:left="720"/>
              <w:jc w:val="both"/>
            </w:pPr>
          </w:p>
          <w:p w:rsidR="000C4F41" w:rsidRDefault="000C4F41" w:rsidP="000C4F41">
            <w:pPr>
              <w:spacing w:after="0" w:line="240" w:lineRule="auto"/>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4F41" w:rsidRDefault="004361E9"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05.01.2024</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61E9" w:rsidRDefault="004361E9" w:rsidP="000A27CA">
            <w:pPr>
              <w:jc w:val="both"/>
              <w:rPr>
                <w:rFonts w:ascii="Times New Roman" w:hAnsi="Times New Roman"/>
                <w:sz w:val="24"/>
                <w:szCs w:val="24"/>
                <w:lang w:val="en-US"/>
              </w:rPr>
            </w:pPr>
            <w:r>
              <w:rPr>
                <w:rFonts w:ascii="Times New Roman" w:hAnsi="Times New Roman"/>
                <w:sz w:val="24"/>
                <w:szCs w:val="24"/>
              </w:rPr>
              <w:t xml:space="preserve">Bashkia Vlorë ka organizuar në muajin Tetor-Nentor 2023 konsultime me publikun për sa i përket </w:t>
            </w:r>
            <w:r>
              <w:rPr>
                <w:rFonts w:ascii="Times New Roman" w:hAnsi="Times New Roman"/>
                <w:b/>
                <w:sz w:val="24"/>
                <w:szCs w:val="24"/>
              </w:rPr>
              <w:t>projekt buxhetit të vitit 2024</w:t>
            </w:r>
            <w:r>
              <w:rPr>
                <w:rFonts w:ascii="Times New Roman" w:hAnsi="Times New Roman"/>
                <w:sz w:val="24"/>
                <w:szCs w:val="24"/>
              </w:rPr>
              <w:t>. Njoftimi dhe kalendari i dëgjesave për qytetarët dhe grupet e interesuara për të qënë pjesëmarrës në takime në secilin rajon dhe njësi administrative, është bërë publik në faqen zyrtare të institucionit si dhe në media sociale si dhe për të dhënë rekomandime apo komente përgjatë procesit me qëllim përmirësimin e tij deri në miratimin e projekt buxhetit të vitit 2024.</w:t>
            </w:r>
          </w:p>
          <w:p w:rsidR="004361E9" w:rsidRDefault="004361E9" w:rsidP="000A27CA">
            <w:pPr>
              <w:jc w:val="both"/>
              <w:rPr>
                <w:rFonts w:ascii="Times New Roman" w:hAnsi="Times New Roman"/>
                <w:sz w:val="24"/>
                <w:szCs w:val="24"/>
              </w:rPr>
            </w:pPr>
            <w:r>
              <w:rPr>
                <w:rFonts w:ascii="Times New Roman" w:hAnsi="Times New Roman"/>
                <w:sz w:val="24"/>
                <w:szCs w:val="24"/>
              </w:rPr>
              <w:t>Është i publikuar online informacioni me procesvervalet e secilës dëgjesë në websiten e Bashkisë Vlorë. Dëgjesat me publikun janë transmetuar live në median sociale të bashkisë si dhe në edicion të veçantë në media lokale.</w:t>
            </w:r>
          </w:p>
          <w:p w:rsidR="004361E9" w:rsidRDefault="004361E9" w:rsidP="000A27CA">
            <w:pPr>
              <w:jc w:val="both"/>
              <w:rPr>
                <w:rFonts w:ascii="Times New Roman" w:hAnsi="Times New Roman"/>
                <w:sz w:val="24"/>
                <w:szCs w:val="24"/>
              </w:rPr>
            </w:pPr>
            <w:r>
              <w:rPr>
                <w:rFonts w:ascii="Times New Roman" w:hAnsi="Times New Roman"/>
                <w:sz w:val="24"/>
                <w:szCs w:val="24"/>
              </w:rPr>
              <w:t xml:space="preserve">Për më shumë informacion klikoni mbi linkun e publikimit për të shkarkuar </w:t>
            </w:r>
            <w:r>
              <w:rPr>
                <w:rFonts w:ascii="Times New Roman" w:hAnsi="Times New Roman"/>
                <w:sz w:val="24"/>
                <w:szCs w:val="24"/>
              </w:rPr>
              <w:lastRenderedPageBreak/>
              <w:t xml:space="preserve">dokumentacionin e nevojshëm për dëgjesat e projekt buxhetit të vitit 2024.  </w:t>
            </w:r>
          </w:p>
          <w:p w:rsidR="004361E9" w:rsidRDefault="00D77EA2" w:rsidP="000A27CA">
            <w:pPr>
              <w:jc w:val="both"/>
              <w:rPr>
                <w:rFonts w:ascii="Times New Roman" w:hAnsi="Times New Roman"/>
                <w:sz w:val="24"/>
                <w:szCs w:val="24"/>
              </w:rPr>
            </w:pPr>
            <w:hyperlink r:id="rId11" w:history="1">
              <w:r w:rsidR="004361E9">
                <w:rPr>
                  <w:rStyle w:val="Hyperlink"/>
                  <w:rFonts w:ascii="Times New Roman" w:hAnsi="Times New Roman"/>
                  <w:sz w:val="24"/>
                  <w:szCs w:val="24"/>
                </w:rPr>
                <w:t>https://vlora.gov.al/plani-vjetor-per-procesin-e-vendimmarrjes-me-pjesemarrje/</w:t>
              </w:r>
            </w:hyperlink>
          </w:p>
          <w:p w:rsidR="004361E9" w:rsidRDefault="004361E9" w:rsidP="000A27CA">
            <w:pPr>
              <w:jc w:val="both"/>
              <w:rPr>
                <w:rFonts w:ascii="Times New Roman" w:hAnsi="Times New Roman"/>
                <w:sz w:val="24"/>
                <w:szCs w:val="24"/>
              </w:rPr>
            </w:pPr>
            <w:r>
              <w:rPr>
                <w:rFonts w:ascii="Times New Roman" w:hAnsi="Times New Roman"/>
                <w:sz w:val="24"/>
                <w:szCs w:val="24"/>
              </w:rPr>
              <w:t xml:space="preserve">Është online në faqen zyrtare të Bashkisë Vlorë informacioni për dëgjesat me publikun për hartimin e </w:t>
            </w:r>
            <w:r>
              <w:rPr>
                <w:rFonts w:ascii="Times New Roman" w:hAnsi="Times New Roman"/>
                <w:b/>
                <w:sz w:val="24"/>
                <w:szCs w:val="24"/>
              </w:rPr>
              <w:t>projekt buxhetit  të vitit 2023</w:t>
            </w:r>
            <w:r>
              <w:rPr>
                <w:rFonts w:ascii="Times New Roman" w:hAnsi="Times New Roman"/>
                <w:sz w:val="24"/>
                <w:szCs w:val="24"/>
              </w:rPr>
              <w:t xml:space="preserve">. Klikoni mbi link për të shkarkuar dokumentacionin e nevojshëm. </w:t>
            </w:r>
          </w:p>
          <w:p w:rsidR="000A27CA" w:rsidRDefault="00D77EA2" w:rsidP="000A27CA">
            <w:pPr>
              <w:jc w:val="both"/>
              <w:rPr>
                <w:rStyle w:val="Hyperlink"/>
                <w:rFonts w:ascii="Times New Roman" w:hAnsi="Times New Roman"/>
                <w:sz w:val="24"/>
                <w:szCs w:val="24"/>
              </w:rPr>
            </w:pPr>
            <w:hyperlink r:id="rId12" w:history="1">
              <w:r w:rsidR="004361E9">
                <w:rPr>
                  <w:rStyle w:val="Hyperlink"/>
                  <w:rFonts w:ascii="Times New Roman" w:hAnsi="Times New Roman"/>
                  <w:sz w:val="24"/>
                  <w:szCs w:val="24"/>
                </w:rPr>
                <w:t>https://vlora.gov.al/procedura-e-marejs-dhe-shqyrtimit-te-komenteve-dhe-rekomandimeve/</w:t>
              </w:r>
            </w:hyperlink>
          </w:p>
          <w:p w:rsidR="004361E9" w:rsidRDefault="000A27CA" w:rsidP="000A27CA">
            <w:pPr>
              <w:jc w:val="both"/>
              <w:rPr>
                <w:rFonts w:ascii="Times New Roman" w:hAnsi="Times New Roman"/>
                <w:sz w:val="24"/>
                <w:szCs w:val="24"/>
              </w:rPr>
            </w:pPr>
            <w:r>
              <w:t>Këshilli Bashkiak Vlorë nuk ka organizuar konsultime me publikun me qëllimin e diskutimit të tjetërsimit të pronave publike. Gjithësesi procesverbalet e mbledhjeve të Këshillit Bashkiak në të cilat janë diskutuar ndryshimet e pronave mund të gjenden në faqen e Bashkisë te kategoria e Këshillit Bashkiak në Tab-in e Procesverbaleve. Mund të klikoni në linkun e mëposhtëm, gjithashtu i keni të bashkangjitur me screenshot këtij Email. https://vlora.gov.al/category/proces-</w:t>
            </w:r>
            <w:r>
              <w:lastRenderedPageBreak/>
              <w:t>verbale-per-kb/ Për pyetjen 4. Këshillit Bashkiak Vlorë gjithmonë publikon datën dhe orën e organizimit të mbledhjeve në disa vënde. Këto njoftime përcillen me Rendin e Ditës, dhe publikohen në faqen e Facebook, në Website e Bashkisë Vlorë si dhe te shfaqen fizikisht te zyra e informacionit e Bashkisë Vlorë. Këto njoftime i keni të bashkangjitur këtij E-mail me screenshot, dhe në linkun e mëposhtëm. https://vlora.gov.al/category/proces-verbale-per-kb/ https://vlora.gov.al/category/njoftime-per-daten-e-mbledhjeve-te-keshillit-te-bashkise/ Për pyetjen 5. Si u theksua më sipër, njoftimet e mbledhjeve të Këshillit Bashkiak shoqërohen me Rendin e Ditës ku përcakohen edhe data dhe ora e mbledhjeve të Komisioneve të cilat zhvillohen zakonisht 1(një) ditë përpara mbledhjes. Mund ti gjeni këto të dhëna te screenshot-et e bashkangjitura si dhe në linkun e pyetjes 4. https://vlora.gov.al/category/njoftime-per-daten-e-mbledhjeve-te-keshillit-te-bashkise/ ____________________________________________________________________</w:t>
            </w:r>
            <w:r>
              <w:lastRenderedPageBreak/>
              <w:t>_________ Adresa: Sheshi “4 Heronjtë”, Tel: 033421201; Fax 033421201: www.vlora.gov.al; e-mail: info@vlora.gov.al Për pyetjen 6. Këshillit Bashkiak ka organizuar në vitin 2023 dëgjesa publike për të konsultuar Paketën Fiskale 2024 si edhe Buxhetin e Bashkisë Vlorë 2024. Këto njoftime publikohen nga Bashkia Vlorë dhe mund ti gjeni në screenshot-et e bashkangjitura në faqen e Facebook. https://vlora.gov.al/category/proces-verbale-per-kb/ Për pyetjen 7. Nga Ministria e Shendetesise dhe Mbrojtjes Sociale eshte deleguar Fondi Social ne kuader te sherbimit te ri mbeshtetes per Femijet dhe Familjet lidhur me De-institucionalizimin, per nje periudhe tre-vjecare 2021-2023. Ne vitin 2021 Fondi Social i alokuar nga MSHMS eshte 11.682.740 all Ne vitin 2022 Fondi Social i alokuar nga MSHMS eshte 8.018.188 all Ne vitin 2023 Fondi Social i alokuar nga MSHMS eshte 3.971.27 al</w:t>
            </w:r>
          </w:p>
          <w:p w:rsidR="004361E9" w:rsidRDefault="004361E9" w:rsidP="000A27CA">
            <w:pPr>
              <w:jc w:val="both"/>
              <w:rPr>
                <w:rFonts w:ascii="Times New Roman" w:hAnsi="Times New Roman"/>
                <w:sz w:val="24"/>
                <w:szCs w:val="24"/>
              </w:rPr>
            </w:pPr>
            <w:r>
              <w:rPr>
                <w:rFonts w:ascii="Times New Roman" w:hAnsi="Times New Roman"/>
                <w:sz w:val="24"/>
                <w:szCs w:val="24"/>
              </w:rPr>
              <w:t xml:space="preserve">Në muajin nëntor 2023 janë organizuar dëgjesa me publikun dhe konsultime me grupet e interesit mbi taksat dhe </w:t>
            </w:r>
            <w:r>
              <w:rPr>
                <w:rFonts w:ascii="Times New Roman" w:hAnsi="Times New Roman"/>
                <w:sz w:val="24"/>
                <w:szCs w:val="24"/>
              </w:rPr>
              <w:lastRenderedPageBreak/>
              <w:t xml:space="preserve">tarifat vendore në territorin e Bashkisë Vlorë, për vitin 2024.  </w:t>
            </w:r>
          </w:p>
          <w:p w:rsidR="004361E9" w:rsidRDefault="004361E9" w:rsidP="000A27CA">
            <w:pPr>
              <w:jc w:val="both"/>
              <w:rPr>
                <w:rFonts w:ascii="Times New Roman" w:hAnsi="Times New Roman"/>
                <w:sz w:val="24"/>
                <w:szCs w:val="24"/>
              </w:rPr>
            </w:pPr>
            <w:r>
              <w:rPr>
                <w:rFonts w:ascii="Times New Roman" w:hAnsi="Times New Roman"/>
                <w:sz w:val="24"/>
                <w:szCs w:val="24"/>
              </w:rPr>
              <w:t xml:space="preserve">Njoftimi është bërë publik në media online. </w:t>
            </w:r>
          </w:p>
          <w:p w:rsidR="004361E9" w:rsidRDefault="00D77EA2" w:rsidP="000A27CA">
            <w:pPr>
              <w:jc w:val="both"/>
              <w:rPr>
                <w:rFonts w:ascii="Times New Roman" w:hAnsi="Times New Roman"/>
                <w:sz w:val="24"/>
                <w:szCs w:val="24"/>
              </w:rPr>
            </w:pPr>
            <w:hyperlink r:id="rId13" w:history="1">
              <w:r w:rsidR="004361E9">
                <w:rPr>
                  <w:rStyle w:val="Hyperlink"/>
                  <w:rFonts w:ascii="Times New Roman" w:hAnsi="Times New Roman"/>
                  <w:sz w:val="24"/>
                  <w:szCs w:val="24"/>
                </w:rPr>
                <w:t>https://vlora.gov.al/njoftim-mbi-degjesen-publike-per-projekt-paketen-fiskale-per-taksat-dhe-tarifat-vendore/</w:t>
              </w:r>
            </w:hyperlink>
          </w:p>
          <w:p w:rsidR="004361E9" w:rsidRDefault="004361E9" w:rsidP="000A27CA">
            <w:pPr>
              <w:jc w:val="both"/>
              <w:rPr>
                <w:rFonts w:ascii="Times New Roman" w:hAnsi="Times New Roman"/>
                <w:sz w:val="24"/>
                <w:szCs w:val="24"/>
              </w:rPr>
            </w:pPr>
            <w:r>
              <w:rPr>
                <w:rFonts w:ascii="Times New Roman" w:hAnsi="Times New Roman"/>
                <w:sz w:val="24"/>
                <w:szCs w:val="24"/>
              </w:rPr>
              <w:t xml:space="preserve">Klikoni mbi linkun për të shkarkuar dokumentacionin e nevojshëm të projektaktit të konsultuar me publikun dhe grupet e interesit. </w:t>
            </w:r>
          </w:p>
          <w:p w:rsidR="000C4F41" w:rsidRDefault="000C4F41" w:rsidP="000A27CA">
            <w:pPr>
              <w:spacing w:after="0" w:line="240" w:lineRule="auto"/>
              <w:jc w:val="both"/>
              <w:rPr>
                <w:rFonts w:ascii="Times New Roman" w:eastAsia="Times New Roman" w:hAnsi="Times New Roman" w:cs="Times New Roman"/>
                <w:color w:val="000000"/>
                <w:lang w:eastAsia="sq-AL"/>
              </w:rPr>
            </w:pPr>
          </w:p>
        </w:tc>
        <w:tc>
          <w:tcPr>
            <w:tcW w:w="9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0C4F41" w:rsidRDefault="004361E9"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 xml:space="preserve">E plote </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0C4F41" w:rsidRDefault="004361E9"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Nuk ka </w:t>
            </w:r>
          </w:p>
        </w:tc>
      </w:tr>
      <w:tr w:rsidR="000C4F41" w:rsidRPr="006C192A" w:rsidTr="003E6565">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4F41" w:rsidRDefault="00A71C91"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7</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4F41" w:rsidRDefault="000C4F41"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27.12.</w:t>
            </w:r>
            <w:r w:rsidR="004361E9">
              <w:rPr>
                <w:rFonts w:ascii="Times New Roman" w:eastAsia="Times New Roman" w:hAnsi="Times New Roman" w:cs="Times New Roman"/>
                <w:color w:val="000000"/>
                <w:lang w:eastAsia="sq-AL"/>
              </w:rPr>
              <w:t>2023</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475F3" w:rsidRDefault="00F475F3" w:rsidP="00F475F3">
            <w:pPr>
              <w:pStyle w:val="ListParagraph"/>
              <w:numPr>
                <w:ilvl w:val="0"/>
                <w:numId w:val="5"/>
              </w:numPr>
              <w:spacing w:after="0" w:line="240" w:lineRule="auto"/>
              <w:rPr>
                <w:lang w:val="sq-AL"/>
              </w:rPr>
            </w:pPr>
            <w:r>
              <w:t>A janë shtuar koshat e mbetjeve ne qytetin e Vlores nga nisja e mandatit te kryetarit te bashkisë Ermal Dredha, sipas prioritetit te pare te programit elektoral per nje qytet te pastër? Nese po lutem te na informoni sa kosha janë shtuar.</w:t>
            </w:r>
          </w:p>
          <w:p w:rsidR="00F475F3" w:rsidRDefault="00F475F3" w:rsidP="00F475F3">
            <w:pPr>
              <w:pStyle w:val="ListParagraph"/>
              <w:numPr>
                <w:ilvl w:val="0"/>
                <w:numId w:val="5"/>
              </w:numPr>
              <w:spacing w:after="0" w:line="240" w:lineRule="auto"/>
            </w:pPr>
            <w:r>
              <w:t>A ka krijuar bashkia Vlore fushata edukuese me shkollat e qytetit per pastërtinë e qytetit? Nëse po lutemi te na vini ne dispozicion planin e bashkisë, fotografi te fushatës apo dokumenta te tjera qe e vërtetojnë kete fushate.</w:t>
            </w:r>
          </w:p>
          <w:p w:rsidR="000C4F41" w:rsidRDefault="00F475F3" w:rsidP="00F475F3">
            <w:pPr>
              <w:pStyle w:val="NormalWeb"/>
              <w:spacing w:before="0" w:beforeAutospacing="0" w:after="0" w:afterAutospacing="0" w:line="276" w:lineRule="auto"/>
              <w:ind w:left="720"/>
              <w:jc w:val="both"/>
              <w:textAlignment w:val="baseline"/>
              <w:rPr>
                <w:lang w:val="de-DE"/>
              </w:rPr>
            </w:pPr>
            <w:r>
              <w:t xml:space="preserve">Si ka planifikuar bashkia Vlore te organizoje pastrimin e qytetit ne </w:t>
            </w:r>
            <w:r>
              <w:lastRenderedPageBreak/>
              <w:t>bashkërendim mes operatoreve private dhe ndërmarrjeve bashkiake?</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4F41" w:rsidRDefault="0027691B"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05.01.2024</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4F41" w:rsidRPr="0027691B" w:rsidRDefault="0027691B" w:rsidP="009F6558">
            <w:pPr>
              <w:spacing w:after="0" w:line="240" w:lineRule="auto"/>
              <w:rPr>
                <w:rFonts w:ascii="Times New Roman" w:eastAsia="Times New Roman" w:hAnsi="Times New Roman" w:cs="Times New Roman"/>
                <w:color w:val="000000"/>
                <w:lang w:eastAsia="sq-AL"/>
              </w:rPr>
            </w:pPr>
            <w:r w:rsidRPr="0027691B">
              <w:rPr>
                <w:rFonts w:ascii="Times New Roman" w:hAnsi="Times New Roman" w:cs="Times New Roman"/>
                <w:color w:val="2C363A"/>
                <w:shd w:val="clear" w:color="auto" w:fill="FFFFFF"/>
              </w:rPr>
              <w:t>Ne lidhje me piken 1: Nga nisja e mandatit te kryetarit te Bashkise</w:t>
            </w:r>
            <w:r w:rsidRPr="0027691B">
              <w:rPr>
                <w:rFonts w:ascii="Times New Roman" w:hAnsi="Times New Roman" w:cs="Times New Roman"/>
                <w:color w:val="2C363A"/>
              </w:rPr>
              <w:br/>
            </w:r>
            <w:r w:rsidRPr="0027691B">
              <w:rPr>
                <w:rFonts w:ascii="Times New Roman" w:hAnsi="Times New Roman" w:cs="Times New Roman"/>
                <w:color w:val="2C363A"/>
                <w:shd w:val="clear" w:color="auto" w:fill="FFFFFF"/>
              </w:rPr>
              <w:t>Vlore nuk jane shtuar kosha per mbetjet ne qytet.</w:t>
            </w:r>
            <w:r w:rsidRPr="0027691B">
              <w:rPr>
                <w:rFonts w:ascii="Times New Roman" w:hAnsi="Times New Roman" w:cs="Times New Roman"/>
                <w:color w:val="2C363A"/>
              </w:rPr>
              <w:br/>
            </w:r>
            <w:r w:rsidRPr="0027691B">
              <w:rPr>
                <w:rFonts w:ascii="Times New Roman" w:hAnsi="Times New Roman" w:cs="Times New Roman"/>
                <w:color w:val="2C363A"/>
                <w:shd w:val="clear" w:color="auto" w:fill="FFFFFF"/>
              </w:rPr>
              <w:t>Ne lidhje me piken 2: Jane bere njoftime periodike per te cilat  nuk</w:t>
            </w:r>
            <w:r w:rsidRPr="0027691B">
              <w:rPr>
                <w:rFonts w:ascii="Times New Roman" w:hAnsi="Times New Roman" w:cs="Times New Roman"/>
                <w:color w:val="2C363A"/>
              </w:rPr>
              <w:br/>
            </w:r>
            <w:r w:rsidRPr="0027691B">
              <w:rPr>
                <w:rFonts w:ascii="Times New Roman" w:hAnsi="Times New Roman" w:cs="Times New Roman"/>
                <w:color w:val="2C363A"/>
                <w:shd w:val="clear" w:color="auto" w:fill="FFFFFF"/>
              </w:rPr>
              <w:t>disponojme fotogarafi.</w:t>
            </w:r>
            <w:r w:rsidRPr="0027691B">
              <w:rPr>
                <w:rFonts w:ascii="Times New Roman" w:hAnsi="Times New Roman" w:cs="Times New Roman"/>
                <w:color w:val="2C363A"/>
              </w:rPr>
              <w:br/>
            </w:r>
            <w:r w:rsidRPr="0027691B">
              <w:rPr>
                <w:rFonts w:ascii="Times New Roman" w:hAnsi="Times New Roman" w:cs="Times New Roman"/>
                <w:color w:val="2C363A"/>
                <w:shd w:val="clear" w:color="auto" w:fill="FFFFFF"/>
              </w:rPr>
              <w:t>Ne lidhje me piken 3: Organizimi i pastrimit ne qytet kryhet nga</w:t>
            </w:r>
            <w:r w:rsidRPr="0027691B">
              <w:rPr>
                <w:rFonts w:ascii="Times New Roman" w:hAnsi="Times New Roman" w:cs="Times New Roman"/>
                <w:color w:val="2C363A"/>
              </w:rPr>
              <w:br/>
            </w:r>
            <w:r w:rsidRPr="0027691B">
              <w:rPr>
                <w:rFonts w:ascii="Times New Roman" w:hAnsi="Times New Roman" w:cs="Times New Roman"/>
                <w:color w:val="2C363A"/>
                <w:shd w:val="clear" w:color="auto" w:fill="FFFFFF"/>
              </w:rPr>
              <w:t>sektori i pastrimit, i atashuar prane Ndermarrjes se Sherbimeve Publike</w:t>
            </w:r>
            <w:r w:rsidRPr="0027691B">
              <w:rPr>
                <w:rFonts w:ascii="Times New Roman" w:hAnsi="Times New Roman" w:cs="Times New Roman"/>
                <w:color w:val="2C363A"/>
              </w:rPr>
              <w:br/>
            </w:r>
            <w:r w:rsidRPr="0027691B">
              <w:rPr>
                <w:rFonts w:ascii="Times New Roman" w:hAnsi="Times New Roman" w:cs="Times New Roman"/>
                <w:color w:val="2C363A"/>
                <w:shd w:val="clear" w:color="auto" w:fill="FFFFFF"/>
              </w:rPr>
              <w:t>Vlore. Ne perberje te sektorit eshte e atashuar flota e makinave</w:t>
            </w:r>
            <w:r w:rsidRPr="0027691B">
              <w:rPr>
                <w:rFonts w:ascii="Times New Roman" w:hAnsi="Times New Roman" w:cs="Times New Roman"/>
                <w:color w:val="2C363A"/>
              </w:rPr>
              <w:br/>
            </w:r>
            <w:r w:rsidRPr="0027691B">
              <w:rPr>
                <w:rFonts w:ascii="Times New Roman" w:hAnsi="Times New Roman" w:cs="Times New Roman"/>
                <w:color w:val="2C363A"/>
                <w:shd w:val="clear" w:color="auto" w:fill="FFFFFF"/>
              </w:rPr>
              <w:t>teknologjike per evadimin e mbetjeve nga kontenieret. Operojne</w:t>
            </w:r>
            <w:r w:rsidRPr="0027691B">
              <w:rPr>
                <w:rFonts w:ascii="Times New Roman" w:hAnsi="Times New Roman" w:cs="Times New Roman"/>
                <w:color w:val="2C363A"/>
              </w:rPr>
              <w:br/>
            </w:r>
            <w:r w:rsidRPr="0027691B">
              <w:rPr>
                <w:rFonts w:ascii="Times New Roman" w:hAnsi="Times New Roman" w:cs="Times New Roman"/>
                <w:color w:val="2C363A"/>
                <w:shd w:val="clear" w:color="auto" w:fill="FFFFFF"/>
              </w:rPr>
              <w:t>gjithashtu burimet  njerezore ne terren si dhe mjete te tjera</w:t>
            </w:r>
            <w:r w:rsidRPr="0027691B">
              <w:rPr>
                <w:rFonts w:ascii="Times New Roman" w:hAnsi="Times New Roman" w:cs="Times New Roman"/>
                <w:color w:val="2C363A"/>
              </w:rPr>
              <w:br/>
            </w:r>
            <w:r w:rsidRPr="0027691B">
              <w:rPr>
                <w:rFonts w:ascii="Times New Roman" w:hAnsi="Times New Roman" w:cs="Times New Roman"/>
                <w:color w:val="2C363A"/>
                <w:shd w:val="clear" w:color="auto" w:fill="FFFFFF"/>
              </w:rPr>
              <w:lastRenderedPageBreak/>
              <w:t>si,kamioncine dhe skrep qe sherbejne ne varesi te problematikes se</w:t>
            </w:r>
            <w:r w:rsidRPr="0027691B">
              <w:rPr>
                <w:rFonts w:ascii="Times New Roman" w:hAnsi="Times New Roman" w:cs="Times New Roman"/>
                <w:color w:val="2C363A"/>
              </w:rPr>
              <w:br/>
            </w:r>
            <w:r w:rsidRPr="0027691B">
              <w:rPr>
                <w:rFonts w:ascii="Times New Roman" w:hAnsi="Times New Roman" w:cs="Times New Roman"/>
                <w:color w:val="2C363A"/>
                <w:shd w:val="clear" w:color="auto" w:fill="FFFFFF"/>
              </w:rPr>
              <w:t>punes.</w:t>
            </w:r>
          </w:p>
        </w:tc>
        <w:tc>
          <w:tcPr>
            <w:tcW w:w="9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0C4F41" w:rsidRPr="0027691B" w:rsidRDefault="0027691B"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E plotë</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0C4F41" w:rsidRDefault="0027691B"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Nuk ka </w:t>
            </w:r>
          </w:p>
        </w:tc>
      </w:tr>
      <w:tr w:rsidR="000C4F41" w:rsidRPr="006C192A" w:rsidTr="003E6565">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4F41" w:rsidRDefault="00A71C91"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8</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4F41" w:rsidRDefault="00F475F3"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28.12.</w:t>
            </w:r>
            <w:r w:rsidR="004361E9">
              <w:rPr>
                <w:rFonts w:ascii="Times New Roman" w:eastAsia="Times New Roman" w:hAnsi="Times New Roman" w:cs="Times New Roman"/>
                <w:color w:val="000000"/>
                <w:lang w:eastAsia="sq-AL"/>
              </w:rPr>
              <w:t>2023</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4F41" w:rsidRDefault="000C4F41" w:rsidP="000C4F41">
            <w:pPr>
              <w:pStyle w:val="NormalWeb"/>
              <w:spacing w:before="0" w:beforeAutospacing="0" w:after="0" w:afterAutospacing="0" w:line="276" w:lineRule="auto"/>
              <w:ind w:left="720"/>
              <w:jc w:val="both"/>
              <w:textAlignment w:val="baseline"/>
              <w:rPr>
                <w:lang w:val="de-DE"/>
              </w:rPr>
            </w:pPr>
            <w:r>
              <w:t xml:space="preserve">Sa zjarrëfikës ka aktualisht struktura e zjarrëfikseve të Bashkisë Vlorë? 2. Sa mjete zjarrëfikëse ka në dispozicion Bashkia Vlorë? Ju lutem na vendosni në dispozicion të dhënat teknike të këtyre mjeteve zjarrëfikëse, duke nisur që nga viti i prodhimit, kapaciteti, dokumentacioni përkates etj. 3. Ju lutem na vendosni në dispozicion një inventar të mjeteve që struktura e zjarrëfikësve zotërojnë për luftën kundër zjarrit. 4. A ka zhvilluar tendera Bashkia Vlorë për përmirësimin e infrastrukturës kundër zjarreve gjatë 5 viteve të fundit? Nëse po, ju lutem na vendosni në dispozicion dokumentacionet e këtyre tenderave. 5. A ka zhvilluar Bashkia e Vlorës tendera gjatë 5 </w:t>
            </w:r>
            <w:r>
              <w:lastRenderedPageBreak/>
              <w:t xml:space="preserve">viteve të fundit për pajisje të ndryshme për repartet zjarrëfikëse të cilat janë nën juridiksionin e saj? 6. A ka patur donacione drejt reparteve zjarrëfikëse në Bashkinë Vlorë? Nëse po, ju lutem na i vendosni në dispozicion, qofshin këto donacione monetare (shumën) apo donacione me mjete dhe pajisje. 7. A kanë zjarrëfikësit e terrenit veshjet e specializuara zjarrëduruese dhe maskat mbrojtëse per t’u futur në një zonë që ka marrë flakë? Kur është bërë rinovimi i fundit i këtyre mjeteve? 8. A janë të mjaftueshme këto mjete dhe burime njerëzore për t’iu përgjigjur situatave emergjente në Bashkinë e Vlorës? 9. A ka bërë ndonjëherë Bashkia Vlorë kërkesë për support në strukturat qeveritare për stacionet e saj zjarrëfikëse? 10. Sa mjete ajrore të specializuara ka në dispozicion Bashkia Vlorë për shuarjen e zjarreve? 11. Sa automjete </w:t>
            </w:r>
            <w:r>
              <w:lastRenderedPageBreak/>
              <w:t>mbështetëse për transportimin e stafit ka Bashkia Vlorë në dispozicion?</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4F41" w:rsidRDefault="00E70207"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19.01.2024</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4F41" w:rsidRDefault="003E6565" w:rsidP="009F6558">
            <w:pPr>
              <w:spacing w:after="0" w:line="240" w:lineRule="auto"/>
              <w:rPr>
                <w:rFonts w:ascii="Times New Roman" w:hAnsi="Times New Roman" w:cs="Times New Roman"/>
                <w:color w:val="000000" w:themeColor="text1"/>
                <w:sz w:val="24"/>
                <w:szCs w:val="24"/>
              </w:rPr>
            </w:pPr>
            <w:r w:rsidRPr="003E6565">
              <w:rPr>
                <w:rFonts w:ascii="Times New Roman" w:hAnsi="Times New Roman" w:cs="Times New Roman"/>
                <w:color w:val="000000" w:themeColor="text1"/>
                <w:sz w:val="24"/>
                <w:szCs w:val="24"/>
              </w:rPr>
              <w:t>Struktura e zjarrefikeses se Bashkise Vlore,Drejtoria e MZSH-se ka 41 zjarrefikes</w:t>
            </w:r>
          </w:p>
          <w:p w:rsidR="00E70207" w:rsidRPr="00E70207" w:rsidRDefault="00E70207" w:rsidP="00E70207">
            <w:pPr>
              <w:rPr>
                <w:rFonts w:ascii="Times New Roman" w:hAnsi="Times New Roman" w:cs="Times New Roman"/>
                <w:color w:val="000000"/>
              </w:rPr>
            </w:pPr>
            <w:r w:rsidRPr="00E70207">
              <w:rPr>
                <w:rFonts w:ascii="Times New Roman" w:hAnsi="Times New Roman" w:cs="Times New Roman"/>
                <w:color w:val="000000" w:themeColor="text1"/>
              </w:rPr>
              <w:t>Pervec automjeteve zjarrefikese ne tabelen me siper zoterojme dhe mjetet e pajisjet e meposhtme: 1.</w:t>
            </w:r>
            <w:r w:rsidRPr="00E70207">
              <w:rPr>
                <w:rFonts w:ascii="Times New Roman" w:hAnsi="Times New Roman" w:cs="Times New Roman"/>
                <w:color w:val="000000"/>
              </w:rPr>
              <w:t xml:space="preserve"> varka (cope 2) 2. gjenerator (cope 1) 3. motorpompe (cope 1) 4. troko (cope 1) 5. prese hidraulike (cope 2) 6. gershere (cope</w:t>
            </w:r>
            <w:r w:rsidRPr="00E70207">
              <w:rPr>
                <w:rFonts w:ascii="Times New Roman" w:hAnsi="Times New Roman" w:cs="Times New Roman"/>
                <w:b/>
                <w:bCs/>
                <w:color w:val="000000"/>
              </w:rPr>
              <w:t xml:space="preserve"> </w:t>
            </w:r>
            <w:r w:rsidRPr="00E70207">
              <w:rPr>
                <w:rFonts w:ascii="Times New Roman" w:hAnsi="Times New Roman" w:cs="Times New Roman"/>
                <w:color w:val="000000"/>
              </w:rPr>
              <w:t>4) 7. leva (cope 4) 8. kazma, lopata (cope 20)  9. motosharre (cope 3).</w:t>
            </w:r>
          </w:p>
          <w:p w:rsidR="00E70207" w:rsidRPr="00E70207" w:rsidRDefault="00E70207" w:rsidP="00E70207">
            <w:pPr>
              <w:rPr>
                <w:rFonts w:ascii="Times New Roman" w:hAnsi="Times New Roman" w:cs="Times New Roman"/>
                <w:color w:val="000000" w:themeColor="text1"/>
              </w:rPr>
            </w:pPr>
            <w:r w:rsidRPr="00E70207">
              <w:rPr>
                <w:rFonts w:ascii="Times New Roman" w:hAnsi="Times New Roman" w:cs="Times New Roman"/>
                <w:color w:val="000000" w:themeColor="text1"/>
              </w:rPr>
              <w:t>Ne dijenine tone nuk disponojme dokumentacion per tendera te zhvilluar gjate 5 viteve te fundit.</w:t>
            </w:r>
          </w:p>
          <w:p w:rsidR="00E70207" w:rsidRPr="00E70207" w:rsidRDefault="00E70207" w:rsidP="00E70207">
            <w:pPr>
              <w:pStyle w:val="ListParagraph"/>
              <w:rPr>
                <w:rFonts w:ascii="Times New Roman" w:hAnsi="Times New Roman" w:cs="Times New Roman"/>
                <w:color w:val="000000"/>
              </w:rPr>
            </w:pPr>
          </w:p>
          <w:p w:rsidR="00E70207" w:rsidRPr="00E70207" w:rsidRDefault="00E70207" w:rsidP="00E70207">
            <w:pPr>
              <w:rPr>
                <w:rFonts w:ascii="Times New Roman" w:hAnsi="Times New Roman" w:cs="Times New Roman"/>
                <w:color w:val="000000" w:themeColor="text1"/>
              </w:rPr>
            </w:pPr>
            <w:r w:rsidRPr="00E70207">
              <w:rPr>
                <w:rFonts w:ascii="Times New Roman" w:hAnsi="Times New Roman" w:cs="Times New Roman"/>
                <w:color w:val="000000" w:themeColor="text1"/>
              </w:rPr>
              <w:t>Zoterojme vetem fleten e daljes se dates 01.07.2022.</w:t>
            </w:r>
          </w:p>
          <w:p w:rsidR="003E6565" w:rsidRPr="00E70207" w:rsidRDefault="00E70207" w:rsidP="00E70207">
            <w:pPr>
              <w:spacing w:after="0" w:line="240" w:lineRule="auto"/>
              <w:rPr>
                <w:rFonts w:ascii="Times New Roman" w:hAnsi="Times New Roman" w:cs="Times New Roman"/>
                <w:color w:val="000000" w:themeColor="text1"/>
              </w:rPr>
            </w:pPr>
            <w:r w:rsidRPr="00E70207">
              <w:rPr>
                <w:rFonts w:ascii="Times New Roman" w:hAnsi="Times New Roman" w:cs="Times New Roman"/>
                <w:color w:val="000000" w:themeColor="text1"/>
              </w:rPr>
              <w:t>Nuk disponojme dokumentacion te tenderit te zhvilluar ne Dhjetor te vitit 2023. Zoterojme vetem faturen e hyrjes se un</w:t>
            </w:r>
            <w:r w:rsidRPr="00E70207">
              <w:rPr>
                <w:rFonts w:ascii="Times New Roman" w:hAnsi="Times New Roman" w:cs="Times New Roman"/>
                <w:color w:val="000000" w:themeColor="text1"/>
              </w:rPr>
              <w:t>iformave te punes per efektivat.</w:t>
            </w:r>
          </w:p>
          <w:p w:rsidR="00E70207" w:rsidRPr="00E70207" w:rsidRDefault="00E70207" w:rsidP="00E70207">
            <w:pPr>
              <w:rPr>
                <w:rFonts w:ascii="Times New Roman" w:hAnsi="Times New Roman" w:cs="Times New Roman"/>
              </w:rPr>
            </w:pPr>
            <w:r w:rsidRPr="00E70207">
              <w:rPr>
                <w:rFonts w:ascii="Times New Roman" w:hAnsi="Times New Roman" w:cs="Times New Roman"/>
                <w:color w:val="000000" w:themeColor="text1"/>
              </w:rPr>
              <w:lastRenderedPageBreak/>
              <w:t xml:space="preserve">Ka patur nje donacion ne vitin 2019 per mjetin zjarrefikes </w:t>
            </w:r>
            <w:r w:rsidRPr="00E70207">
              <w:rPr>
                <w:rFonts w:ascii="Times New Roman" w:hAnsi="Times New Roman" w:cs="Times New Roman"/>
              </w:rPr>
              <w:t xml:space="preserve">Automjet-Benz 1429AF - </w:t>
            </w:r>
            <w:r w:rsidRPr="00E70207">
              <w:rPr>
                <w:rFonts w:ascii="Times New Roman" w:hAnsi="Times New Roman" w:cs="Times New Roman"/>
                <w:b/>
                <w:u w:val="single"/>
              </w:rPr>
              <w:t>Viti Prodhimit 1993</w:t>
            </w:r>
            <w:r w:rsidRPr="00E70207">
              <w:rPr>
                <w:rFonts w:ascii="Times New Roman" w:hAnsi="Times New Roman" w:cs="Times New Roman"/>
              </w:rPr>
              <w:t xml:space="preserve"> kapaciteti 4 Ton.</w:t>
            </w:r>
          </w:p>
          <w:p w:rsidR="00E70207" w:rsidRPr="00E70207" w:rsidRDefault="00E70207" w:rsidP="00E70207">
            <w:pPr>
              <w:rPr>
                <w:rFonts w:ascii="Times New Roman" w:hAnsi="Times New Roman" w:cs="Times New Roman"/>
                <w:color w:val="000000" w:themeColor="text1"/>
              </w:rPr>
            </w:pPr>
            <w:r w:rsidRPr="00E70207">
              <w:rPr>
                <w:rFonts w:ascii="Times New Roman" w:hAnsi="Times New Roman" w:cs="Times New Roman"/>
                <w:color w:val="000000" w:themeColor="text1"/>
              </w:rPr>
              <w:t>Ka patur nje donacion ne vitin 2020 per paisje dhe veshje zjarrefikese. Zoterojme vetem f</w:t>
            </w:r>
            <w:r w:rsidRPr="00E70207">
              <w:rPr>
                <w:rFonts w:ascii="Times New Roman" w:hAnsi="Times New Roman" w:cs="Times New Roman"/>
                <w:color w:val="000000" w:themeColor="text1"/>
              </w:rPr>
              <w:t>aturen e hyrjes.</w:t>
            </w:r>
          </w:p>
          <w:p w:rsidR="00E70207" w:rsidRPr="00E70207" w:rsidRDefault="00E70207" w:rsidP="00E70207">
            <w:pPr>
              <w:rPr>
                <w:rFonts w:ascii="Times New Roman" w:hAnsi="Times New Roman" w:cs="Times New Roman"/>
              </w:rPr>
            </w:pPr>
            <w:r w:rsidRPr="00E70207">
              <w:rPr>
                <w:rFonts w:ascii="Times New Roman" w:hAnsi="Times New Roman" w:cs="Times New Roman"/>
              </w:rPr>
              <w:t xml:space="preserve">Kemi veshje zjarrduruese te perdorura te dhuruara ne vitet e meparshme. </w:t>
            </w:r>
          </w:p>
          <w:p w:rsidR="00E70207" w:rsidRPr="00E70207" w:rsidRDefault="00E70207" w:rsidP="00E70207">
            <w:pPr>
              <w:rPr>
                <w:rFonts w:ascii="Times New Roman" w:hAnsi="Times New Roman" w:cs="Times New Roman"/>
              </w:rPr>
            </w:pPr>
            <w:r w:rsidRPr="00E70207">
              <w:rPr>
                <w:rFonts w:ascii="Times New Roman" w:hAnsi="Times New Roman" w:cs="Times New Roman"/>
              </w:rPr>
              <w:t>Bazuar ne ligjin 152 te vitit 2015 dhe VKM 520 te vitit 2019 te cilat jane dhe baza qe normon veprimtarine e Drejtorise se MZSH-se, nuk jane te mjaftueshme</w:t>
            </w:r>
            <w:r w:rsidRPr="00E70207">
              <w:rPr>
                <w:rFonts w:ascii="Times New Roman" w:hAnsi="Times New Roman" w:cs="Times New Roman"/>
              </w:rPr>
              <w:t>.</w:t>
            </w:r>
          </w:p>
          <w:p w:rsidR="00E70207" w:rsidRPr="00E70207" w:rsidRDefault="00E70207" w:rsidP="00E70207">
            <w:pPr>
              <w:rPr>
                <w:rFonts w:ascii="Times New Roman" w:hAnsi="Times New Roman" w:cs="Times New Roman"/>
              </w:rPr>
            </w:pPr>
            <w:r w:rsidRPr="00E70207">
              <w:rPr>
                <w:rFonts w:ascii="Times New Roman" w:hAnsi="Times New Roman" w:cs="Times New Roman"/>
              </w:rPr>
              <w:t>Ne dijenine tone eshte bere nje kerkese drejtuar Ministrise se Financave dhe Ekonomise me shkresen me nr. 9302 Prot date</w:t>
            </w:r>
            <w:r w:rsidRPr="00E70207">
              <w:rPr>
                <w:rFonts w:ascii="Times New Roman" w:hAnsi="Times New Roman" w:cs="Times New Roman"/>
              </w:rPr>
              <w:t>.</w:t>
            </w:r>
          </w:p>
          <w:p w:rsidR="00E70207" w:rsidRPr="00E70207" w:rsidRDefault="00E70207" w:rsidP="00E70207">
            <w:pPr>
              <w:rPr>
                <w:rFonts w:ascii="Times New Roman" w:hAnsi="Times New Roman" w:cs="Times New Roman"/>
              </w:rPr>
            </w:pPr>
            <w:r w:rsidRPr="00E70207">
              <w:rPr>
                <w:rFonts w:ascii="Times New Roman" w:hAnsi="Times New Roman" w:cs="Times New Roman"/>
              </w:rPr>
              <w:t>Nuk disponon asnje mjet ajror per shuarjen e zjarreve 14.06.2021.</w:t>
            </w:r>
          </w:p>
          <w:p w:rsidR="00E70207" w:rsidRPr="00E70207" w:rsidRDefault="00E70207" w:rsidP="00E70207">
            <w:pPr>
              <w:rPr>
                <w:rFonts w:ascii="Times New Roman" w:hAnsi="Times New Roman" w:cs="Times New Roman"/>
              </w:rPr>
            </w:pPr>
            <w:r w:rsidRPr="00E70207">
              <w:rPr>
                <w:rFonts w:ascii="Times New Roman" w:hAnsi="Times New Roman" w:cs="Times New Roman"/>
              </w:rPr>
              <w:t>Nuk kemi dijeni.</w:t>
            </w:r>
          </w:p>
          <w:p w:rsidR="00E70207" w:rsidRDefault="00E70207" w:rsidP="00E70207">
            <w:pPr>
              <w:rPr>
                <w:i/>
              </w:rPr>
            </w:pPr>
          </w:p>
          <w:p w:rsidR="00E70207" w:rsidRPr="00E70207" w:rsidRDefault="00E70207" w:rsidP="00E70207">
            <w:pPr>
              <w:rPr>
                <w:i/>
              </w:rPr>
            </w:pPr>
          </w:p>
          <w:p w:rsidR="00E70207" w:rsidRPr="003E4009" w:rsidRDefault="00E70207" w:rsidP="00E70207">
            <w:pPr>
              <w:rPr>
                <w:i/>
                <w:color w:val="000000" w:themeColor="text1"/>
              </w:rPr>
            </w:pPr>
          </w:p>
          <w:p w:rsidR="00E70207" w:rsidRPr="003E6565" w:rsidRDefault="00E70207" w:rsidP="00E70207">
            <w:pPr>
              <w:spacing w:after="0" w:line="240" w:lineRule="auto"/>
              <w:rPr>
                <w:rFonts w:ascii="Times New Roman" w:eastAsia="Times New Roman" w:hAnsi="Times New Roman" w:cs="Times New Roman"/>
                <w:color w:val="000000"/>
                <w:sz w:val="24"/>
                <w:szCs w:val="24"/>
                <w:lang w:eastAsia="sq-AL"/>
              </w:rPr>
            </w:pPr>
          </w:p>
        </w:tc>
        <w:tc>
          <w:tcPr>
            <w:tcW w:w="9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0C4F41" w:rsidRDefault="00E70207"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E plotë</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0C4F41" w:rsidRDefault="00E70207"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Nuk ka </w:t>
            </w:r>
          </w:p>
        </w:tc>
      </w:tr>
      <w:tr w:rsidR="00E70207" w:rsidRPr="006C192A" w:rsidTr="003E6565">
        <w:trPr>
          <w:cantSplit/>
          <w:trHeight w:val="1395"/>
        </w:trPr>
        <w:tc>
          <w:tcPr>
            <w:tcW w:w="9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0207" w:rsidRDefault="00DE4D1C"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9</w:t>
            </w:r>
          </w:p>
        </w:tc>
        <w:tc>
          <w:tcPr>
            <w:tcW w:w="1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0207" w:rsidRDefault="00DE4D1C"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27.12.2023</w:t>
            </w:r>
          </w:p>
        </w:tc>
        <w:tc>
          <w:tcPr>
            <w:tcW w:w="4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0207" w:rsidRPr="00E70207" w:rsidRDefault="00E70207" w:rsidP="00E70207">
            <w:pPr>
              <w:shd w:val="clear" w:color="auto" w:fill="FFFFFF"/>
              <w:spacing w:after="0" w:line="240" w:lineRule="auto"/>
              <w:rPr>
                <w:rFonts w:ascii="Arial" w:eastAsia="Times New Roman" w:hAnsi="Arial" w:cs="Arial"/>
                <w:color w:val="2C363A"/>
                <w:sz w:val="21"/>
                <w:szCs w:val="21"/>
                <w:lang w:val="en-GB" w:eastAsia="en-GB"/>
              </w:rPr>
            </w:pPr>
            <w:r w:rsidRPr="00E70207">
              <w:rPr>
                <w:rFonts w:ascii="Calibri" w:eastAsia="Times New Roman" w:hAnsi="Calibri" w:cs="Calibri"/>
                <w:color w:val="000000"/>
                <w:sz w:val="24"/>
                <w:szCs w:val="24"/>
                <w:lang w:val="en-GB" w:eastAsia="en-GB"/>
              </w:rPr>
              <w:t>Sa punonjës janë  në pozicionin e  koordinatorit vendor,  për referimin e rasteve të dhunës në marrëdhëniet familjare në juridiksionin e bashkisë tuaj? </w:t>
            </w:r>
          </w:p>
          <w:p w:rsidR="00E70207" w:rsidRPr="00E70207" w:rsidRDefault="00E70207" w:rsidP="00E70207">
            <w:pPr>
              <w:shd w:val="clear" w:color="auto" w:fill="FFFFFF"/>
              <w:spacing w:after="0" w:line="240" w:lineRule="auto"/>
              <w:rPr>
                <w:rFonts w:ascii="Arial" w:eastAsia="Times New Roman" w:hAnsi="Arial" w:cs="Arial"/>
                <w:color w:val="2C363A"/>
                <w:sz w:val="21"/>
                <w:szCs w:val="21"/>
                <w:lang w:val="en-GB" w:eastAsia="en-GB"/>
              </w:rPr>
            </w:pPr>
            <w:r w:rsidRPr="00E70207">
              <w:rPr>
                <w:rFonts w:ascii="Calibri" w:eastAsia="Times New Roman" w:hAnsi="Calibri" w:cs="Calibri"/>
                <w:color w:val="000000"/>
                <w:sz w:val="24"/>
                <w:szCs w:val="24"/>
                <w:lang w:val="en-GB" w:eastAsia="en-GB"/>
              </w:rPr>
              <w:t>2.Në sa raste (përgjatë viteve 2018, 2019, 2020 , 2021, 2022, 2023) koordinatori  ka bashkëpunuar me policinë e shtetit (në sa raste titullari i policisë së shtetit ka njoftuar menjëherë koordinatorin  për referimin e rasteve të dhunës në marrëdhëniet familjare)?</w:t>
            </w:r>
          </w:p>
          <w:p w:rsidR="00E70207" w:rsidRPr="00E70207" w:rsidRDefault="00E70207" w:rsidP="00E70207">
            <w:pPr>
              <w:shd w:val="clear" w:color="auto" w:fill="FFFFFF"/>
              <w:spacing w:after="0" w:line="240" w:lineRule="auto"/>
              <w:rPr>
                <w:rFonts w:ascii="Arial" w:eastAsia="Times New Roman" w:hAnsi="Arial" w:cs="Arial"/>
                <w:color w:val="2C363A"/>
                <w:sz w:val="21"/>
                <w:szCs w:val="21"/>
                <w:lang w:val="en-GB" w:eastAsia="en-GB"/>
              </w:rPr>
            </w:pPr>
            <w:r w:rsidRPr="00E70207">
              <w:rPr>
                <w:rFonts w:ascii="Calibri" w:eastAsia="Times New Roman" w:hAnsi="Calibri" w:cs="Calibri"/>
                <w:color w:val="000000"/>
                <w:sz w:val="24"/>
                <w:szCs w:val="24"/>
                <w:lang w:val="en-GB" w:eastAsia="en-GB"/>
              </w:rPr>
              <w:t>3. Sa qendra  sociale  të rehabilitimit jane ngritur pranë juridiksionit të bashkisë tuaj, për viktimat e dhunes në familje? </w:t>
            </w:r>
          </w:p>
          <w:p w:rsidR="00E70207" w:rsidRPr="00E70207" w:rsidRDefault="00E70207" w:rsidP="00E70207">
            <w:pPr>
              <w:shd w:val="clear" w:color="auto" w:fill="FFFFFF"/>
              <w:spacing w:after="0" w:line="240" w:lineRule="auto"/>
              <w:rPr>
                <w:rFonts w:ascii="Arial" w:eastAsia="Times New Roman" w:hAnsi="Arial" w:cs="Arial"/>
                <w:color w:val="2C363A"/>
                <w:sz w:val="21"/>
                <w:szCs w:val="21"/>
                <w:lang w:val="en-GB" w:eastAsia="en-GB"/>
              </w:rPr>
            </w:pPr>
            <w:r w:rsidRPr="00E70207">
              <w:rPr>
                <w:rFonts w:ascii="Calibri" w:eastAsia="Times New Roman" w:hAnsi="Calibri" w:cs="Calibri"/>
                <w:color w:val="000000"/>
                <w:sz w:val="24"/>
                <w:szCs w:val="24"/>
                <w:lang w:val="en-GB" w:eastAsia="en-GB"/>
              </w:rPr>
              <w:t>4. Sa  struktura të qendrave publike janë për trajtimin, trajnimin dhe rehabilitimin e dhunuesve pranë juridiksionit të bashkisë tuaj?</w:t>
            </w:r>
          </w:p>
          <w:p w:rsidR="00E70207" w:rsidRPr="00E70207" w:rsidRDefault="00E70207" w:rsidP="00E70207">
            <w:pPr>
              <w:shd w:val="clear" w:color="auto" w:fill="FFFFFF"/>
              <w:spacing w:after="0" w:line="240" w:lineRule="auto"/>
              <w:rPr>
                <w:rFonts w:ascii="Arial" w:eastAsia="Times New Roman" w:hAnsi="Arial" w:cs="Arial"/>
                <w:color w:val="2C363A"/>
                <w:sz w:val="21"/>
                <w:szCs w:val="21"/>
                <w:lang w:val="en-GB" w:eastAsia="en-GB"/>
              </w:rPr>
            </w:pPr>
            <w:r w:rsidRPr="00E70207">
              <w:rPr>
                <w:rFonts w:ascii="Calibri" w:eastAsia="Times New Roman" w:hAnsi="Calibri" w:cs="Calibri"/>
                <w:color w:val="000000"/>
                <w:sz w:val="24"/>
                <w:szCs w:val="24"/>
                <w:lang w:val="en-GB" w:eastAsia="en-GB"/>
              </w:rPr>
              <w:t>5. A keni  bashkëpunuar  me shërbimin e provës, për monitorimin e ekzekutimit të urdhrave të mbrojtjes?</w:t>
            </w:r>
          </w:p>
          <w:p w:rsidR="00E70207" w:rsidRPr="00E70207" w:rsidRDefault="00E70207" w:rsidP="00E70207">
            <w:pPr>
              <w:shd w:val="clear" w:color="auto" w:fill="FFFFFF"/>
              <w:spacing w:after="0" w:line="240" w:lineRule="auto"/>
              <w:rPr>
                <w:rFonts w:ascii="Arial" w:eastAsia="Times New Roman" w:hAnsi="Arial" w:cs="Arial"/>
                <w:color w:val="2C363A"/>
                <w:sz w:val="21"/>
                <w:szCs w:val="21"/>
                <w:lang w:val="en-GB" w:eastAsia="en-GB"/>
              </w:rPr>
            </w:pPr>
          </w:p>
          <w:p w:rsidR="00E70207" w:rsidRDefault="00E70207" w:rsidP="000C4F41">
            <w:pPr>
              <w:pStyle w:val="NormalWeb"/>
              <w:spacing w:before="0" w:beforeAutospacing="0" w:after="0" w:afterAutospacing="0" w:line="276" w:lineRule="auto"/>
              <w:ind w:left="720"/>
              <w:jc w:val="both"/>
              <w:textAlignment w:val="baseline"/>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0207" w:rsidRDefault="00DE4D1C"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lastRenderedPageBreak/>
              <w:t>09.01.2024</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0207" w:rsidRPr="003E6565" w:rsidRDefault="00DE4D1C" w:rsidP="009F655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Derguar ne forme shkresore informacioni</w:t>
            </w:r>
          </w:p>
        </w:tc>
        <w:tc>
          <w:tcPr>
            <w:tcW w:w="9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E70207" w:rsidRDefault="00DE4D1C"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E plotë</w:t>
            </w:r>
          </w:p>
        </w:tc>
        <w:tc>
          <w:tcPr>
            <w:tcW w:w="1276" w:type="dxa"/>
            <w:tcBorders>
              <w:top w:val="single" w:sz="8" w:space="0" w:color="auto"/>
              <w:left w:val="single" w:sz="4" w:space="0" w:color="auto"/>
              <w:bottom w:val="single" w:sz="8" w:space="0" w:color="auto"/>
              <w:right w:val="single" w:sz="8" w:space="0" w:color="auto"/>
            </w:tcBorders>
            <w:shd w:val="clear" w:color="auto" w:fill="FFFFFF"/>
          </w:tcPr>
          <w:p w:rsidR="00E70207" w:rsidRDefault="00DE4D1C" w:rsidP="00DE5D32">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Nuk ka </w:t>
            </w:r>
            <w:bookmarkStart w:id="0" w:name="_GoBack"/>
            <w:bookmarkEnd w:id="0"/>
          </w:p>
        </w:tc>
      </w:tr>
    </w:tbl>
    <w:p w:rsidR="00D7250E" w:rsidRDefault="00D7250E"/>
    <w:sectPr w:rsidR="00D7250E" w:rsidSect="002D7D7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A2" w:rsidRDefault="00D77EA2" w:rsidP="006922B7">
      <w:pPr>
        <w:spacing w:after="0" w:line="240" w:lineRule="auto"/>
      </w:pPr>
      <w:r>
        <w:separator/>
      </w:r>
    </w:p>
  </w:endnote>
  <w:endnote w:type="continuationSeparator" w:id="0">
    <w:p w:rsidR="00D77EA2" w:rsidRDefault="00D77EA2" w:rsidP="0069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A2" w:rsidRDefault="00D77EA2" w:rsidP="006922B7">
      <w:pPr>
        <w:spacing w:after="0" w:line="240" w:lineRule="auto"/>
      </w:pPr>
      <w:r>
        <w:separator/>
      </w:r>
    </w:p>
  </w:footnote>
  <w:footnote w:type="continuationSeparator" w:id="0">
    <w:p w:rsidR="00D77EA2" w:rsidRDefault="00D77EA2" w:rsidP="00692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594C"/>
    <w:multiLevelType w:val="hybridMultilevel"/>
    <w:tmpl w:val="F51A9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7D633C"/>
    <w:multiLevelType w:val="hybridMultilevel"/>
    <w:tmpl w:val="6E4A99B6"/>
    <w:lvl w:ilvl="0" w:tplc="E834D90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DC54E7"/>
    <w:multiLevelType w:val="hybridMultilevel"/>
    <w:tmpl w:val="40403F2C"/>
    <w:lvl w:ilvl="0" w:tplc="AF76DC68">
      <w:start w:val="18"/>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3819F1"/>
    <w:multiLevelType w:val="hybridMultilevel"/>
    <w:tmpl w:val="F51A9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3C"/>
    <w:rsid w:val="000A27CA"/>
    <w:rsid w:val="000C4F41"/>
    <w:rsid w:val="00126CBC"/>
    <w:rsid w:val="001A3771"/>
    <w:rsid w:val="0027691B"/>
    <w:rsid w:val="002B3E00"/>
    <w:rsid w:val="002C09C4"/>
    <w:rsid w:val="002D4B88"/>
    <w:rsid w:val="002D7D72"/>
    <w:rsid w:val="003248F1"/>
    <w:rsid w:val="003C68ED"/>
    <w:rsid w:val="003E144C"/>
    <w:rsid w:val="003E6565"/>
    <w:rsid w:val="004361E9"/>
    <w:rsid w:val="00484888"/>
    <w:rsid w:val="004E7366"/>
    <w:rsid w:val="006922B7"/>
    <w:rsid w:val="00801440"/>
    <w:rsid w:val="00811B3C"/>
    <w:rsid w:val="00894EBA"/>
    <w:rsid w:val="008A27B5"/>
    <w:rsid w:val="009F6558"/>
    <w:rsid w:val="00A71C91"/>
    <w:rsid w:val="00B20A22"/>
    <w:rsid w:val="00B62632"/>
    <w:rsid w:val="00BD3971"/>
    <w:rsid w:val="00C16432"/>
    <w:rsid w:val="00D04E4F"/>
    <w:rsid w:val="00D7250E"/>
    <w:rsid w:val="00D73C76"/>
    <w:rsid w:val="00D77EA2"/>
    <w:rsid w:val="00DE4D1C"/>
    <w:rsid w:val="00E70207"/>
    <w:rsid w:val="00F25AB9"/>
    <w:rsid w:val="00F4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C598"/>
  <w15:chartTrackingRefBased/>
  <w15:docId w15:val="{9E91E33A-855A-4002-969E-4AE58A46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3C"/>
    <w:pPr>
      <w:spacing w:after="200" w:line="27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B3C"/>
    <w:pPr>
      <w:spacing w:after="160" w:line="256" w:lineRule="auto"/>
      <w:ind w:left="720"/>
      <w:contextualSpacing/>
    </w:pPr>
    <w:rPr>
      <w:lang w:val="en-US"/>
    </w:rPr>
  </w:style>
  <w:style w:type="character" w:styleId="Hyperlink">
    <w:name w:val="Hyperlink"/>
    <w:basedOn w:val="DefaultParagraphFont"/>
    <w:uiPriority w:val="99"/>
    <w:unhideWhenUsed/>
    <w:rsid w:val="00D73C76"/>
    <w:rPr>
      <w:color w:val="0563C1" w:themeColor="hyperlink"/>
      <w:u w:val="single"/>
    </w:rPr>
  </w:style>
  <w:style w:type="paragraph" w:styleId="Header">
    <w:name w:val="header"/>
    <w:basedOn w:val="Normal"/>
    <w:link w:val="HeaderChar"/>
    <w:uiPriority w:val="99"/>
    <w:unhideWhenUsed/>
    <w:rsid w:val="00692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2B7"/>
    <w:rPr>
      <w:lang w:val="sq-AL"/>
    </w:rPr>
  </w:style>
  <w:style w:type="paragraph" w:styleId="Footer">
    <w:name w:val="footer"/>
    <w:basedOn w:val="Normal"/>
    <w:link w:val="FooterChar"/>
    <w:uiPriority w:val="99"/>
    <w:unhideWhenUsed/>
    <w:rsid w:val="00692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2B7"/>
    <w:rPr>
      <w:lang w:val="sq-AL"/>
    </w:rPr>
  </w:style>
  <w:style w:type="paragraph" w:customStyle="1" w:styleId="v1gmail-msolistparagraph">
    <w:name w:val="v1gmail-msolistparagraph"/>
    <w:basedOn w:val="Normal"/>
    <w:rsid w:val="00C164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0C4F4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E65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7192">
      <w:bodyDiv w:val="1"/>
      <w:marLeft w:val="0"/>
      <w:marRight w:val="0"/>
      <w:marTop w:val="0"/>
      <w:marBottom w:val="0"/>
      <w:divBdr>
        <w:top w:val="none" w:sz="0" w:space="0" w:color="auto"/>
        <w:left w:val="none" w:sz="0" w:space="0" w:color="auto"/>
        <w:bottom w:val="none" w:sz="0" w:space="0" w:color="auto"/>
        <w:right w:val="none" w:sz="0" w:space="0" w:color="auto"/>
      </w:divBdr>
    </w:div>
    <w:div w:id="657728252">
      <w:bodyDiv w:val="1"/>
      <w:marLeft w:val="0"/>
      <w:marRight w:val="0"/>
      <w:marTop w:val="0"/>
      <w:marBottom w:val="0"/>
      <w:divBdr>
        <w:top w:val="none" w:sz="0" w:space="0" w:color="auto"/>
        <w:left w:val="none" w:sz="0" w:space="0" w:color="auto"/>
        <w:bottom w:val="none" w:sz="0" w:space="0" w:color="auto"/>
        <w:right w:val="none" w:sz="0" w:space="0" w:color="auto"/>
      </w:divBdr>
    </w:div>
    <w:div w:id="713621829">
      <w:bodyDiv w:val="1"/>
      <w:marLeft w:val="0"/>
      <w:marRight w:val="0"/>
      <w:marTop w:val="0"/>
      <w:marBottom w:val="0"/>
      <w:divBdr>
        <w:top w:val="none" w:sz="0" w:space="0" w:color="auto"/>
        <w:left w:val="none" w:sz="0" w:space="0" w:color="auto"/>
        <w:bottom w:val="none" w:sz="0" w:space="0" w:color="auto"/>
        <w:right w:val="none" w:sz="0" w:space="0" w:color="auto"/>
      </w:divBdr>
    </w:div>
    <w:div w:id="753747487">
      <w:bodyDiv w:val="1"/>
      <w:marLeft w:val="0"/>
      <w:marRight w:val="0"/>
      <w:marTop w:val="0"/>
      <w:marBottom w:val="0"/>
      <w:divBdr>
        <w:top w:val="none" w:sz="0" w:space="0" w:color="auto"/>
        <w:left w:val="none" w:sz="0" w:space="0" w:color="auto"/>
        <w:bottom w:val="none" w:sz="0" w:space="0" w:color="auto"/>
        <w:right w:val="none" w:sz="0" w:space="0" w:color="auto"/>
      </w:divBdr>
    </w:div>
    <w:div w:id="1284650798">
      <w:bodyDiv w:val="1"/>
      <w:marLeft w:val="0"/>
      <w:marRight w:val="0"/>
      <w:marTop w:val="0"/>
      <w:marBottom w:val="0"/>
      <w:divBdr>
        <w:top w:val="none" w:sz="0" w:space="0" w:color="auto"/>
        <w:left w:val="none" w:sz="0" w:space="0" w:color="auto"/>
        <w:bottom w:val="none" w:sz="0" w:space="0" w:color="auto"/>
        <w:right w:val="none" w:sz="0" w:space="0" w:color="auto"/>
      </w:divBdr>
    </w:div>
    <w:div w:id="1459836974">
      <w:bodyDiv w:val="1"/>
      <w:marLeft w:val="0"/>
      <w:marRight w:val="0"/>
      <w:marTop w:val="0"/>
      <w:marBottom w:val="0"/>
      <w:divBdr>
        <w:top w:val="none" w:sz="0" w:space="0" w:color="auto"/>
        <w:left w:val="none" w:sz="0" w:space="0" w:color="auto"/>
        <w:bottom w:val="none" w:sz="0" w:space="0" w:color="auto"/>
        <w:right w:val="none" w:sz="0" w:space="0" w:color="auto"/>
      </w:divBdr>
    </w:div>
    <w:div w:id="15671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ora.gov.al:2096/cpsess4942856831/3rdparty/roundcube/index.php?_task=mail&amp;_action=get&amp;_mbox=INBOX&amp;_uid=353&amp;_token=Nmay9tbjYYnCNLABcDF6UhnNpgDxzHKJ&amp;_part=2" TargetMode="External"/><Relationship Id="rId13" Type="http://schemas.openxmlformats.org/officeDocument/2006/relationships/hyperlink" Target="https://vlora.gov.al/njoftim-mbi-degjesen-publike-per-projekt-paketen-fiskale-per-taksat-dhe-tarifat-vend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lora.gov.al/procedura-e-marejs-dhe-shqyrtimit-te-komenteve-dhe-rekomandime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lora.gov.al/plani-vjetor-per-procesin-e-vendimmarrjes-me-pjesemarr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ndime.al/vendim-i-keshillit-te-bashkise-vlore-nr-96-date-07-12-2023/" TargetMode="External"/><Relationship Id="rId4" Type="http://schemas.openxmlformats.org/officeDocument/2006/relationships/settings" Target="settings.xml"/><Relationship Id="rId9" Type="http://schemas.openxmlformats.org/officeDocument/2006/relationships/hyperlink" Target="https://vlora.gov.al:2096/cpsess4942856831/3rdparty/roundcube/index.php?_task=mail&amp;_action=get&amp;_mbox=INBOX&amp;_uid=353&amp;_token=Nmay9tbjYYnCNLABcDF6UhnNpgDxzHKJ&amp;_part=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5211-65B3-4D7A-81AD-4ECB9701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Desi</cp:lastModifiedBy>
  <cp:revision>8</cp:revision>
  <dcterms:created xsi:type="dcterms:W3CDTF">2024-01-04T12:40:00Z</dcterms:created>
  <dcterms:modified xsi:type="dcterms:W3CDTF">2024-01-19T11:27:00Z</dcterms:modified>
</cp:coreProperties>
</file>