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528" w:rsidRPr="0073513C" w:rsidRDefault="00E44528" w:rsidP="00E44528">
      <w:pPr>
        <w:shd w:val="clear" w:color="auto" w:fill="FFFFFF"/>
        <w:spacing w:after="150" w:line="240" w:lineRule="auto"/>
        <w:jc w:val="center"/>
        <w:outlineLvl w:val="1"/>
        <w:rPr>
          <w:rFonts w:ascii="Arial" w:eastAsia="Times New Roman" w:hAnsi="Arial" w:cs="Arial"/>
          <w:color w:val="2C79B3"/>
          <w:sz w:val="27"/>
          <w:szCs w:val="27"/>
          <w:lang w:val="sq-AL" w:eastAsia="sq-AL"/>
        </w:rPr>
      </w:pPr>
      <w:r w:rsidRPr="0073513C">
        <w:rPr>
          <w:rFonts w:ascii="Arial" w:eastAsia="Times New Roman" w:hAnsi="Arial" w:cs="Arial"/>
          <w:color w:val="2C79B3"/>
          <w:sz w:val="27"/>
          <w:szCs w:val="27"/>
          <w:lang w:val="sq-AL" w:eastAsia="sq-AL"/>
        </w:rPr>
        <w:t>Regjistri i kërkesave dhe përgjigjeve</w:t>
      </w:r>
    </w:p>
    <w:p w:rsidR="00E44528" w:rsidRPr="0073513C" w:rsidRDefault="00146F9C" w:rsidP="00E44528">
      <w:pPr>
        <w:spacing w:after="200" w:line="276" w:lineRule="auto"/>
        <w:jc w:val="center"/>
        <w:rPr>
          <w:rFonts w:ascii="Times New Roman" w:hAnsi="Times New Roman" w:cs="Times New Roman"/>
          <w:lang w:val="sq-AL" w:eastAsia="sq-AL"/>
        </w:rPr>
      </w:pPr>
      <w:r>
        <w:rPr>
          <w:rFonts w:ascii="Times New Roman" w:hAnsi="Times New Roman" w:cs="Times New Roman"/>
          <w:lang w:val="sq-AL" w:eastAsia="sq-AL"/>
        </w:rPr>
        <w:t>Korrik</w:t>
      </w:r>
      <w:r w:rsidR="00E44528">
        <w:rPr>
          <w:rFonts w:ascii="Times New Roman" w:hAnsi="Times New Roman" w:cs="Times New Roman"/>
          <w:lang w:val="sq-AL" w:eastAsia="sq-AL"/>
        </w:rPr>
        <w:t xml:space="preserve"> - 2025</w:t>
      </w:r>
    </w:p>
    <w:p w:rsidR="00E44528" w:rsidRPr="0073513C" w:rsidRDefault="00E44528" w:rsidP="00E44528">
      <w:pPr>
        <w:spacing w:after="200" w:line="276" w:lineRule="auto"/>
        <w:rPr>
          <w:rFonts w:ascii="Times New Roman" w:hAnsi="Times New Roman" w:cs="Times New Roman"/>
          <w:lang w:val="sq-AL"/>
        </w:rPr>
      </w:pPr>
    </w:p>
    <w:tbl>
      <w:tblPr>
        <w:tblpPr w:leftFromText="180" w:rightFromText="180" w:vertAnchor="text" w:horzAnchor="margin" w:tblpXSpec="center" w:tblpY="236"/>
        <w:tblW w:w="12837" w:type="dxa"/>
        <w:tblBorders>
          <w:top w:val="single" w:sz="8" w:space="0" w:color="auto"/>
          <w:left w:val="single" w:sz="8" w:space="0" w:color="auto"/>
          <w:bottom w:val="single" w:sz="8" w:space="0" w:color="auto"/>
          <w:right w:val="single" w:sz="8" w:space="0" w:color="auto"/>
        </w:tblBorders>
        <w:shd w:val="clear" w:color="auto" w:fill="FFFFFF"/>
        <w:tblLayout w:type="fixed"/>
        <w:tblCellMar>
          <w:left w:w="0" w:type="dxa"/>
          <w:right w:w="0" w:type="dxa"/>
        </w:tblCellMar>
        <w:tblLook w:val="04A0" w:firstRow="1" w:lastRow="0" w:firstColumn="1" w:lastColumn="0" w:noHBand="0" w:noVBand="1"/>
      </w:tblPr>
      <w:tblGrid>
        <w:gridCol w:w="1015"/>
        <w:gridCol w:w="1277"/>
        <w:gridCol w:w="3777"/>
        <w:gridCol w:w="1153"/>
        <w:gridCol w:w="3587"/>
        <w:gridCol w:w="1088"/>
        <w:gridCol w:w="940"/>
      </w:tblGrid>
      <w:tr w:rsidR="00E44528" w:rsidRPr="0073513C" w:rsidTr="00F4152E">
        <w:trPr>
          <w:cantSplit/>
          <w:trHeight w:val="1682"/>
        </w:trPr>
        <w:tc>
          <w:tcPr>
            <w:tcW w:w="1015" w:type="dxa"/>
            <w:tcBorders>
              <w:top w:val="single" w:sz="8" w:space="0" w:color="auto"/>
              <w:left w:val="single" w:sz="8" w:space="0" w:color="auto"/>
              <w:bottom w:val="single" w:sz="8" w:space="0" w:color="auto"/>
              <w:right w:val="single" w:sz="8" w:space="0" w:color="auto"/>
            </w:tcBorders>
            <w:shd w:val="clear" w:color="auto" w:fill="5B9BD5"/>
            <w:tcMar>
              <w:top w:w="0" w:type="dxa"/>
              <w:left w:w="108" w:type="dxa"/>
              <w:bottom w:w="0" w:type="dxa"/>
              <w:right w:w="108" w:type="dxa"/>
            </w:tcMar>
            <w:hideMark/>
          </w:tcPr>
          <w:p w:rsidR="00E44528" w:rsidRPr="0073513C" w:rsidRDefault="00E44528" w:rsidP="00F4152E">
            <w:pPr>
              <w:spacing w:after="0" w:line="240" w:lineRule="auto"/>
              <w:rPr>
                <w:rFonts w:ascii="Times New Roman" w:eastAsia="Times New Roman" w:hAnsi="Times New Roman" w:cs="Times New Roman"/>
                <w:color w:val="000000"/>
                <w:lang w:val="sq-AL" w:eastAsia="sq-AL"/>
              </w:rPr>
            </w:pPr>
            <w:r w:rsidRPr="0073513C">
              <w:rPr>
                <w:rFonts w:ascii="Times New Roman" w:eastAsia="Times New Roman" w:hAnsi="Times New Roman" w:cs="Times New Roman"/>
                <w:b/>
                <w:bCs/>
                <w:color w:val="FFFFFF"/>
                <w:lang w:val="sq-AL" w:eastAsia="sq-AL"/>
              </w:rPr>
              <w:t>Nr. Rendor</w:t>
            </w:r>
          </w:p>
        </w:tc>
        <w:tc>
          <w:tcPr>
            <w:tcW w:w="1277" w:type="dxa"/>
            <w:tcBorders>
              <w:top w:val="single" w:sz="8" w:space="0" w:color="auto"/>
              <w:left w:val="single" w:sz="8" w:space="0" w:color="auto"/>
              <w:bottom w:val="single" w:sz="8" w:space="0" w:color="auto"/>
              <w:right w:val="single" w:sz="8" w:space="0" w:color="auto"/>
            </w:tcBorders>
            <w:shd w:val="clear" w:color="auto" w:fill="5B9BD5"/>
            <w:tcMar>
              <w:top w:w="0" w:type="dxa"/>
              <w:left w:w="108" w:type="dxa"/>
              <w:bottom w:w="0" w:type="dxa"/>
              <w:right w:w="108" w:type="dxa"/>
            </w:tcMar>
            <w:hideMark/>
          </w:tcPr>
          <w:p w:rsidR="00E44528" w:rsidRPr="0073513C" w:rsidRDefault="00E44528" w:rsidP="00F4152E">
            <w:pPr>
              <w:spacing w:after="0" w:line="240" w:lineRule="auto"/>
              <w:rPr>
                <w:rFonts w:ascii="Times New Roman" w:eastAsia="Times New Roman" w:hAnsi="Times New Roman" w:cs="Times New Roman"/>
                <w:color w:val="000000"/>
                <w:lang w:val="sq-AL" w:eastAsia="sq-AL"/>
              </w:rPr>
            </w:pPr>
            <w:r w:rsidRPr="0073513C">
              <w:rPr>
                <w:rFonts w:ascii="Times New Roman" w:eastAsia="Times New Roman" w:hAnsi="Times New Roman" w:cs="Times New Roman"/>
                <w:b/>
                <w:bCs/>
                <w:color w:val="FFFFFF"/>
                <w:lang w:val="sq-AL" w:eastAsia="sq-AL"/>
              </w:rPr>
              <w:t>Data e kërkesës</w:t>
            </w:r>
          </w:p>
        </w:tc>
        <w:tc>
          <w:tcPr>
            <w:tcW w:w="3777" w:type="dxa"/>
            <w:tcBorders>
              <w:top w:val="single" w:sz="8" w:space="0" w:color="auto"/>
              <w:left w:val="single" w:sz="8" w:space="0" w:color="auto"/>
              <w:bottom w:val="single" w:sz="8" w:space="0" w:color="auto"/>
              <w:right w:val="single" w:sz="8" w:space="0" w:color="auto"/>
            </w:tcBorders>
            <w:shd w:val="clear" w:color="auto" w:fill="5B9BD5"/>
            <w:tcMar>
              <w:top w:w="0" w:type="dxa"/>
              <w:left w:w="108" w:type="dxa"/>
              <w:bottom w:w="0" w:type="dxa"/>
              <w:right w:w="108" w:type="dxa"/>
            </w:tcMar>
            <w:hideMark/>
          </w:tcPr>
          <w:p w:rsidR="00E44528" w:rsidRPr="0073513C" w:rsidRDefault="00E44528" w:rsidP="00F4152E">
            <w:pPr>
              <w:spacing w:after="0" w:line="240" w:lineRule="auto"/>
              <w:rPr>
                <w:rFonts w:ascii="Times New Roman" w:eastAsia="Times New Roman" w:hAnsi="Times New Roman" w:cs="Times New Roman"/>
                <w:color w:val="000000"/>
                <w:lang w:val="sq-AL" w:eastAsia="sq-AL"/>
              </w:rPr>
            </w:pPr>
            <w:r w:rsidRPr="0073513C">
              <w:rPr>
                <w:rFonts w:ascii="Times New Roman" w:eastAsia="Times New Roman" w:hAnsi="Times New Roman" w:cs="Times New Roman"/>
                <w:b/>
                <w:bCs/>
                <w:color w:val="FFFFFF"/>
                <w:lang w:val="sq-AL" w:eastAsia="sq-AL"/>
              </w:rPr>
              <w:t>Objekti i kërkesës                                                                                                                                      </w:t>
            </w:r>
          </w:p>
        </w:tc>
        <w:tc>
          <w:tcPr>
            <w:tcW w:w="1153" w:type="dxa"/>
            <w:tcBorders>
              <w:top w:val="single" w:sz="8" w:space="0" w:color="auto"/>
              <w:left w:val="single" w:sz="8" w:space="0" w:color="auto"/>
              <w:bottom w:val="single" w:sz="8" w:space="0" w:color="auto"/>
              <w:right w:val="single" w:sz="8" w:space="0" w:color="auto"/>
            </w:tcBorders>
            <w:shd w:val="clear" w:color="auto" w:fill="5B9BD5"/>
            <w:tcMar>
              <w:top w:w="0" w:type="dxa"/>
              <w:left w:w="108" w:type="dxa"/>
              <w:bottom w:w="0" w:type="dxa"/>
              <w:right w:w="108" w:type="dxa"/>
            </w:tcMar>
            <w:hideMark/>
          </w:tcPr>
          <w:p w:rsidR="00E44528" w:rsidRPr="0073513C" w:rsidRDefault="00E44528" w:rsidP="00F4152E">
            <w:pPr>
              <w:spacing w:after="0" w:line="240" w:lineRule="auto"/>
              <w:rPr>
                <w:rFonts w:ascii="Times New Roman" w:eastAsia="Times New Roman" w:hAnsi="Times New Roman" w:cs="Times New Roman"/>
                <w:color w:val="000000"/>
                <w:lang w:val="sq-AL" w:eastAsia="sq-AL"/>
              </w:rPr>
            </w:pPr>
            <w:r w:rsidRPr="0073513C">
              <w:rPr>
                <w:rFonts w:ascii="Times New Roman" w:eastAsia="Times New Roman" w:hAnsi="Times New Roman" w:cs="Times New Roman"/>
                <w:b/>
                <w:bCs/>
                <w:color w:val="FFFFFF"/>
                <w:lang w:val="sq-AL" w:eastAsia="sq-AL"/>
              </w:rPr>
              <w:t>Data e  përgjigjes</w:t>
            </w:r>
          </w:p>
        </w:tc>
        <w:tc>
          <w:tcPr>
            <w:tcW w:w="3587" w:type="dxa"/>
            <w:tcBorders>
              <w:top w:val="single" w:sz="8" w:space="0" w:color="auto"/>
              <w:left w:val="single" w:sz="8" w:space="0" w:color="auto"/>
              <w:bottom w:val="single" w:sz="8" w:space="0" w:color="auto"/>
              <w:right w:val="single" w:sz="8" w:space="0" w:color="auto"/>
            </w:tcBorders>
            <w:shd w:val="clear" w:color="auto" w:fill="5B9BD5"/>
            <w:tcMar>
              <w:top w:w="0" w:type="dxa"/>
              <w:left w:w="108" w:type="dxa"/>
              <w:bottom w:w="0" w:type="dxa"/>
              <w:right w:w="108" w:type="dxa"/>
            </w:tcMar>
            <w:hideMark/>
          </w:tcPr>
          <w:p w:rsidR="00E44528" w:rsidRPr="0073513C" w:rsidRDefault="00E44528" w:rsidP="00F4152E">
            <w:pPr>
              <w:spacing w:after="0" w:line="240" w:lineRule="auto"/>
              <w:rPr>
                <w:rFonts w:ascii="Times New Roman" w:eastAsia="Times New Roman" w:hAnsi="Times New Roman" w:cs="Times New Roman"/>
                <w:color w:val="000000"/>
                <w:lang w:val="sq-AL" w:eastAsia="sq-AL"/>
              </w:rPr>
            </w:pPr>
            <w:r w:rsidRPr="0073513C">
              <w:rPr>
                <w:rFonts w:ascii="Times New Roman" w:eastAsia="Times New Roman" w:hAnsi="Times New Roman" w:cs="Times New Roman"/>
                <w:b/>
                <w:bCs/>
                <w:color w:val="FFFFFF"/>
                <w:lang w:val="sq-AL" w:eastAsia="sq-AL"/>
              </w:rPr>
              <w:t xml:space="preserve">Përgjigje  </w:t>
            </w:r>
          </w:p>
        </w:tc>
        <w:tc>
          <w:tcPr>
            <w:tcW w:w="1088" w:type="dxa"/>
            <w:tcBorders>
              <w:top w:val="single" w:sz="8" w:space="0" w:color="auto"/>
              <w:left w:val="single" w:sz="8" w:space="0" w:color="auto"/>
              <w:bottom w:val="single" w:sz="8" w:space="0" w:color="auto"/>
              <w:right w:val="single" w:sz="4" w:space="0" w:color="auto"/>
            </w:tcBorders>
            <w:shd w:val="clear" w:color="auto" w:fill="5B9BD5"/>
            <w:tcMar>
              <w:top w:w="0" w:type="dxa"/>
              <w:left w:w="108" w:type="dxa"/>
              <w:bottom w:w="0" w:type="dxa"/>
              <w:right w:w="108" w:type="dxa"/>
            </w:tcMar>
            <w:hideMark/>
          </w:tcPr>
          <w:p w:rsidR="00E44528" w:rsidRPr="0073513C" w:rsidRDefault="00E44528" w:rsidP="00F4152E">
            <w:pPr>
              <w:spacing w:after="0" w:line="240" w:lineRule="auto"/>
              <w:rPr>
                <w:rFonts w:ascii="Times New Roman" w:eastAsia="Times New Roman" w:hAnsi="Times New Roman" w:cs="Times New Roman"/>
                <w:b/>
                <w:bCs/>
                <w:color w:val="FFFFFF"/>
                <w:lang w:val="sq-AL" w:eastAsia="sq-AL"/>
              </w:rPr>
            </w:pPr>
            <w:r w:rsidRPr="0073513C">
              <w:rPr>
                <w:rFonts w:ascii="Times New Roman" w:eastAsia="Times New Roman" w:hAnsi="Times New Roman" w:cs="Times New Roman"/>
                <w:b/>
                <w:bCs/>
                <w:color w:val="FFFFFF"/>
                <w:lang w:val="sq-AL" w:eastAsia="sq-AL"/>
              </w:rPr>
              <w:t xml:space="preserve">Mënyra e </w:t>
            </w:r>
          </w:p>
          <w:p w:rsidR="00E44528" w:rsidRPr="0073513C" w:rsidRDefault="00E44528" w:rsidP="00F4152E">
            <w:pPr>
              <w:spacing w:after="0" w:line="240" w:lineRule="auto"/>
              <w:rPr>
                <w:rFonts w:ascii="Times New Roman" w:eastAsia="Times New Roman" w:hAnsi="Times New Roman" w:cs="Times New Roman"/>
                <w:b/>
                <w:bCs/>
                <w:color w:val="FFFFFF"/>
                <w:lang w:val="sq-AL" w:eastAsia="sq-AL"/>
              </w:rPr>
            </w:pPr>
            <w:r w:rsidRPr="0073513C">
              <w:rPr>
                <w:rFonts w:ascii="Times New Roman" w:eastAsia="Times New Roman" w:hAnsi="Times New Roman" w:cs="Times New Roman"/>
                <w:b/>
                <w:bCs/>
                <w:color w:val="FFFFFF"/>
                <w:lang w:val="sq-AL" w:eastAsia="sq-AL"/>
              </w:rPr>
              <w:t xml:space="preserve">përfundimit </w:t>
            </w:r>
          </w:p>
          <w:p w:rsidR="00E44528" w:rsidRPr="0073513C" w:rsidRDefault="00E44528" w:rsidP="00F4152E">
            <w:pPr>
              <w:spacing w:after="0" w:line="240" w:lineRule="auto"/>
              <w:rPr>
                <w:rFonts w:ascii="Times New Roman" w:eastAsia="Times New Roman" w:hAnsi="Times New Roman" w:cs="Times New Roman"/>
                <w:color w:val="000000"/>
                <w:lang w:val="sq-AL" w:eastAsia="sq-AL"/>
              </w:rPr>
            </w:pPr>
            <w:r w:rsidRPr="0073513C">
              <w:rPr>
                <w:rFonts w:ascii="Times New Roman" w:eastAsia="Times New Roman" w:hAnsi="Times New Roman" w:cs="Times New Roman"/>
                <w:b/>
                <w:bCs/>
                <w:color w:val="FFFFFF"/>
                <w:lang w:val="sq-AL" w:eastAsia="sq-AL"/>
              </w:rPr>
              <w:t>të kërkesës</w:t>
            </w:r>
          </w:p>
        </w:tc>
        <w:tc>
          <w:tcPr>
            <w:tcW w:w="940" w:type="dxa"/>
            <w:tcBorders>
              <w:top w:val="single" w:sz="8" w:space="0" w:color="auto"/>
              <w:left w:val="single" w:sz="4" w:space="0" w:color="auto"/>
              <w:bottom w:val="single" w:sz="8" w:space="0" w:color="auto"/>
              <w:right w:val="single" w:sz="8" w:space="0" w:color="auto"/>
            </w:tcBorders>
            <w:shd w:val="clear" w:color="auto" w:fill="5B9BD5"/>
          </w:tcPr>
          <w:p w:rsidR="00E44528" w:rsidRPr="0073513C" w:rsidRDefault="00E44528" w:rsidP="00F4152E">
            <w:pPr>
              <w:spacing w:after="200" w:line="276" w:lineRule="auto"/>
              <w:jc w:val="center"/>
              <w:rPr>
                <w:rFonts w:ascii="Times New Roman" w:eastAsia="Times New Roman" w:hAnsi="Times New Roman" w:cs="Times New Roman"/>
                <w:b/>
                <w:bCs/>
                <w:color w:val="000000"/>
                <w:lang w:val="sq-AL" w:eastAsia="sq-AL"/>
              </w:rPr>
            </w:pPr>
            <w:r w:rsidRPr="0073513C">
              <w:rPr>
                <w:rFonts w:ascii="Times New Roman" w:eastAsia="Times New Roman" w:hAnsi="Times New Roman" w:cs="Times New Roman"/>
                <w:b/>
                <w:bCs/>
                <w:color w:val="000000"/>
                <w:lang w:val="sq-AL" w:eastAsia="sq-AL"/>
              </w:rPr>
              <w:t>Tarifa</w:t>
            </w:r>
          </w:p>
          <w:p w:rsidR="00E44528" w:rsidRPr="0073513C" w:rsidRDefault="00E44528" w:rsidP="00F4152E">
            <w:pPr>
              <w:spacing w:after="0" w:line="240" w:lineRule="auto"/>
              <w:rPr>
                <w:rFonts w:ascii="Times New Roman" w:eastAsia="Times New Roman" w:hAnsi="Times New Roman" w:cs="Times New Roman"/>
                <w:color w:val="000000"/>
                <w:lang w:val="sq-AL" w:eastAsia="sq-AL"/>
              </w:rPr>
            </w:pPr>
          </w:p>
        </w:tc>
      </w:tr>
      <w:tr w:rsidR="0090330D" w:rsidRPr="0073513C" w:rsidTr="004F7D79">
        <w:trPr>
          <w:cantSplit/>
          <w:trHeight w:val="1082"/>
        </w:trPr>
        <w:tc>
          <w:tcPr>
            <w:tcW w:w="101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0330D" w:rsidRPr="0073513C" w:rsidRDefault="0090330D" w:rsidP="00F4152E">
            <w:pPr>
              <w:spacing w:after="0" w:line="240" w:lineRule="auto"/>
              <w:rPr>
                <w:rFonts w:ascii="Times New Roman" w:eastAsia="Times New Roman" w:hAnsi="Times New Roman" w:cs="Times New Roman"/>
                <w:color w:val="000000"/>
                <w:sz w:val="20"/>
                <w:szCs w:val="20"/>
                <w:lang w:val="sq-AL" w:eastAsia="sq-AL"/>
              </w:rPr>
            </w:pPr>
            <w:r w:rsidRPr="0073513C">
              <w:rPr>
                <w:rFonts w:ascii="Times New Roman" w:eastAsia="Times New Roman" w:hAnsi="Times New Roman" w:cs="Times New Roman"/>
                <w:color w:val="000000"/>
                <w:sz w:val="20"/>
                <w:szCs w:val="20"/>
                <w:lang w:val="sq-AL" w:eastAsia="sq-AL"/>
              </w:rPr>
              <w:t>1</w:t>
            </w:r>
            <w:r>
              <w:rPr>
                <w:rFonts w:ascii="Times New Roman" w:eastAsia="Times New Roman" w:hAnsi="Times New Roman" w:cs="Times New Roman"/>
                <w:color w:val="000000"/>
                <w:sz w:val="20"/>
                <w:szCs w:val="20"/>
                <w:lang w:val="sq-AL" w:eastAsia="sq-AL"/>
              </w:rPr>
              <w:t>.</w:t>
            </w:r>
          </w:p>
        </w:tc>
        <w:tc>
          <w:tcPr>
            <w:tcW w:w="12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0330D" w:rsidRDefault="005B7851" w:rsidP="00F4152E">
            <w:pPr>
              <w:spacing w:after="0" w:line="240" w:lineRule="auto"/>
              <w:rPr>
                <w:rFonts w:ascii="Times New Roman" w:eastAsia="Times New Roman" w:hAnsi="Times New Roman" w:cs="Times New Roman"/>
                <w:color w:val="000000"/>
                <w:sz w:val="20"/>
                <w:szCs w:val="20"/>
                <w:lang w:val="sq-AL" w:eastAsia="sq-AL"/>
              </w:rPr>
            </w:pPr>
            <w:r>
              <w:rPr>
                <w:rFonts w:ascii="Times New Roman" w:eastAsia="Times New Roman" w:hAnsi="Times New Roman" w:cs="Times New Roman"/>
                <w:color w:val="000000"/>
                <w:sz w:val="20"/>
                <w:szCs w:val="20"/>
                <w:lang w:val="sq-AL" w:eastAsia="sq-AL"/>
              </w:rPr>
              <w:t>03.07.</w:t>
            </w:r>
          </w:p>
          <w:p w:rsidR="005B7851" w:rsidRPr="0073513C" w:rsidRDefault="005B7851" w:rsidP="00F4152E">
            <w:pPr>
              <w:spacing w:after="0" w:line="240" w:lineRule="auto"/>
              <w:rPr>
                <w:rFonts w:ascii="Times New Roman" w:eastAsia="Times New Roman" w:hAnsi="Times New Roman" w:cs="Times New Roman"/>
                <w:color w:val="000000"/>
                <w:sz w:val="20"/>
                <w:szCs w:val="20"/>
                <w:lang w:val="sq-AL" w:eastAsia="sq-AL"/>
              </w:rPr>
            </w:pPr>
          </w:p>
        </w:tc>
        <w:tc>
          <w:tcPr>
            <w:tcW w:w="37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B7851" w:rsidRPr="005B7851" w:rsidRDefault="005B7851" w:rsidP="005B7851">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5B7851">
              <w:rPr>
                <w:rFonts w:ascii="Times New Roman" w:eastAsia="Times New Roman" w:hAnsi="Times New Roman" w:cs="Times New Roman"/>
                <w:color w:val="000000"/>
                <w:sz w:val="27"/>
                <w:szCs w:val="27"/>
                <w:lang w:eastAsia="en-GB"/>
              </w:rPr>
              <w:t>Vendimet e Këshillit Bashkiak që kanë miratuar kalimin e pronave publike në favor të investitorëve strategjikë në territorin e bashkisë tuaj, duke përfshirë numrin, datën dhe përshkrimin e pronave të përfshira.</w:t>
            </w:r>
          </w:p>
          <w:p w:rsidR="005B7851" w:rsidRPr="005B7851" w:rsidRDefault="005B7851" w:rsidP="005B7851">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5B7851">
              <w:rPr>
                <w:rFonts w:ascii="Times New Roman" w:eastAsia="Times New Roman" w:hAnsi="Times New Roman" w:cs="Times New Roman"/>
                <w:color w:val="000000"/>
                <w:sz w:val="27"/>
                <w:szCs w:val="27"/>
                <w:lang w:eastAsia="en-GB"/>
              </w:rPr>
              <w:t>2. Buxhetet, fondet apo ndihmat e tjera financiare që bashkia ka miratuar ose dhënë për investitorët strategjikë në territorin tuaj.</w:t>
            </w:r>
          </w:p>
          <w:p w:rsidR="005B7851" w:rsidRPr="005B7851" w:rsidRDefault="005B7851" w:rsidP="005B7851">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5B7851">
              <w:rPr>
                <w:rFonts w:ascii="Times New Roman" w:eastAsia="Times New Roman" w:hAnsi="Times New Roman" w:cs="Times New Roman"/>
                <w:color w:val="000000"/>
                <w:sz w:val="27"/>
                <w:szCs w:val="27"/>
                <w:lang w:eastAsia="en-GB"/>
              </w:rPr>
              <w:lastRenderedPageBreak/>
              <w:t>3. Investimet e bashkisë tuaj në infrastructure me përfitues investitorët strategjikë.</w:t>
            </w:r>
          </w:p>
          <w:p w:rsidR="005B7851" w:rsidRPr="005B7851" w:rsidRDefault="005B7851" w:rsidP="005B7851">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5B7851">
              <w:rPr>
                <w:rFonts w:ascii="Times New Roman" w:eastAsia="Times New Roman" w:hAnsi="Times New Roman" w:cs="Times New Roman"/>
                <w:color w:val="000000"/>
                <w:sz w:val="27"/>
                <w:szCs w:val="27"/>
                <w:lang w:eastAsia="en-GB"/>
              </w:rPr>
              <w:t>4. Projektet infrastrukturore të parashikuara dhe buxhetet përkatëse me përfitues investitorët strategjikë.</w:t>
            </w:r>
          </w:p>
          <w:p w:rsidR="005B7851" w:rsidRPr="005B7851" w:rsidRDefault="005B7851" w:rsidP="005B7851">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5B7851">
              <w:rPr>
                <w:rFonts w:ascii="Times New Roman" w:eastAsia="Times New Roman" w:hAnsi="Times New Roman" w:cs="Times New Roman"/>
                <w:color w:val="000000"/>
                <w:sz w:val="27"/>
                <w:szCs w:val="27"/>
                <w:lang w:eastAsia="en-GB"/>
              </w:rPr>
              <w:t>5. Çdo akt, marrëveshje apo dokument tjetër që lidhet me marrëdhëniet institucionale dhe financiare mes bashkisë dhe investitorëve strategjikë.</w:t>
            </w:r>
          </w:p>
          <w:p w:rsidR="0090330D" w:rsidRPr="00702CB2" w:rsidRDefault="0090330D" w:rsidP="00F4152E">
            <w:pPr>
              <w:spacing w:after="200" w:line="276" w:lineRule="auto"/>
              <w:rPr>
                <w:rFonts w:ascii="Times New Roman" w:eastAsia="Times New Roman" w:hAnsi="Times New Roman" w:cs="Times New Roman"/>
                <w:color w:val="000000"/>
                <w:sz w:val="24"/>
                <w:szCs w:val="24"/>
                <w:lang w:val="sq-AL" w:eastAsia="sq-AL"/>
              </w:rPr>
            </w:pPr>
          </w:p>
        </w:tc>
        <w:tc>
          <w:tcPr>
            <w:tcW w:w="115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90330D" w:rsidRPr="0073513C" w:rsidRDefault="0090330D" w:rsidP="00F4152E">
            <w:pPr>
              <w:spacing w:after="0" w:line="240" w:lineRule="auto"/>
              <w:rPr>
                <w:rFonts w:ascii="Times New Roman" w:eastAsia="Times New Roman" w:hAnsi="Times New Roman" w:cs="Times New Roman"/>
                <w:color w:val="000000"/>
                <w:sz w:val="20"/>
                <w:szCs w:val="20"/>
                <w:lang w:val="sq-AL" w:eastAsia="sq-AL"/>
              </w:rPr>
            </w:pPr>
          </w:p>
        </w:tc>
        <w:tc>
          <w:tcPr>
            <w:tcW w:w="358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51AB6" w:rsidRPr="00251AB6" w:rsidRDefault="005B7851" w:rsidP="00251AB6">
            <w:pPr>
              <w:spacing w:before="100" w:beforeAutospacing="1" w:after="100" w:afterAutospacing="1" w:line="240" w:lineRule="auto"/>
              <w:rPr>
                <w:rFonts w:ascii="Times New Roman" w:eastAsia="Times New Roman" w:hAnsi="Times New Roman" w:cs="Times New Roman"/>
                <w:color w:val="000000"/>
                <w:sz w:val="27"/>
                <w:szCs w:val="27"/>
                <w:lang w:eastAsia="en-GB"/>
              </w:rPr>
            </w:pPr>
            <w:r>
              <w:rPr>
                <w:rFonts w:ascii="Times New Roman" w:eastAsia="Times New Roman" w:hAnsi="Times New Roman" w:cs="Times New Roman"/>
                <w:color w:val="000000"/>
                <w:sz w:val="27"/>
                <w:szCs w:val="27"/>
                <w:lang w:eastAsia="en-GB"/>
              </w:rPr>
              <w:t>paperfunduar</w:t>
            </w:r>
          </w:p>
          <w:p w:rsidR="00251AB6" w:rsidRPr="00251AB6" w:rsidRDefault="00251AB6" w:rsidP="00251AB6">
            <w:pPr>
              <w:spacing w:before="100" w:beforeAutospacing="1" w:after="100" w:afterAutospacing="1" w:line="240" w:lineRule="auto"/>
              <w:rPr>
                <w:rFonts w:ascii="Times New Roman" w:eastAsia="Times New Roman" w:hAnsi="Times New Roman" w:cs="Times New Roman"/>
                <w:color w:val="000000"/>
                <w:sz w:val="27"/>
                <w:szCs w:val="27"/>
                <w:lang w:eastAsia="en-GB"/>
              </w:rPr>
            </w:pPr>
          </w:p>
          <w:p w:rsidR="0090330D" w:rsidRPr="0073513C" w:rsidRDefault="0090330D" w:rsidP="00F4152E">
            <w:pPr>
              <w:spacing w:after="0" w:line="240" w:lineRule="auto"/>
              <w:rPr>
                <w:rFonts w:ascii="Times New Roman" w:eastAsia="Times New Roman" w:hAnsi="Times New Roman" w:cs="Times New Roman"/>
                <w:color w:val="000000"/>
                <w:sz w:val="20"/>
                <w:szCs w:val="20"/>
                <w:lang w:val="sq-AL" w:eastAsia="sq-AL"/>
              </w:rPr>
            </w:pPr>
          </w:p>
        </w:tc>
        <w:tc>
          <w:tcPr>
            <w:tcW w:w="1088"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rsidR="0090330D" w:rsidRPr="0073513C" w:rsidRDefault="0090330D" w:rsidP="00F4152E">
            <w:pPr>
              <w:spacing w:after="0" w:line="240" w:lineRule="auto"/>
              <w:rPr>
                <w:rFonts w:ascii="Times New Roman" w:eastAsia="Times New Roman" w:hAnsi="Times New Roman" w:cs="Times New Roman"/>
                <w:color w:val="000000"/>
                <w:sz w:val="20"/>
                <w:szCs w:val="20"/>
                <w:lang w:val="sq-AL" w:eastAsia="sq-AL"/>
              </w:rPr>
            </w:pPr>
          </w:p>
        </w:tc>
        <w:tc>
          <w:tcPr>
            <w:tcW w:w="940" w:type="dxa"/>
            <w:tcBorders>
              <w:top w:val="single" w:sz="8" w:space="0" w:color="auto"/>
              <w:left w:val="single" w:sz="4" w:space="0" w:color="auto"/>
              <w:bottom w:val="single" w:sz="8" w:space="0" w:color="auto"/>
              <w:right w:val="single" w:sz="8" w:space="0" w:color="auto"/>
            </w:tcBorders>
            <w:shd w:val="clear" w:color="auto" w:fill="FFFFFF"/>
          </w:tcPr>
          <w:p w:rsidR="0090330D" w:rsidRPr="0073513C" w:rsidRDefault="00251AB6" w:rsidP="00F4152E">
            <w:pPr>
              <w:spacing w:after="0" w:line="240" w:lineRule="auto"/>
              <w:rPr>
                <w:rFonts w:ascii="Times New Roman" w:eastAsia="Times New Roman" w:hAnsi="Times New Roman" w:cs="Times New Roman"/>
                <w:color w:val="000000"/>
                <w:sz w:val="20"/>
                <w:szCs w:val="20"/>
                <w:lang w:val="sq-AL" w:eastAsia="sq-AL"/>
              </w:rPr>
            </w:pPr>
            <w:r>
              <w:rPr>
                <w:rFonts w:ascii="Times New Roman" w:eastAsia="Times New Roman" w:hAnsi="Times New Roman" w:cs="Times New Roman"/>
                <w:color w:val="000000"/>
                <w:sz w:val="20"/>
                <w:szCs w:val="20"/>
                <w:lang w:val="sq-AL" w:eastAsia="sq-AL"/>
              </w:rPr>
              <w:t xml:space="preserve"> </w:t>
            </w:r>
          </w:p>
        </w:tc>
      </w:tr>
      <w:tr w:rsidR="00544DEA" w:rsidRPr="0073513C" w:rsidTr="004F7D79">
        <w:trPr>
          <w:cantSplit/>
          <w:trHeight w:val="1082"/>
        </w:trPr>
        <w:tc>
          <w:tcPr>
            <w:tcW w:w="101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44DEA" w:rsidRPr="0073513C" w:rsidRDefault="00544DEA" w:rsidP="00F4152E">
            <w:pPr>
              <w:spacing w:after="0" w:line="240" w:lineRule="auto"/>
              <w:rPr>
                <w:rFonts w:ascii="Times New Roman" w:eastAsia="Times New Roman" w:hAnsi="Times New Roman" w:cs="Times New Roman"/>
                <w:color w:val="000000"/>
                <w:sz w:val="20"/>
                <w:szCs w:val="20"/>
                <w:lang w:val="sq-AL" w:eastAsia="sq-AL"/>
              </w:rPr>
            </w:pPr>
            <w:r>
              <w:rPr>
                <w:rFonts w:ascii="Times New Roman" w:eastAsia="Times New Roman" w:hAnsi="Times New Roman" w:cs="Times New Roman"/>
                <w:color w:val="000000"/>
                <w:sz w:val="20"/>
                <w:szCs w:val="20"/>
                <w:lang w:val="sq-AL" w:eastAsia="sq-AL"/>
              </w:rPr>
              <w:t>2</w:t>
            </w:r>
          </w:p>
        </w:tc>
        <w:tc>
          <w:tcPr>
            <w:tcW w:w="12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44DEA" w:rsidRDefault="002B0DC7" w:rsidP="00F4152E">
            <w:pPr>
              <w:spacing w:after="0" w:line="240" w:lineRule="auto"/>
              <w:rPr>
                <w:rFonts w:ascii="Times New Roman" w:eastAsia="Times New Roman" w:hAnsi="Times New Roman" w:cs="Times New Roman"/>
                <w:color w:val="000000"/>
                <w:sz w:val="20"/>
                <w:szCs w:val="20"/>
                <w:lang w:val="sq-AL" w:eastAsia="sq-AL"/>
              </w:rPr>
            </w:pPr>
            <w:r>
              <w:rPr>
                <w:rFonts w:ascii="Times New Roman" w:eastAsia="Times New Roman" w:hAnsi="Times New Roman" w:cs="Times New Roman"/>
                <w:color w:val="000000"/>
                <w:sz w:val="20"/>
                <w:szCs w:val="20"/>
                <w:lang w:val="sq-AL" w:eastAsia="sq-AL"/>
              </w:rPr>
              <w:t>10.07.</w:t>
            </w:r>
          </w:p>
        </w:tc>
        <w:tc>
          <w:tcPr>
            <w:tcW w:w="37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B51F5" w:rsidRPr="00CB51F5" w:rsidRDefault="00CB51F5" w:rsidP="00CB51F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CB51F5">
              <w:rPr>
                <w:rFonts w:ascii="Times New Roman" w:eastAsia="Times New Roman" w:hAnsi="Times New Roman" w:cs="Times New Roman"/>
                <w:color w:val="000000"/>
                <w:sz w:val="27"/>
                <w:szCs w:val="27"/>
                <w:lang w:eastAsia="en-GB"/>
              </w:rPr>
              <w:t>Sa është përqindja e plazheve publike në territorin e bashkisë suaj në raport me plazhet nën administrim privat apo të dhëna me koncesion?</w:t>
            </w:r>
          </w:p>
          <w:p w:rsidR="00CB51F5" w:rsidRPr="00CB51F5" w:rsidRDefault="00CB51F5" w:rsidP="00CB51F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CB51F5">
              <w:rPr>
                <w:rFonts w:ascii="Times New Roman" w:eastAsia="Times New Roman" w:hAnsi="Times New Roman" w:cs="Times New Roman"/>
                <w:color w:val="000000"/>
                <w:sz w:val="27"/>
                <w:szCs w:val="27"/>
                <w:lang w:eastAsia="en-GB"/>
              </w:rPr>
              <w:t>A mund të na vini në dispozicion një hartë zyrtare ose listë me plazhet publike dhe ato private në territorin tuaj?</w:t>
            </w:r>
          </w:p>
          <w:p w:rsidR="00CB51F5" w:rsidRPr="00CB51F5" w:rsidRDefault="00CB51F5" w:rsidP="00CB51F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CB51F5">
              <w:rPr>
                <w:rFonts w:ascii="Times New Roman" w:eastAsia="Times New Roman" w:hAnsi="Times New Roman" w:cs="Times New Roman"/>
                <w:color w:val="000000"/>
                <w:sz w:val="27"/>
                <w:szCs w:val="27"/>
                <w:lang w:eastAsia="en-GB"/>
              </w:rPr>
              <w:lastRenderedPageBreak/>
              <w:t>Sa plazhe publike në territorin e bashkisë suaj janë të pajisura me:</w:t>
            </w:r>
          </w:p>
          <w:p w:rsidR="00CB51F5" w:rsidRPr="00CB51F5" w:rsidRDefault="00CB51F5" w:rsidP="00CB51F5">
            <w:pPr>
              <w:spacing w:before="100" w:beforeAutospacing="1" w:after="100" w:afterAutospacing="1" w:line="240" w:lineRule="auto"/>
              <w:rPr>
                <w:rFonts w:ascii="Times New Roman" w:eastAsia="Times New Roman" w:hAnsi="Times New Roman" w:cs="Times New Roman"/>
                <w:color w:val="000000"/>
                <w:sz w:val="27"/>
                <w:szCs w:val="27"/>
                <w:lang w:eastAsia="en-GB"/>
              </w:rPr>
            </w:pPr>
            <w:r>
              <w:rPr>
                <w:rFonts w:ascii="Times New Roman" w:eastAsia="Times New Roman" w:hAnsi="Times New Roman" w:cs="Times New Roman"/>
                <w:color w:val="000000"/>
                <w:sz w:val="27"/>
                <w:szCs w:val="27"/>
                <w:lang w:eastAsia="en-GB"/>
              </w:rPr>
              <w:t>● W</w:t>
            </w:r>
            <w:r w:rsidRPr="00CB51F5">
              <w:rPr>
                <w:rFonts w:ascii="Times New Roman" w:eastAsia="Times New Roman" w:hAnsi="Times New Roman" w:cs="Times New Roman"/>
                <w:color w:val="000000"/>
                <w:sz w:val="27"/>
                <w:szCs w:val="27"/>
                <w:lang w:eastAsia="en-GB"/>
              </w:rPr>
              <w:t>C publike funksionale</w:t>
            </w:r>
          </w:p>
          <w:p w:rsidR="00CB51F5" w:rsidRPr="00CB51F5" w:rsidRDefault="00CB51F5" w:rsidP="00CB51F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CB51F5">
              <w:rPr>
                <w:rFonts w:ascii="Times New Roman" w:eastAsia="Times New Roman" w:hAnsi="Times New Roman" w:cs="Times New Roman"/>
                <w:color w:val="000000"/>
                <w:sz w:val="27"/>
                <w:szCs w:val="27"/>
                <w:lang w:eastAsia="en-GB"/>
              </w:rPr>
              <w:t>● Dushe</w:t>
            </w:r>
          </w:p>
          <w:p w:rsidR="00CB51F5" w:rsidRPr="00CB51F5" w:rsidRDefault="00CB51F5" w:rsidP="00CB51F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CB51F5">
              <w:rPr>
                <w:rFonts w:ascii="Times New Roman" w:eastAsia="Times New Roman" w:hAnsi="Times New Roman" w:cs="Times New Roman"/>
                <w:color w:val="000000"/>
                <w:sz w:val="27"/>
                <w:szCs w:val="27"/>
                <w:lang w:eastAsia="en-GB"/>
              </w:rPr>
              <w:t>● Rampa për persona me aftësi të kufizuara</w:t>
            </w:r>
          </w:p>
          <w:p w:rsidR="00CB51F5" w:rsidRPr="00CB51F5" w:rsidRDefault="00CB51F5" w:rsidP="00CB51F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CB51F5">
              <w:rPr>
                <w:rFonts w:ascii="Times New Roman" w:eastAsia="Times New Roman" w:hAnsi="Times New Roman" w:cs="Times New Roman"/>
                <w:color w:val="000000"/>
                <w:sz w:val="27"/>
                <w:szCs w:val="27"/>
                <w:lang w:eastAsia="en-GB"/>
              </w:rPr>
              <w:t>● Kulla vrojtimi dhe roje plazhi?</w:t>
            </w:r>
          </w:p>
          <w:p w:rsidR="00CB51F5" w:rsidRPr="00CB51F5" w:rsidRDefault="00CB51F5" w:rsidP="00CB51F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CB51F5">
              <w:rPr>
                <w:rFonts w:ascii="Times New Roman" w:eastAsia="Times New Roman" w:hAnsi="Times New Roman" w:cs="Times New Roman"/>
                <w:color w:val="000000"/>
                <w:sz w:val="27"/>
                <w:szCs w:val="27"/>
                <w:lang w:eastAsia="en-GB"/>
              </w:rPr>
              <w:t>Sa është buxheti i planifikuar dhe/ose i shpenzuar këtë vit për mirëmbajtjen dhe pastrimin e plazheve publike?</w:t>
            </w:r>
          </w:p>
          <w:p w:rsidR="00CB51F5" w:rsidRPr="00CB51F5" w:rsidRDefault="00CB51F5" w:rsidP="00CB51F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CB51F5">
              <w:rPr>
                <w:rFonts w:ascii="Times New Roman" w:eastAsia="Times New Roman" w:hAnsi="Times New Roman" w:cs="Times New Roman"/>
                <w:color w:val="000000"/>
                <w:sz w:val="27"/>
                <w:szCs w:val="27"/>
                <w:lang w:eastAsia="en-GB"/>
              </w:rPr>
              <w:t>Cilat kompani apo subjekte janë të kontraktuara për kryerjen e pastrimit dhe mirëmbajtjes së plazheve publike?</w:t>
            </w:r>
          </w:p>
          <w:p w:rsidR="00CB51F5" w:rsidRPr="00CB51F5" w:rsidRDefault="00CB51F5" w:rsidP="00CB51F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CB51F5">
              <w:rPr>
                <w:rFonts w:ascii="Times New Roman" w:eastAsia="Times New Roman" w:hAnsi="Times New Roman" w:cs="Times New Roman"/>
                <w:color w:val="000000"/>
                <w:sz w:val="27"/>
                <w:szCs w:val="27"/>
                <w:lang w:eastAsia="en-GB"/>
              </w:rPr>
              <w:t>Sa inspektime janë kryer gjatë sezonit të fundit për të monitoruar zbatimin e ligjit dhe lirshmërinë e aksesit në plazhet publike?</w:t>
            </w:r>
          </w:p>
          <w:p w:rsidR="00CB51F5" w:rsidRPr="00CB51F5" w:rsidRDefault="00CB51F5" w:rsidP="00CB51F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CB51F5">
              <w:rPr>
                <w:rFonts w:ascii="Times New Roman" w:eastAsia="Times New Roman" w:hAnsi="Times New Roman" w:cs="Times New Roman"/>
                <w:color w:val="000000"/>
                <w:sz w:val="27"/>
                <w:szCs w:val="27"/>
                <w:lang w:eastAsia="en-GB"/>
              </w:rPr>
              <w:lastRenderedPageBreak/>
              <w:t>A ka pasur masa administrative apo ndëshkuese ndaj subjekteve që kanë zaptuar ose kufi</w:t>
            </w:r>
            <w:r>
              <w:rPr>
                <w:rFonts w:ascii="Times New Roman" w:eastAsia="Times New Roman" w:hAnsi="Times New Roman" w:cs="Times New Roman"/>
                <w:color w:val="000000"/>
                <w:sz w:val="27"/>
                <w:szCs w:val="27"/>
                <w:lang w:eastAsia="en-GB"/>
              </w:rPr>
              <w:t>zuar hapesirat publike?</w:t>
            </w:r>
          </w:p>
          <w:p w:rsidR="00544DEA" w:rsidRPr="00702CB2" w:rsidRDefault="00544DEA" w:rsidP="00544DEA">
            <w:pPr>
              <w:rPr>
                <w:rFonts w:ascii="Times New Roman" w:hAnsi="Times New Roman" w:cs="Times New Roman"/>
                <w:sz w:val="24"/>
                <w:szCs w:val="24"/>
                <w:lang w:val="en-US"/>
              </w:rPr>
            </w:pPr>
          </w:p>
          <w:p w:rsidR="00544DEA" w:rsidRPr="00702CB2" w:rsidRDefault="00544DEA" w:rsidP="00544DEA">
            <w:pPr>
              <w:rPr>
                <w:rFonts w:ascii="Times New Roman" w:hAnsi="Times New Roman" w:cs="Times New Roman"/>
                <w:sz w:val="24"/>
                <w:szCs w:val="24"/>
                <w:lang w:val="en-US"/>
              </w:rPr>
            </w:pPr>
            <w:r w:rsidRPr="00702CB2">
              <w:rPr>
                <w:rFonts w:ascii="Times New Roman" w:hAnsi="Times New Roman" w:cs="Times New Roman"/>
                <w:sz w:val="24"/>
                <w:szCs w:val="24"/>
                <w:lang w:val="en-US"/>
              </w:rPr>
              <w:t> </w:t>
            </w:r>
          </w:p>
          <w:p w:rsidR="00544DEA" w:rsidRPr="00702CB2" w:rsidRDefault="00544DEA" w:rsidP="00544DEA">
            <w:pPr>
              <w:spacing w:after="0" w:line="360" w:lineRule="auto"/>
              <w:ind w:right="57"/>
              <w:rPr>
                <w:rFonts w:ascii="Times New Roman" w:eastAsia="Times New Roman" w:hAnsi="Times New Roman" w:cs="Times New Roman"/>
                <w:color w:val="000000"/>
                <w:sz w:val="24"/>
                <w:szCs w:val="24"/>
                <w:lang w:eastAsia="sq-AL"/>
              </w:rPr>
            </w:pPr>
          </w:p>
        </w:tc>
        <w:tc>
          <w:tcPr>
            <w:tcW w:w="115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44DEA" w:rsidRPr="0073513C" w:rsidRDefault="00544DEA" w:rsidP="00F4152E">
            <w:pPr>
              <w:spacing w:after="0" w:line="240" w:lineRule="auto"/>
              <w:rPr>
                <w:rFonts w:ascii="Times New Roman" w:eastAsia="Times New Roman" w:hAnsi="Times New Roman" w:cs="Times New Roman"/>
                <w:color w:val="000000"/>
                <w:sz w:val="20"/>
                <w:szCs w:val="20"/>
                <w:lang w:val="sq-AL" w:eastAsia="sq-AL"/>
              </w:rPr>
            </w:pPr>
          </w:p>
        </w:tc>
        <w:tc>
          <w:tcPr>
            <w:tcW w:w="358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44DEA" w:rsidRPr="0073513C" w:rsidRDefault="00544DEA" w:rsidP="00F4152E">
            <w:pPr>
              <w:spacing w:after="0" w:line="240" w:lineRule="auto"/>
              <w:rPr>
                <w:rFonts w:ascii="Times New Roman" w:eastAsia="Times New Roman" w:hAnsi="Times New Roman" w:cs="Times New Roman"/>
                <w:color w:val="000000"/>
                <w:sz w:val="20"/>
                <w:szCs w:val="20"/>
                <w:lang w:val="sq-AL" w:eastAsia="sq-AL"/>
              </w:rPr>
            </w:pPr>
          </w:p>
        </w:tc>
        <w:tc>
          <w:tcPr>
            <w:tcW w:w="1088"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rsidR="00544DEA" w:rsidRPr="0073513C" w:rsidRDefault="00544DEA" w:rsidP="00F4152E">
            <w:pPr>
              <w:spacing w:after="0" w:line="240" w:lineRule="auto"/>
              <w:rPr>
                <w:rFonts w:ascii="Times New Roman" w:eastAsia="Times New Roman" w:hAnsi="Times New Roman" w:cs="Times New Roman"/>
                <w:color w:val="000000"/>
                <w:sz w:val="20"/>
                <w:szCs w:val="20"/>
                <w:lang w:val="sq-AL" w:eastAsia="sq-AL"/>
              </w:rPr>
            </w:pPr>
          </w:p>
        </w:tc>
        <w:tc>
          <w:tcPr>
            <w:tcW w:w="940" w:type="dxa"/>
            <w:tcBorders>
              <w:top w:val="single" w:sz="8" w:space="0" w:color="auto"/>
              <w:left w:val="single" w:sz="4" w:space="0" w:color="auto"/>
              <w:bottom w:val="single" w:sz="8" w:space="0" w:color="auto"/>
              <w:right w:val="single" w:sz="8" w:space="0" w:color="auto"/>
            </w:tcBorders>
            <w:shd w:val="clear" w:color="auto" w:fill="FFFFFF"/>
          </w:tcPr>
          <w:p w:rsidR="00544DEA" w:rsidRPr="0073513C" w:rsidRDefault="00544DEA" w:rsidP="00F4152E">
            <w:pPr>
              <w:spacing w:after="0" w:line="240" w:lineRule="auto"/>
              <w:rPr>
                <w:rFonts w:ascii="Times New Roman" w:eastAsia="Times New Roman" w:hAnsi="Times New Roman" w:cs="Times New Roman"/>
                <w:color w:val="000000"/>
                <w:sz w:val="20"/>
                <w:szCs w:val="20"/>
                <w:lang w:val="sq-AL" w:eastAsia="sq-AL"/>
              </w:rPr>
            </w:pPr>
          </w:p>
        </w:tc>
      </w:tr>
      <w:tr w:rsidR="00544DEA" w:rsidRPr="0073513C" w:rsidTr="004F7D79">
        <w:trPr>
          <w:cantSplit/>
          <w:trHeight w:val="1082"/>
        </w:trPr>
        <w:tc>
          <w:tcPr>
            <w:tcW w:w="101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44DEA" w:rsidRDefault="00544DEA" w:rsidP="00F4152E">
            <w:pPr>
              <w:spacing w:after="0" w:line="240" w:lineRule="auto"/>
              <w:rPr>
                <w:rFonts w:ascii="Times New Roman" w:eastAsia="Times New Roman" w:hAnsi="Times New Roman" w:cs="Times New Roman"/>
                <w:color w:val="000000"/>
                <w:sz w:val="20"/>
                <w:szCs w:val="20"/>
                <w:lang w:val="sq-AL" w:eastAsia="sq-AL"/>
              </w:rPr>
            </w:pPr>
            <w:r>
              <w:rPr>
                <w:rFonts w:ascii="Times New Roman" w:eastAsia="Times New Roman" w:hAnsi="Times New Roman" w:cs="Times New Roman"/>
                <w:color w:val="000000"/>
                <w:sz w:val="20"/>
                <w:szCs w:val="20"/>
                <w:lang w:val="sq-AL" w:eastAsia="sq-AL"/>
              </w:rPr>
              <w:lastRenderedPageBreak/>
              <w:t>3.</w:t>
            </w:r>
          </w:p>
        </w:tc>
        <w:tc>
          <w:tcPr>
            <w:tcW w:w="12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44DEA" w:rsidRDefault="002B0DC7" w:rsidP="00F4152E">
            <w:pPr>
              <w:spacing w:after="0" w:line="240" w:lineRule="auto"/>
              <w:rPr>
                <w:rFonts w:ascii="Times New Roman" w:eastAsia="Times New Roman" w:hAnsi="Times New Roman" w:cs="Times New Roman"/>
                <w:color w:val="000000"/>
                <w:sz w:val="20"/>
                <w:szCs w:val="20"/>
                <w:lang w:val="sq-AL" w:eastAsia="sq-AL"/>
              </w:rPr>
            </w:pPr>
            <w:r>
              <w:rPr>
                <w:rFonts w:ascii="Times New Roman" w:eastAsia="Times New Roman" w:hAnsi="Times New Roman" w:cs="Times New Roman"/>
                <w:color w:val="000000"/>
                <w:sz w:val="20"/>
                <w:szCs w:val="20"/>
                <w:lang w:val="sq-AL" w:eastAsia="sq-AL"/>
              </w:rPr>
              <w:t>20.07.</w:t>
            </w:r>
          </w:p>
        </w:tc>
        <w:tc>
          <w:tcPr>
            <w:tcW w:w="37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B0DC7" w:rsidRPr="002B0DC7" w:rsidRDefault="002B0DC7" w:rsidP="002B0DC7">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2B0DC7">
              <w:rPr>
                <w:rFonts w:ascii="Times New Roman" w:eastAsia="Times New Roman" w:hAnsi="Times New Roman" w:cs="Times New Roman"/>
                <w:color w:val="000000"/>
                <w:sz w:val="27"/>
                <w:szCs w:val="27"/>
                <w:lang w:eastAsia="en-GB"/>
              </w:rPr>
              <w:t>Cilat Njësi Administrative (fshatra) u prekën nga zjarret (Lista)?</w:t>
            </w:r>
          </w:p>
          <w:p w:rsidR="002B0DC7" w:rsidRPr="002B0DC7" w:rsidRDefault="002B0DC7" w:rsidP="002B0DC7">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2B0DC7">
              <w:rPr>
                <w:rFonts w:ascii="Times New Roman" w:eastAsia="Times New Roman" w:hAnsi="Times New Roman" w:cs="Times New Roman"/>
                <w:color w:val="000000"/>
                <w:sz w:val="27"/>
                <w:szCs w:val="27"/>
                <w:lang w:eastAsia="en-GB"/>
              </w:rPr>
              <w:t>2. Sa hektarë pyje u përshkruan nga zjarri në secilën Njësi Administrative?</w:t>
            </w:r>
          </w:p>
          <w:p w:rsidR="002B0DC7" w:rsidRPr="002B0DC7" w:rsidRDefault="002B0DC7" w:rsidP="002B0DC7">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2B0DC7">
              <w:rPr>
                <w:rFonts w:ascii="Times New Roman" w:eastAsia="Times New Roman" w:hAnsi="Times New Roman" w:cs="Times New Roman"/>
                <w:color w:val="000000"/>
                <w:sz w:val="27"/>
                <w:szCs w:val="27"/>
                <w:lang w:eastAsia="en-GB"/>
              </w:rPr>
              <w:t>3. Sa hektarë konsiderohen të djegura (për secilën zonë, ekonomi pyjore, njësi)?</w:t>
            </w:r>
          </w:p>
          <w:p w:rsidR="002B0DC7" w:rsidRPr="002B0DC7" w:rsidRDefault="002B0DC7" w:rsidP="002B0DC7">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2B0DC7">
              <w:rPr>
                <w:rFonts w:ascii="Times New Roman" w:eastAsia="Times New Roman" w:hAnsi="Times New Roman" w:cs="Times New Roman"/>
                <w:color w:val="000000"/>
                <w:sz w:val="27"/>
                <w:szCs w:val="27"/>
                <w:lang w:eastAsia="en-GB"/>
              </w:rPr>
              <w:t>4. Sa prej tyre kanë qënë halorë dhe sa fletorë (për secilën zonë)?</w:t>
            </w:r>
          </w:p>
          <w:p w:rsidR="002B0DC7" w:rsidRPr="002B0DC7" w:rsidRDefault="002B0DC7" w:rsidP="002B0DC7">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2B0DC7">
              <w:rPr>
                <w:rFonts w:ascii="Times New Roman" w:eastAsia="Times New Roman" w:hAnsi="Times New Roman" w:cs="Times New Roman"/>
                <w:color w:val="000000"/>
                <w:sz w:val="27"/>
                <w:szCs w:val="27"/>
                <w:lang w:eastAsia="en-GB"/>
              </w:rPr>
              <w:t>5. Sa kanë qënë pyje të larta/ shkurrishte/ kullota (për secilën zonë)?</w:t>
            </w:r>
          </w:p>
          <w:p w:rsidR="002B0DC7" w:rsidRPr="002B0DC7" w:rsidRDefault="002B0DC7" w:rsidP="002B0DC7">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2B0DC7">
              <w:rPr>
                <w:rFonts w:ascii="Times New Roman" w:eastAsia="Times New Roman" w:hAnsi="Times New Roman" w:cs="Times New Roman"/>
                <w:color w:val="000000"/>
                <w:sz w:val="27"/>
                <w:szCs w:val="27"/>
                <w:lang w:eastAsia="en-GB"/>
              </w:rPr>
              <w:lastRenderedPageBreak/>
              <w:t>6. Cili ka qënë shkaku i zjarrit (në secilën zonë)?</w:t>
            </w:r>
          </w:p>
          <w:p w:rsidR="002B0DC7" w:rsidRPr="002B0DC7" w:rsidRDefault="002B0DC7" w:rsidP="002B0DC7">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2B0DC7">
              <w:rPr>
                <w:rFonts w:ascii="Times New Roman" w:eastAsia="Times New Roman" w:hAnsi="Times New Roman" w:cs="Times New Roman"/>
                <w:color w:val="000000"/>
                <w:sz w:val="27"/>
                <w:szCs w:val="27"/>
                <w:lang w:eastAsia="en-GB"/>
              </w:rPr>
              <w:t>7. Në cilën periudhë (datë) ranë zjarret dhe sa zgjatën deri në shurje (në secilën zonë)?</w:t>
            </w:r>
          </w:p>
          <w:p w:rsidR="002B0DC7" w:rsidRPr="002B0DC7" w:rsidRDefault="002B0DC7" w:rsidP="002B0DC7">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2B0DC7">
              <w:rPr>
                <w:rFonts w:ascii="Times New Roman" w:eastAsia="Times New Roman" w:hAnsi="Times New Roman" w:cs="Times New Roman"/>
                <w:color w:val="000000"/>
                <w:sz w:val="27"/>
                <w:szCs w:val="27"/>
                <w:lang w:eastAsia="en-GB"/>
              </w:rPr>
              <w:t>8. Cili ka qënë dëmi financiar i shkaktuar nga djegia (nëse është bërë një vlerësim për secilin vit)?</w:t>
            </w:r>
          </w:p>
          <w:p w:rsidR="002B0DC7" w:rsidRPr="002B0DC7" w:rsidRDefault="002B0DC7" w:rsidP="002B0DC7">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2B0DC7">
              <w:rPr>
                <w:rFonts w:ascii="Times New Roman" w:eastAsia="Times New Roman" w:hAnsi="Times New Roman" w:cs="Times New Roman"/>
                <w:color w:val="000000"/>
                <w:sz w:val="27"/>
                <w:szCs w:val="27"/>
                <w:lang w:eastAsia="en-GB"/>
              </w:rPr>
              <w:t>9. Sa ka qeënë numri i zjarreve në secilin vit?</w:t>
            </w:r>
          </w:p>
          <w:p w:rsidR="002B0DC7" w:rsidRPr="002B0DC7" w:rsidRDefault="002B0DC7" w:rsidP="002B0DC7">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2B0DC7">
              <w:rPr>
                <w:rFonts w:ascii="Times New Roman" w:eastAsia="Times New Roman" w:hAnsi="Times New Roman" w:cs="Times New Roman"/>
                <w:color w:val="000000"/>
                <w:sz w:val="27"/>
                <w:szCs w:val="27"/>
                <w:lang w:eastAsia="en-GB"/>
              </w:rPr>
              <w:t>10. Sa ka qenë siperfaqja e pakesuar nga ndryshimi i perdorimit te fondit pyjor për secilin vit (nisur</w:t>
            </w:r>
          </w:p>
          <w:p w:rsidR="002B0DC7" w:rsidRPr="002B0DC7" w:rsidRDefault="002B0DC7" w:rsidP="002B0DC7">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2B0DC7">
              <w:rPr>
                <w:rFonts w:ascii="Times New Roman" w:eastAsia="Times New Roman" w:hAnsi="Times New Roman" w:cs="Times New Roman"/>
                <w:color w:val="000000"/>
                <w:sz w:val="27"/>
                <w:szCs w:val="27"/>
                <w:lang w:eastAsia="en-GB"/>
              </w:rPr>
              <w:t>nga kuptimi që kërkohet në Udhezimin Nr. 1, dt. 9. 6. 20 I 6 "Për rregullat, procedurat e</w:t>
            </w:r>
          </w:p>
          <w:p w:rsidR="002B0DC7" w:rsidRPr="002B0DC7" w:rsidRDefault="002B0DC7" w:rsidP="002B0DC7">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2B0DC7">
              <w:rPr>
                <w:rFonts w:ascii="Times New Roman" w:eastAsia="Times New Roman" w:hAnsi="Times New Roman" w:cs="Times New Roman"/>
                <w:color w:val="000000"/>
                <w:sz w:val="27"/>
                <w:szCs w:val="27"/>
                <w:lang w:eastAsia="en-GB"/>
              </w:rPr>
              <w:t>kerkimit, shqyrtimit e të miratimit të kërkesave për dhënie në përdorim të fondit pyjor dhe</w:t>
            </w:r>
          </w:p>
          <w:p w:rsidR="002B0DC7" w:rsidRPr="002B0DC7" w:rsidRDefault="002B0DC7" w:rsidP="002B0DC7">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2B0DC7">
              <w:rPr>
                <w:rFonts w:ascii="Times New Roman" w:eastAsia="Times New Roman" w:hAnsi="Times New Roman" w:cs="Times New Roman"/>
                <w:color w:val="000000"/>
                <w:sz w:val="27"/>
                <w:szCs w:val="27"/>
                <w:lang w:eastAsia="en-GB"/>
              </w:rPr>
              <w:lastRenderedPageBreak/>
              <w:t>kullosor publik"?</w:t>
            </w:r>
          </w:p>
          <w:p w:rsidR="002B0DC7" w:rsidRPr="002B0DC7" w:rsidRDefault="002B0DC7" w:rsidP="002B0DC7">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2B0DC7">
              <w:rPr>
                <w:rFonts w:ascii="Times New Roman" w:eastAsia="Times New Roman" w:hAnsi="Times New Roman" w:cs="Times New Roman"/>
                <w:color w:val="000000"/>
                <w:sz w:val="27"/>
                <w:szCs w:val="27"/>
                <w:lang w:eastAsia="en-GB"/>
              </w:rPr>
              <w:t>Ju lutem të jeni specifikë në caktimin e territorit të përshkruar nga zjarri, në mënyrë që të jetë leht</w:t>
            </w:r>
          </w:p>
          <w:p w:rsidR="00CB51F5" w:rsidRPr="00CB51F5" w:rsidRDefault="00CB51F5" w:rsidP="00CB51F5">
            <w:pPr>
              <w:spacing w:before="100" w:beforeAutospacing="1" w:after="100" w:afterAutospacing="1" w:line="240" w:lineRule="auto"/>
              <w:rPr>
                <w:rFonts w:ascii="Times New Roman" w:eastAsia="Times New Roman" w:hAnsi="Times New Roman" w:cs="Times New Roman"/>
                <w:color w:val="000000"/>
                <w:sz w:val="27"/>
                <w:szCs w:val="27"/>
                <w:lang w:eastAsia="en-GB"/>
              </w:rPr>
            </w:pPr>
          </w:p>
          <w:p w:rsidR="00544DEA" w:rsidRPr="00146F9C" w:rsidRDefault="00544DEA" w:rsidP="00146F9C">
            <w:pPr>
              <w:spacing w:before="100" w:beforeAutospacing="1" w:after="100" w:afterAutospacing="1" w:line="240" w:lineRule="auto"/>
              <w:rPr>
                <w:rFonts w:ascii="Times New Roman" w:eastAsia="Times New Roman" w:hAnsi="Times New Roman"/>
                <w:lang w:val="en-US"/>
              </w:rPr>
            </w:pPr>
          </w:p>
          <w:p w:rsidR="00544DEA" w:rsidRDefault="00544DEA" w:rsidP="00544DEA">
            <w:pPr>
              <w:rPr>
                <w:rFonts w:ascii="Times New Roman" w:hAnsi="Times New Roman"/>
                <w:b/>
                <w:bCs/>
                <w:lang w:val="en-US"/>
              </w:rPr>
            </w:pPr>
          </w:p>
        </w:tc>
        <w:tc>
          <w:tcPr>
            <w:tcW w:w="115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44DEA" w:rsidRPr="0073513C" w:rsidRDefault="00544DEA" w:rsidP="00F4152E">
            <w:pPr>
              <w:spacing w:after="0" w:line="240" w:lineRule="auto"/>
              <w:rPr>
                <w:rFonts w:ascii="Times New Roman" w:eastAsia="Times New Roman" w:hAnsi="Times New Roman" w:cs="Times New Roman"/>
                <w:color w:val="000000"/>
                <w:sz w:val="20"/>
                <w:szCs w:val="20"/>
                <w:lang w:val="sq-AL" w:eastAsia="sq-AL"/>
              </w:rPr>
            </w:pPr>
          </w:p>
        </w:tc>
        <w:tc>
          <w:tcPr>
            <w:tcW w:w="358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44DEA" w:rsidRPr="0073513C" w:rsidRDefault="00544DEA" w:rsidP="00F4152E">
            <w:pPr>
              <w:spacing w:after="0" w:line="240" w:lineRule="auto"/>
              <w:rPr>
                <w:rFonts w:ascii="Times New Roman" w:eastAsia="Times New Roman" w:hAnsi="Times New Roman" w:cs="Times New Roman"/>
                <w:color w:val="000000"/>
                <w:sz w:val="20"/>
                <w:szCs w:val="20"/>
                <w:lang w:val="sq-AL" w:eastAsia="sq-AL"/>
              </w:rPr>
            </w:pPr>
          </w:p>
        </w:tc>
        <w:tc>
          <w:tcPr>
            <w:tcW w:w="1088"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rsidR="00544DEA" w:rsidRPr="0073513C" w:rsidRDefault="00544DEA" w:rsidP="00F4152E">
            <w:pPr>
              <w:spacing w:after="0" w:line="240" w:lineRule="auto"/>
              <w:rPr>
                <w:rFonts w:ascii="Times New Roman" w:eastAsia="Times New Roman" w:hAnsi="Times New Roman" w:cs="Times New Roman"/>
                <w:color w:val="000000"/>
                <w:sz w:val="20"/>
                <w:szCs w:val="20"/>
                <w:lang w:val="sq-AL" w:eastAsia="sq-AL"/>
              </w:rPr>
            </w:pPr>
          </w:p>
        </w:tc>
        <w:tc>
          <w:tcPr>
            <w:tcW w:w="940" w:type="dxa"/>
            <w:tcBorders>
              <w:top w:val="single" w:sz="8" w:space="0" w:color="auto"/>
              <w:left w:val="single" w:sz="4" w:space="0" w:color="auto"/>
              <w:bottom w:val="single" w:sz="8" w:space="0" w:color="auto"/>
              <w:right w:val="single" w:sz="8" w:space="0" w:color="auto"/>
            </w:tcBorders>
            <w:shd w:val="clear" w:color="auto" w:fill="FFFFFF"/>
          </w:tcPr>
          <w:p w:rsidR="00544DEA" w:rsidRPr="0073513C" w:rsidRDefault="00544DEA" w:rsidP="00F4152E">
            <w:pPr>
              <w:spacing w:after="0" w:line="240" w:lineRule="auto"/>
              <w:rPr>
                <w:rFonts w:ascii="Times New Roman" w:eastAsia="Times New Roman" w:hAnsi="Times New Roman" w:cs="Times New Roman"/>
                <w:color w:val="000000"/>
                <w:sz w:val="20"/>
                <w:szCs w:val="20"/>
                <w:lang w:val="sq-AL" w:eastAsia="sq-AL"/>
              </w:rPr>
            </w:pPr>
          </w:p>
        </w:tc>
      </w:tr>
      <w:tr w:rsidR="00544DEA" w:rsidRPr="00886638" w:rsidTr="004F7D79">
        <w:trPr>
          <w:cantSplit/>
          <w:trHeight w:val="1082"/>
        </w:trPr>
        <w:tc>
          <w:tcPr>
            <w:tcW w:w="101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44DEA" w:rsidRPr="00886638" w:rsidRDefault="00544DEA" w:rsidP="00F4152E">
            <w:pPr>
              <w:spacing w:after="0" w:line="240" w:lineRule="auto"/>
              <w:rPr>
                <w:rFonts w:ascii="Times New Roman" w:eastAsia="Times New Roman" w:hAnsi="Times New Roman" w:cs="Times New Roman"/>
                <w:color w:val="000000"/>
                <w:sz w:val="20"/>
                <w:szCs w:val="20"/>
                <w:lang w:val="sq-AL" w:eastAsia="sq-AL"/>
              </w:rPr>
            </w:pPr>
            <w:r w:rsidRPr="00886638">
              <w:rPr>
                <w:rFonts w:ascii="Times New Roman" w:eastAsia="Times New Roman" w:hAnsi="Times New Roman" w:cs="Times New Roman"/>
                <w:color w:val="000000"/>
                <w:sz w:val="20"/>
                <w:szCs w:val="20"/>
                <w:lang w:val="sq-AL" w:eastAsia="sq-AL"/>
              </w:rPr>
              <w:lastRenderedPageBreak/>
              <w:t>4.</w:t>
            </w:r>
          </w:p>
        </w:tc>
        <w:tc>
          <w:tcPr>
            <w:tcW w:w="12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44DEA" w:rsidRPr="00886638" w:rsidRDefault="002B0DC7" w:rsidP="00F4152E">
            <w:pPr>
              <w:spacing w:after="0" w:line="240" w:lineRule="auto"/>
              <w:rPr>
                <w:rFonts w:ascii="Times New Roman" w:eastAsia="Times New Roman" w:hAnsi="Times New Roman" w:cs="Times New Roman"/>
                <w:color w:val="000000"/>
                <w:sz w:val="20"/>
                <w:szCs w:val="20"/>
                <w:lang w:val="sq-AL" w:eastAsia="sq-AL"/>
              </w:rPr>
            </w:pPr>
            <w:r w:rsidRPr="00886638">
              <w:rPr>
                <w:rFonts w:ascii="Times New Roman" w:eastAsia="Times New Roman" w:hAnsi="Times New Roman" w:cs="Times New Roman"/>
                <w:color w:val="000000"/>
                <w:sz w:val="20"/>
                <w:szCs w:val="20"/>
                <w:lang w:val="sq-AL" w:eastAsia="sq-AL"/>
              </w:rPr>
              <w:t>20.07.</w:t>
            </w:r>
          </w:p>
        </w:tc>
        <w:tc>
          <w:tcPr>
            <w:tcW w:w="37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B0DC7" w:rsidRPr="00886638" w:rsidRDefault="002B0DC7" w:rsidP="002B0DC7">
            <w:pPr>
              <w:numPr>
                <w:ilvl w:val="0"/>
                <w:numId w:val="8"/>
              </w:numPr>
              <w:spacing w:after="0" w:line="240" w:lineRule="auto"/>
              <w:ind w:left="709" w:hanging="456"/>
              <w:jc w:val="both"/>
              <w:rPr>
                <w:rFonts w:ascii="Times New Roman" w:hAnsi="Times New Roman" w:cs="Times New Roman"/>
                <w:sz w:val="24"/>
                <w:szCs w:val="24"/>
              </w:rPr>
            </w:pPr>
            <w:r w:rsidRPr="00886638">
              <w:rPr>
                <w:rFonts w:ascii="Times New Roman" w:hAnsi="Times New Roman" w:cs="Times New Roman"/>
                <w:sz w:val="24"/>
                <w:szCs w:val="24"/>
              </w:rPr>
              <w:t>Listen e HEC-eve (emrat e tyre, lumenjtë dhe degët e lumenjve mbi të cilat po ndërtohen, apo operojnë) që ndodhen në territorin e bashkisë?</w:t>
            </w:r>
          </w:p>
          <w:p w:rsidR="002B0DC7" w:rsidRPr="00886638" w:rsidRDefault="002B0DC7" w:rsidP="002B0DC7">
            <w:pPr>
              <w:numPr>
                <w:ilvl w:val="0"/>
                <w:numId w:val="8"/>
              </w:numPr>
              <w:spacing w:after="0" w:line="240" w:lineRule="auto"/>
              <w:ind w:left="709" w:hanging="456"/>
              <w:jc w:val="both"/>
              <w:rPr>
                <w:rFonts w:ascii="Times New Roman" w:hAnsi="Times New Roman" w:cs="Times New Roman"/>
                <w:sz w:val="24"/>
                <w:szCs w:val="24"/>
              </w:rPr>
            </w:pPr>
            <w:r w:rsidRPr="00886638">
              <w:rPr>
                <w:rFonts w:ascii="Times New Roman" w:hAnsi="Times New Roman" w:cs="Times New Roman"/>
                <w:sz w:val="24"/>
                <w:szCs w:val="24"/>
              </w:rPr>
              <w:t>Njësitë administrative (apo fshatrat) në rë cilat janë vendosur këto HEC-e.</w:t>
            </w:r>
          </w:p>
          <w:p w:rsidR="002B0DC7" w:rsidRPr="00886638" w:rsidRDefault="002B0DC7" w:rsidP="002B0DC7">
            <w:pPr>
              <w:numPr>
                <w:ilvl w:val="0"/>
                <w:numId w:val="8"/>
              </w:numPr>
              <w:spacing w:after="0" w:line="240" w:lineRule="auto"/>
              <w:ind w:left="709" w:hanging="456"/>
              <w:jc w:val="both"/>
              <w:rPr>
                <w:rFonts w:ascii="Times New Roman" w:hAnsi="Times New Roman" w:cs="Times New Roman"/>
                <w:sz w:val="24"/>
                <w:szCs w:val="24"/>
              </w:rPr>
            </w:pPr>
            <w:r w:rsidRPr="00886638">
              <w:rPr>
                <w:rFonts w:ascii="Times New Roman" w:hAnsi="Times New Roman" w:cs="Times New Roman"/>
                <w:sz w:val="24"/>
                <w:szCs w:val="24"/>
              </w:rPr>
              <w:t>Njësitë administrative (apo fshatrat ) në rë cilat janë vendosur panelet fotovoltaike (nëse ka).</w:t>
            </w:r>
          </w:p>
          <w:p w:rsidR="002B0DC7" w:rsidRPr="00886638" w:rsidRDefault="002B0DC7" w:rsidP="002B0DC7">
            <w:pPr>
              <w:numPr>
                <w:ilvl w:val="0"/>
                <w:numId w:val="8"/>
              </w:numPr>
              <w:spacing w:after="0" w:line="240" w:lineRule="auto"/>
              <w:ind w:left="709" w:hanging="456"/>
              <w:jc w:val="both"/>
              <w:rPr>
                <w:rFonts w:ascii="Times New Roman" w:hAnsi="Times New Roman" w:cs="Times New Roman"/>
                <w:sz w:val="24"/>
                <w:szCs w:val="24"/>
              </w:rPr>
            </w:pPr>
            <w:r w:rsidRPr="00886638">
              <w:rPr>
                <w:rFonts w:ascii="Times New Roman" w:hAnsi="Times New Roman" w:cs="Times New Roman"/>
                <w:sz w:val="24"/>
                <w:szCs w:val="24"/>
              </w:rPr>
              <w:t>Njësitë administrative (apo fshatrat) në të cilat janë vendosur turbinat e erës (nëse ka).#</w:t>
            </w:r>
          </w:p>
          <w:p w:rsidR="002B0DC7" w:rsidRPr="00886638" w:rsidRDefault="002B0DC7" w:rsidP="002B0DC7">
            <w:pPr>
              <w:numPr>
                <w:ilvl w:val="0"/>
                <w:numId w:val="8"/>
              </w:numPr>
              <w:spacing w:after="0" w:line="240" w:lineRule="auto"/>
              <w:ind w:left="709" w:hanging="456"/>
              <w:jc w:val="both"/>
              <w:rPr>
                <w:rFonts w:ascii="Times New Roman" w:hAnsi="Times New Roman" w:cs="Times New Roman"/>
                <w:sz w:val="24"/>
                <w:szCs w:val="24"/>
              </w:rPr>
            </w:pPr>
            <w:r w:rsidRPr="00886638">
              <w:rPr>
                <w:rFonts w:ascii="Times New Roman" w:hAnsi="Times New Roman" w:cs="Times New Roman"/>
                <w:sz w:val="24"/>
                <w:szCs w:val="24"/>
              </w:rPr>
              <w:t xml:space="preserve">Ju lutem të specifikoni HEC-et që ndodhen (apo kalojnë) </w:t>
            </w:r>
            <w:r w:rsidRPr="00886638">
              <w:rPr>
                <w:rFonts w:ascii="Times New Roman" w:hAnsi="Times New Roman" w:cs="Times New Roman"/>
                <w:sz w:val="24"/>
                <w:szCs w:val="24"/>
              </w:rPr>
              <w:lastRenderedPageBreak/>
              <w:t>brenda territoreve te zonave të Mbrojtura</w:t>
            </w:r>
          </w:p>
          <w:p w:rsidR="002B0DC7" w:rsidRPr="00886638" w:rsidRDefault="002B0DC7" w:rsidP="002B0DC7">
            <w:pPr>
              <w:ind w:left="709" w:hanging="456"/>
              <w:jc w:val="both"/>
              <w:rPr>
                <w:rFonts w:ascii="Times New Roman" w:hAnsi="Times New Roman" w:cs="Times New Roman"/>
                <w:sz w:val="24"/>
                <w:szCs w:val="24"/>
              </w:rPr>
            </w:pPr>
          </w:p>
          <w:p w:rsidR="002B0DC7" w:rsidRPr="00886638" w:rsidRDefault="002B0DC7" w:rsidP="002B0DC7">
            <w:pPr>
              <w:ind w:left="709" w:hanging="456"/>
              <w:jc w:val="both"/>
              <w:rPr>
                <w:rFonts w:ascii="Times New Roman" w:hAnsi="Times New Roman" w:cs="Times New Roman"/>
                <w:b/>
                <w:bCs/>
                <w:sz w:val="24"/>
                <w:szCs w:val="24"/>
              </w:rPr>
            </w:pPr>
            <w:r w:rsidRPr="00886638">
              <w:rPr>
                <w:rFonts w:ascii="Times New Roman" w:hAnsi="Times New Roman" w:cs="Times New Roman"/>
                <w:b/>
                <w:bCs/>
                <w:sz w:val="24"/>
                <w:szCs w:val="24"/>
              </w:rPr>
              <w:t>Të ardhura nga HEC-et:</w:t>
            </w:r>
          </w:p>
          <w:p w:rsidR="002B0DC7" w:rsidRPr="00886638" w:rsidRDefault="002B0DC7" w:rsidP="002B0DC7">
            <w:pPr>
              <w:numPr>
                <w:ilvl w:val="0"/>
                <w:numId w:val="8"/>
              </w:numPr>
              <w:spacing w:after="0" w:line="240" w:lineRule="auto"/>
              <w:ind w:left="709" w:hanging="456"/>
              <w:jc w:val="both"/>
              <w:rPr>
                <w:rFonts w:ascii="Times New Roman" w:hAnsi="Times New Roman" w:cs="Times New Roman"/>
                <w:sz w:val="24"/>
                <w:szCs w:val="24"/>
              </w:rPr>
            </w:pPr>
            <w:r w:rsidRPr="00886638">
              <w:rPr>
                <w:rFonts w:ascii="Times New Roman" w:hAnsi="Times New Roman" w:cs="Times New Roman"/>
                <w:sz w:val="24"/>
                <w:szCs w:val="24"/>
              </w:rPr>
              <w:t>Një listë të zërave të të ardhurave që merr bashkia nga një HEC që operon në territorin e saj (Psh., a merr taksë mbi pasurinë e paluajtshme, taksë për ndërtesa, taksë trualli, taksë tabele, të ardhura nga qiratë për troje, taksë ujësjellës kanalizime, tarifë vendore për hecin ujor, tarifë pastrimi dhe largimi të mbeturinave, tarifë për dhënie me kontratë qiraje nga fondi pyjor dhe kullosor, tarifë e shërbimit administrativ, tarifë e shërbimeve që kryen struktura e mbrojtjes nga zjarri, tarifë e mirëmbajtjes së infrastrukturës rrugore?).</w:t>
            </w:r>
          </w:p>
          <w:p w:rsidR="002B0DC7" w:rsidRPr="00886638" w:rsidRDefault="002B0DC7" w:rsidP="002B0DC7">
            <w:pPr>
              <w:numPr>
                <w:ilvl w:val="0"/>
                <w:numId w:val="8"/>
              </w:numPr>
              <w:spacing w:after="0" w:line="240" w:lineRule="auto"/>
              <w:ind w:left="709" w:hanging="456"/>
              <w:jc w:val="both"/>
              <w:rPr>
                <w:rFonts w:ascii="Times New Roman" w:hAnsi="Times New Roman" w:cs="Times New Roman"/>
                <w:sz w:val="24"/>
                <w:szCs w:val="24"/>
              </w:rPr>
            </w:pPr>
            <w:r w:rsidRPr="00886638">
              <w:rPr>
                <w:rFonts w:ascii="Times New Roman" w:hAnsi="Times New Roman" w:cs="Times New Roman"/>
                <w:sz w:val="24"/>
                <w:szCs w:val="24"/>
              </w:rPr>
              <w:t>Sa ishin të ardhurat e grumbulluara nga operimi i HEC-eve në vitin 2024?</w:t>
            </w:r>
          </w:p>
          <w:p w:rsidR="002B0DC7" w:rsidRPr="00886638" w:rsidRDefault="002B0DC7" w:rsidP="002B0DC7">
            <w:pPr>
              <w:numPr>
                <w:ilvl w:val="0"/>
                <w:numId w:val="8"/>
              </w:numPr>
              <w:spacing w:after="0" w:line="240" w:lineRule="auto"/>
              <w:ind w:left="709" w:hanging="456"/>
              <w:jc w:val="both"/>
              <w:rPr>
                <w:rFonts w:ascii="Times New Roman" w:hAnsi="Times New Roman" w:cs="Times New Roman"/>
                <w:sz w:val="24"/>
                <w:szCs w:val="24"/>
              </w:rPr>
            </w:pPr>
            <w:r w:rsidRPr="00886638">
              <w:rPr>
                <w:rFonts w:ascii="Times New Roman" w:hAnsi="Times New Roman" w:cs="Times New Roman"/>
                <w:sz w:val="24"/>
                <w:szCs w:val="24"/>
              </w:rPr>
              <w:t xml:space="preserve">A keni vendosur ndonjë taksë për dëmin që shkakton veprimtarimtaria e HEC-it në mjedis? Nëse po, në ç’kushte </w:t>
            </w:r>
            <w:r w:rsidRPr="00886638">
              <w:rPr>
                <w:rFonts w:ascii="Times New Roman" w:hAnsi="Times New Roman" w:cs="Times New Roman"/>
                <w:sz w:val="24"/>
                <w:szCs w:val="24"/>
              </w:rPr>
              <w:lastRenderedPageBreak/>
              <w:t>aplikohet, ç’vlere ka? Sa ishte vlera e përgjithshme që u përfitua për vitin 2024?</w:t>
            </w:r>
          </w:p>
          <w:p w:rsidR="002B0DC7" w:rsidRPr="00886638" w:rsidRDefault="002B0DC7" w:rsidP="002B0DC7">
            <w:pPr>
              <w:ind w:left="709" w:hanging="456"/>
              <w:jc w:val="both"/>
              <w:rPr>
                <w:rFonts w:ascii="Times New Roman" w:hAnsi="Times New Roman" w:cs="Times New Roman"/>
                <w:sz w:val="24"/>
                <w:szCs w:val="24"/>
              </w:rPr>
            </w:pPr>
          </w:p>
          <w:p w:rsidR="002B0DC7" w:rsidRPr="00886638" w:rsidRDefault="002B0DC7" w:rsidP="002B0DC7">
            <w:pPr>
              <w:ind w:left="709" w:hanging="456"/>
              <w:jc w:val="both"/>
              <w:rPr>
                <w:rFonts w:ascii="Times New Roman" w:hAnsi="Times New Roman" w:cs="Times New Roman"/>
                <w:b/>
                <w:bCs/>
                <w:sz w:val="24"/>
                <w:szCs w:val="24"/>
              </w:rPr>
            </w:pPr>
            <w:r w:rsidRPr="00886638">
              <w:rPr>
                <w:rFonts w:ascii="Times New Roman" w:hAnsi="Times New Roman" w:cs="Times New Roman"/>
                <w:b/>
                <w:bCs/>
                <w:sz w:val="24"/>
                <w:szCs w:val="24"/>
              </w:rPr>
              <w:t>Të dhëna për mjedisin/habitatin:</w:t>
            </w:r>
          </w:p>
          <w:p w:rsidR="002B0DC7" w:rsidRPr="00886638" w:rsidRDefault="002B0DC7" w:rsidP="002B0DC7">
            <w:pPr>
              <w:numPr>
                <w:ilvl w:val="0"/>
                <w:numId w:val="8"/>
              </w:numPr>
              <w:spacing w:after="0" w:line="240" w:lineRule="auto"/>
              <w:ind w:left="709" w:hanging="456"/>
              <w:jc w:val="both"/>
              <w:rPr>
                <w:rFonts w:ascii="Times New Roman" w:hAnsi="Times New Roman" w:cs="Times New Roman"/>
                <w:sz w:val="24"/>
                <w:szCs w:val="24"/>
              </w:rPr>
            </w:pPr>
            <w:r w:rsidRPr="00886638">
              <w:rPr>
                <w:rFonts w:ascii="Times New Roman" w:hAnsi="Times New Roman" w:cs="Times New Roman"/>
                <w:sz w:val="24"/>
                <w:szCs w:val="24"/>
              </w:rPr>
              <w:t>Sa është sipërfaqja e përgjithshme që sipas kërkesës së kompanive koncensionare (në hektarë) është hequr nga fondi pyjor dhe kullosor dhe është vënë në dispozicion të projekteve të ndërtimit të HEC-eve (apo të paneleve diellore dhe të turbinave të erës, nëse ka)?</w:t>
            </w:r>
          </w:p>
          <w:p w:rsidR="002B0DC7" w:rsidRPr="00886638" w:rsidRDefault="002B0DC7" w:rsidP="002B0DC7">
            <w:pPr>
              <w:numPr>
                <w:ilvl w:val="0"/>
                <w:numId w:val="8"/>
              </w:numPr>
              <w:spacing w:after="0" w:line="240" w:lineRule="auto"/>
              <w:ind w:left="709" w:hanging="456"/>
              <w:jc w:val="both"/>
              <w:rPr>
                <w:rFonts w:ascii="Times New Roman" w:hAnsi="Times New Roman" w:cs="Times New Roman"/>
                <w:sz w:val="24"/>
                <w:szCs w:val="24"/>
              </w:rPr>
            </w:pPr>
            <w:r w:rsidRPr="00886638">
              <w:rPr>
                <w:rFonts w:ascii="Times New Roman" w:hAnsi="Times New Roman" w:cs="Times New Roman"/>
                <w:sz w:val="24"/>
                <w:szCs w:val="24"/>
              </w:rPr>
              <w:t>Sa nga kjo sipërfaqe i takon paneleve fotovoltaike dhe sa i takon turbinave të erës (nëse ka)?</w:t>
            </w:r>
          </w:p>
          <w:p w:rsidR="002B0DC7" w:rsidRPr="00886638" w:rsidRDefault="002B0DC7" w:rsidP="002B0DC7">
            <w:pPr>
              <w:numPr>
                <w:ilvl w:val="0"/>
                <w:numId w:val="8"/>
              </w:numPr>
              <w:spacing w:after="0" w:line="240" w:lineRule="auto"/>
              <w:ind w:left="709" w:hanging="456"/>
              <w:jc w:val="both"/>
              <w:rPr>
                <w:rFonts w:ascii="Times New Roman" w:hAnsi="Times New Roman" w:cs="Times New Roman"/>
                <w:sz w:val="24"/>
                <w:szCs w:val="24"/>
              </w:rPr>
            </w:pPr>
            <w:r w:rsidRPr="00886638">
              <w:rPr>
                <w:rFonts w:ascii="Times New Roman" w:hAnsi="Times New Roman" w:cs="Times New Roman"/>
                <w:sz w:val="24"/>
                <w:szCs w:val="24"/>
              </w:rPr>
              <w:t xml:space="preserve">A ka bashkia marrërveshje me secilën prej kompanive koncensionare, lidhur me përmbushjen e detyrimeve të marra përsipër nga kompanitë në fjalë, mbi zbatimin e angazhimeve të marra në favor të komunitetit, apo të mjedisit natyror, me qëllim zbutjen e pasojave që munnd të shkaktohen nga operimi i </w:t>
            </w:r>
            <w:r w:rsidRPr="00886638">
              <w:rPr>
                <w:rFonts w:ascii="Times New Roman" w:hAnsi="Times New Roman" w:cs="Times New Roman"/>
                <w:sz w:val="24"/>
                <w:szCs w:val="24"/>
              </w:rPr>
              <w:lastRenderedPageBreak/>
              <w:t>HEC-it? Nëse po, kërkoj kopje të këtyre marrëveshjeve.</w:t>
            </w:r>
          </w:p>
          <w:p w:rsidR="002B0DC7" w:rsidRPr="00886638" w:rsidRDefault="002B0DC7" w:rsidP="002B0DC7">
            <w:pPr>
              <w:numPr>
                <w:ilvl w:val="0"/>
                <w:numId w:val="8"/>
              </w:numPr>
              <w:spacing w:after="0" w:line="240" w:lineRule="auto"/>
              <w:ind w:left="709" w:hanging="456"/>
              <w:jc w:val="both"/>
              <w:rPr>
                <w:rFonts w:ascii="Times New Roman" w:hAnsi="Times New Roman" w:cs="Times New Roman"/>
                <w:sz w:val="24"/>
                <w:szCs w:val="24"/>
              </w:rPr>
            </w:pPr>
            <w:r w:rsidRPr="00886638">
              <w:rPr>
                <w:rFonts w:ascii="Times New Roman" w:hAnsi="Times New Roman" w:cs="Times New Roman"/>
                <w:sz w:val="24"/>
                <w:szCs w:val="24"/>
              </w:rPr>
              <w:t>A kanë banorët (në dijeninë tuaj, ndoshta përmes kryepleqve) marrëveshje të shkruar më kompanitë e HEC-eve, që mundëson përdorimin e përkohshëm të rrjedhës së ujit në favor të fermerëve vendas gjatë sezonit të vaditjes? Nëse po, ju lutem nga një kopje të marrëveshjeve.</w:t>
            </w:r>
          </w:p>
          <w:p w:rsidR="002B0DC7" w:rsidRPr="00886638" w:rsidRDefault="002B0DC7" w:rsidP="002B0DC7">
            <w:pPr>
              <w:numPr>
                <w:ilvl w:val="0"/>
                <w:numId w:val="8"/>
              </w:numPr>
              <w:spacing w:after="0" w:line="240" w:lineRule="auto"/>
              <w:ind w:left="709" w:hanging="456"/>
              <w:jc w:val="both"/>
              <w:rPr>
                <w:rFonts w:ascii="Times New Roman" w:hAnsi="Times New Roman" w:cs="Times New Roman"/>
                <w:sz w:val="24"/>
                <w:szCs w:val="24"/>
              </w:rPr>
            </w:pPr>
            <w:r w:rsidRPr="00886638">
              <w:rPr>
                <w:rFonts w:ascii="Times New Roman" w:hAnsi="Times New Roman" w:cs="Times New Roman"/>
                <w:sz w:val="24"/>
                <w:szCs w:val="24"/>
              </w:rPr>
              <w:t>Kopje të plotë të realizimit të buxhetit për vitin 2024, që përfshin realizimin e të ardhurave dhe realizimin e shpenzimeve.</w:t>
            </w:r>
          </w:p>
          <w:p w:rsidR="002B0DC7" w:rsidRPr="00886638" w:rsidRDefault="002B0DC7" w:rsidP="002B0DC7">
            <w:pPr>
              <w:ind w:left="709" w:hanging="456"/>
              <w:jc w:val="both"/>
              <w:rPr>
                <w:rFonts w:ascii="Times New Roman" w:hAnsi="Times New Roman" w:cs="Times New Roman"/>
                <w:sz w:val="24"/>
                <w:szCs w:val="24"/>
              </w:rPr>
            </w:pPr>
          </w:p>
          <w:p w:rsidR="00657495" w:rsidRPr="00886638" w:rsidRDefault="00657495" w:rsidP="00146F9C">
            <w:pPr>
              <w:spacing w:after="0" w:line="360" w:lineRule="auto"/>
              <w:ind w:right="57"/>
              <w:rPr>
                <w:rFonts w:ascii="Times New Roman" w:hAnsi="Times New Roman" w:cs="Times New Roman"/>
                <w:sz w:val="24"/>
                <w:szCs w:val="24"/>
              </w:rPr>
            </w:pPr>
          </w:p>
          <w:p w:rsidR="00544DEA" w:rsidRPr="00886638" w:rsidRDefault="00544DEA" w:rsidP="00544DEA">
            <w:pPr>
              <w:spacing w:before="100" w:beforeAutospacing="1" w:after="100" w:afterAutospacing="1" w:line="240" w:lineRule="auto"/>
              <w:ind w:left="720"/>
              <w:rPr>
                <w:rFonts w:ascii="Times New Roman" w:eastAsia="Times New Roman" w:hAnsi="Times New Roman" w:cs="Times New Roman"/>
                <w:lang w:val="en-US"/>
              </w:rPr>
            </w:pPr>
          </w:p>
        </w:tc>
        <w:tc>
          <w:tcPr>
            <w:tcW w:w="115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44DEA" w:rsidRPr="00886638" w:rsidRDefault="00544DEA" w:rsidP="00F4152E">
            <w:pPr>
              <w:spacing w:after="0" w:line="240" w:lineRule="auto"/>
              <w:rPr>
                <w:rFonts w:ascii="Times New Roman" w:eastAsia="Times New Roman" w:hAnsi="Times New Roman" w:cs="Times New Roman"/>
                <w:color w:val="000000"/>
                <w:sz w:val="20"/>
                <w:szCs w:val="20"/>
                <w:lang w:val="sq-AL" w:eastAsia="sq-AL"/>
              </w:rPr>
            </w:pPr>
          </w:p>
        </w:tc>
        <w:tc>
          <w:tcPr>
            <w:tcW w:w="358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44DEA" w:rsidRPr="00886638" w:rsidRDefault="00251AB6" w:rsidP="00F4152E">
            <w:pPr>
              <w:spacing w:after="0" w:line="240" w:lineRule="auto"/>
              <w:rPr>
                <w:rFonts w:ascii="Times New Roman" w:eastAsia="Times New Roman" w:hAnsi="Times New Roman" w:cs="Times New Roman"/>
                <w:color w:val="000000"/>
                <w:sz w:val="20"/>
                <w:szCs w:val="20"/>
                <w:lang w:val="sq-AL" w:eastAsia="sq-AL"/>
              </w:rPr>
            </w:pPr>
            <w:r w:rsidRPr="00886638">
              <w:rPr>
                <w:rFonts w:ascii="Times New Roman" w:eastAsia="Times New Roman" w:hAnsi="Times New Roman" w:cs="Times New Roman"/>
                <w:color w:val="000000"/>
                <w:sz w:val="20"/>
                <w:szCs w:val="20"/>
                <w:lang w:val="sq-AL" w:eastAsia="sq-AL"/>
              </w:rPr>
              <w:t xml:space="preserve"> </w:t>
            </w:r>
          </w:p>
        </w:tc>
        <w:tc>
          <w:tcPr>
            <w:tcW w:w="1088"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rsidR="00544DEA" w:rsidRPr="00886638" w:rsidRDefault="00544DEA" w:rsidP="00F4152E">
            <w:pPr>
              <w:spacing w:after="0" w:line="240" w:lineRule="auto"/>
              <w:rPr>
                <w:rFonts w:ascii="Times New Roman" w:eastAsia="Times New Roman" w:hAnsi="Times New Roman" w:cs="Times New Roman"/>
                <w:color w:val="000000"/>
                <w:sz w:val="20"/>
                <w:szCs w:val="20"/>
                <w:lang w:val="sq-AL" w:eastAsia="sq-AL"/>
              </w:rPr>
            </w:pPr>
          </w:p>
        </w:tc>
        <w:tc>
          <w:tcPr>
            <w:tcW w:w="940" w:type="dxa"/>
            <w:tcBorders>
              <w:top w:val="single" w:sz="8" w:space="0" w:color="auto"/>
              <w:left w:val="single" w:sz="4" w:space="0" w:color="auto"/>
              <w:bottom w:val="single" w:sz="8" w:space="0" w:color="auto"/>
              <w:right w:val="single" w:sz="8" w:space="0" w:color="auto"/>
            </w:tcBorders>
            <w:shd w:val="clear" w:color="auto" w:fill="FFFFFF"/>
          </w:tcPr>
          <w:p w:rsidR="00544DEA" w:rsidRPr="00886638" w:rsidRDefault="00544DEA" w:rsidP="00F4152E">
            <w:pPr>
              <w:spacing w:after="0" w:line="240" w:lineRule="auto"/>
              <w:rPr>
                <w:rFonts w:ascii="Times New Roman" w:eastAsia="Times New Roman" w:hAnsi="Times New Roman" w:cs="Times New Roman"/>
                <w:color w:val="000000"/>
                <w:sz w:val="20"/>
                <w:szCs w:val="20"/>
                <w:lang w:val="sq-AL" w:eastAsia="sq-AL"/>
              </w:rPr>
            </w:pPr>
          </w:p>
        </w:tc>
      </w:tr>
      <w:tr w:rsidR="005B7851" w:rsidRPr="00886638" w:rsidTr="004F7D79">
        <w:trPr>
          <w:cantSplit/>
          <w:trHeight w:val="1082"/>
        </w:trPr>
        <w:tc>
          <w:tcPr>
            <w:tcW w:w="101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B7851" w:rsidRPr="00886638" w:rsidRDefault="002B0DC7" w:rsidP="00F4152E">
            <w:pPr>
              <w:spacing w:after="0" w:line="240" w:lineRule="auto"/>
              <w:rPr>
                <w:rFonts w:ascii="Times New Roman" w:eastAsia="Times New Roman" w:hAnsi="Times New Roman" w:cs="Times New Roman"/>
                <w:color w:val="000000"/>
                <w:sz w:val="20"/>
                <w:szCs w:val="20"/>
                <w:lang w:val="sq-AL" w:eastAsia="sq-AL"/>
              </w:rPr>
            </w:pPr>
            <w:r w:rsidRPr="00886638">
              <w:rPr>
                <w:rFonts w:ascii="Times New Roman" w:eastAsia="Times New Roman" w:hAnsi="Times New Roman" w:cs="Times New Roman"/>
                <w:color w:val="000000"/>
                <w:sz w:val="20"/>
                <w:szCs w:val="20"/>
                <w:lang w:val="sq-AL" w:eastAsia="sq-AL"/>
              </w:rPr>
              <w:lastRenderedPageBreak/>
              <w:t>5.</w:t>
            </w:r>
          </w:p>
        </w:tc>
        <w:tc>
          <w:tcPr>
            <w:tcW w:w="12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B7851" w:rsidRPr="00886638" w:rsidRDefault="002B0DC7" w:rsidP="00F4152E">
            <w:pPr>
              <w:spacing w:after="0" w:line="240" w:lineRule="auto"/>
              <w:rPr>
                <w:rFonts w:ascii="Times New Roman" w:eastAsia="Times New Roman" w:hAnsi="Times New Roman" w:cs="Times New Roman"/>
                <w:color w:val="000000"/>
                <w:sz w:val="20"/>
                <w:szCs w:val="20"/>
                <w:lang w:val="sq-AL" w:eastAsia="sq-AL"/>
              </w:rPr>
            </w:pPr>
            <w:r w:rsidRPr="00886638">
              <w:rPr>
                <w:rFonts w:ascii="Times New Roman" w:eastAsia="Times New Roman" w:hAnsi="Times New Roman" w:cs="Times New Roman"/>
                <w:color w:val="000000"/>
                <w:sz w:val="20"/>
                <w:szCs w:val="20"/>
                <w:lang w:val="sq-AL" w:eastAsia="sq-AL"/>
              </w:rPr>
              <w:t>22.07.</w:t>
            </w:r>
          </w:p>
        </w:tc>
        <w:tc>
          <w:tcPr>
            <w:tcW w:w="37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B0DC7" w:rsidRPr="00886638" w:rsidRDefault="002B0DC7" w:rsidP="002B0DC7">
            <w:pPr>
              <w:pStyle w:val="ListParagraph"/>
              <w:numPr>
                <w:ilvl w:val="0"/>
                <w:numId w:val="9"/>
              </w:numPr>
              <w:spacing w:after="0" w:line="240" w:lineRule="auto"/>
              <w:rPr>
                <w:rFonts w:ascii="Times New Roman" w:hAnsi="Times New Roman" w:cs="Times New Roman"/>
                <w:sz w:val="24"/>
                <w:szCs w:val="24"/>
              </w:rPr>
            </w:pPr>
            <w:r w:rsidRPr="00886638">
              <w:rPr>
                <w:rFonts w:ascii="Times New Roman" w:hAnsi="Times New Roman" w:cs="Times New Roman"/>
                <w:sz w:val="24"/>
                <w:szCs w:val="24"/>
              </w:rPr>
              <w:t>Emrin e plotë dhe niptin përkatës të subjektit që ka aplikuar për ngastrrën nr. 3 me sipërfaqe 48.8 Ha, Nr.Serial 262.</w:t>
            </w:r>
          </w:p>
          <w:p w:rsidR="002B0DC7" w:rsidRPr="00886638" w:rsidRDefault="002B0DC7" w:rsidP="002B0DC7">
            <w:pPr>
              <w:pStyle w:val="ListParagraph"/>
              <w:numPr>
                <w:ilvl w:val="0"/>
                <w:numId w:val="9"/>
              </w:numPr>
              <w:spacing w:after="0" w:line="240" w:lineRule="auto"/>
              <w:rPr>
                <w:rFonts w:ascii="Times New Roman" w:hAnsi="Times New Roman" w:cs="Times New Roman"/>
                <w:sz w:val="24"/>
                <w:szCs w:val="24"/>
              </w:rPr>
            </w:pPr>
            <w:r w:rsidRPr="00886638">
              <w:rPr>
                <w:rFonts w:ascii="Times New Roman" w:hAnsi="Times New Roman" w:cs="Times New Roman"/>
                <w:sz w:val="24"/>
                <w:szCs w:val="24"/>
              </w:rPr>
              <w:t xml:space="preserve">Emrin e plotë dhe niptin përkatës të subjektit që ka aplikuar për ngastrrën </w:t>
            </w:r>
            <w:r w:rsidRPr="00886638">
              <w:rPr>
                <w:rFonts w:ascii="Times New Roman" w:hAnsi="Times New Roman" w:cs="Times New Roman"/>
                <w:sz w:val="24"/>
                <w:szCs w:val="24"/>
              </w:rPr>
              <w:lastRenderedPageBreak/>
              <w:t>4 me sipërfaqe 104.25 HA, Nr. Serial 256.</w:t>
            </w:r>
          </w:p>
          <w:p w:rsidR="002B0DC7" w:rsidRPr="00886638" w:rsidRDefault="002B0DC7" w:rsidP="002B0DC7">
            <w:pPr>
              <w:pStyle w:val="ListParagraph"/>
              <w:numPr>
                <w:ilvl w:val="0"/>
                <w:numId w:val="9"/>
              </w:numPr>
              <w:spacing w:after="0" w:line="240" w:lineRule="auto"/>
              <w:rPr>
                <w:rFonts w:ascii="Times New Roman" w:hAnsi="Times New Roman" w:cs="Times New Roman"/>
                <w:sz w:val="24"/>
                <w:szCs w:val="24"/>
              </w:rPr>
            </w:pPr>
            <w:r w:rsidRPr="00886638">
              <w:rPr>
                <w:rFonts w:ascii="Times New Roman" w:hAnsi="Times New Roman" w:cs="Times New Roman"/>
                <w:sz w:val="24"/>
                <w:szCs w:val="24"/>
              </w:rPr>
              <w:t>Emrin e plotë dhe niptin përkatës të subjektit që ka aplikuar për ngastrrën 8, me sipërfaqe 410.43 HA, Nr. Serial 257.</w:t>
            </w:r>
          </w:p>
          <w:p w:rsidR="002B0DC7" w:rsidRPr="00886638" w:rsidRDefault="002B0DC7" w:rsidP="002B0DC7">
            <w:pPr>
              <w:pStyle w:val="ListParagraph"/>
              <w:numPr>
                <w:ilvl w:val="0"/>
                <w:numId w:val="9"/>
              </w:numPr>
              <w:spacing w:after="0" w:line="240" w:lineRule="auto"/>
              <w:rPr>
                <w:rFonts w:ascii="Times New Roman" w:hAnsi="Times New Roman" w:cs="Times New Roman"/>
                <w:sz w:val="24"/>
                <w:szCs w:val="24"/>
              </w:rPr>
            </w:pPr>
            <w:r w:rsidRPr="00886638">
              <w:rPr>
                <w:rFonts w:ascii="Times New Roman" w:hAnsi="Times New Roman" w:cs="Times New Roman"/>
                <w:sz w:val="24"/>
                <w:szCs w:val="24"/>
              </w:rPr>
              <w:t>Emrin e plotë dhe niptin përkatës të subjektit që ka aplikuar për ngastrrën 9 me sipërfaqe 145.53 HA.</w:t>
            </w:r>
          </w:p>
          <w:p w:rsidR="002B0DC7" w:rsidRPr="00886638" w:rsidRDefault="002B0DC7" w:rsidP="002B0DC7">
            <w:pPr>
              <w:pStyle w:val="ListParagraph"/>
              <w:numPr>
                <w:ilvl w:val="0"/>
                <w:numId w:val="9"/>
              </w:numPr>
              <w:spacing w:after="0" w:line="240" w:lineRule="auto"/>
              <w:rPr>
                <w:rFonts w:ascii="Times New Roman" w:hAnsi="Times New Roman" w:cs="Times New Roman"/>
                <w:sz w:val="24"/>
                <w:szCs w:val="24"/>
              </w:rPr>
            </w:pPr>
            <w:r w:rsidRPr="00886638">
              <w:rPr>
                <w:rFonts w:ascii="Times New Roman" w:hAnsi="Times New Roman" w:cs="Times New Roman"/>
                <w:sz w:val="24"/>
                <w:szCs w:val="24"/>
              </w:rPr>
              <w:t>Emrin e plotë dhe niptin përkatës të subjektit që ka aplikuar për ngastrrën 10, Nr. Serial 258 Date 05.05.2023, me Sipërfaqe 122.54 HA.</w:t>
            </w:r>
          </w:p>
          <w:p w:rsidR="005B7851" w:rsidRPr="00886638" w:rsidRDefault="005B7851" w:rsidP="00146F9C">
            <w:pPr>
              <w:spacing w:after="0" w:line="360" w:lineRule="auto"/>
              <w:ind w:right="57"/>
              <w:rPr>
                <w:rFonts w:ascii="Times New Roman" w:hAnsi="Times New Roman" w:cs="Times New Roman"/>
                <w:sz w:val="24"/>
                <w:szCs w:val="24"/>
              </w:rPr>
            </w:pPr>
          </w:p>
        </w:tc>
        <w:tc>
          <w:tcPr>
            <w:tcW w:w="115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B7851" w:rsidRPr="00886638" w:rsidRDefault="005B7851" w:rsidP="00F4152E">
            <w:pPr>
              <w:spacing w:after="0" w:line="240" w:lineRule="auto"/>
              <w:rPr>
                <w:rFonts w:ascii="Times New Roman" w:eastAsia="Times New Roman" w:hAnsi="Times New Roman" w:cs="Times New Roman"/>
                <w:color w:val="000000"/>
                <w:sz w:val="20"/>
                <w:szCs w:val="20"/>
                <w:lang w:val="sq-AL" w:eastAsia="sq-AL"/>
              </w:rPr>
            </w:pPr>
          </w:p>
        </w:tc>
        <w:tc>
          <w:tcPr>
            <w:tcW w:w="358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B7851" w:rsidRPr="00886638" w:rsidRDefault="005B7851" w:rsidP="00F4152E">
            <w:pPr>
              <w:spacing w:after="0" w:line="240" w:lineRule="auto"/>
              <w:rPr>
                <w:rFonts w:ascii="Times New Roman" w:eastAsia="Times New Roman" w:hAnsi="Times New Roman" w:cs="Times New Roman"/>
                <w:color w:val="000000"/>
                <w:sz w:val="20"/>
                <w:szCs w:val="20"/>
                <w:lang w:val="sq-AL" w:eastAsia="sq-AL"/>
              </w:rPr>
            </w:pPr>
          </w:p>
        </w:tc>
        <w:tc>
          <w:tcPr>
            <w:tcW w:w="1088"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rsidR="005B7851" w:rsidRPr="00886638" w:rsidRDefault="005B7851" w:rsidP="00F4152E">
            <w:pPr>
              <w:spacing w:after="0" w:line="240" w:lineRule="auto"/>
              <w:rPr>
                <w:rFonts w:ascii="Times New Roman" w:eastAsia="Times New Roman" w:hAnsi="Times New Roman" w:cs="Times New Roman"/>
                <w:color w:val="000000"/>
                <w:sz w:val="20"/>
                <w:szCs w:val="20"/>
                <w:lang w:val="sq-AL" w:eastAsia="sq-AL"/>
              </w:rPr>
            </w:pPr>
          </w:p>
        </w:tc>
        <w:tc>
          <w:tcPr>
            <w:tcW w:w="940" w:type="dxa"/>
            <w:tcBorders>
              <w:top w:val="single" w:sz="8" w:space="0" w:color="auto"/>
              <w:left w:val="single" w:sz="4" w:space="0" w:color="auto"/>
              <w:bottom w:val="single" w:sz="8" w:space="0" w:color="auto"/>
              <w:right w:val="single" w:sz="8" w:space="0" w:color="auto"/>
            </w:tcBorders>
            <w:shd w:val="clear" w:color="auto" w:fill="FFFFFF"/>
          </w:tcPr>
          <w:p w:rsidR="005B7851" w:rsidRPr="00886638" w:rsidRDefault="005B7851" w:rsidP="00F4152E">
            <w:pPr>
              <w:spacing w:after="0" w:line="240" w:lineRule="auto"/>
              <w:rPr>
                <w:rFonts w:ascii="Times New Roman" w:eastAsia="Times New Roman" w:hAnsi="Times New Roman" w:cs="Times New Roman"/>
                <w:color w:val="000000"/>
                <w:sz w:val="20"/>
                <w:szCs w:val="20"/>
                <w:lang w:val="sq-AL" w:eastAsia="sq-AL"/>
              </w:rPr>
            </w:pPr>
          </w:p>
        </w:tc>
      </w:tr>
      <w:tr w:rsidR="00886638" w:rsidRPr="00886638" w:rsidTr="004F7D79">
        <w:trPr>
          <w:cantSplit/>
          <w:trHeight w:val="1082"/>
        </w:trPr>
        <w:tc>
          <w:tcPr>
            <w:tcW w:w="101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86638" w:rsidRPr="00886638" w:rsidRDefault="00886638" w:rsidP="00F4152E">
            <w:pPr>
              <w:spacing w:after="0" w:line="240" w:lineRule="auto"/>
              <w:rPr>
                <w:rFonts w:ascii="Times New Roman" w:eastAsia="Times New Roman" w:hAnsi="Times New Roman" w:cs="Times New Roman"/>
                <w:color w:val="000000"/>
                <w:sz w:val="20"/>
                <w:szCs w:val="20"/>
                <w:lang w:val="sq-AL" w:eastAsia="sq-AL"/>
              </w:rPr>
            </w:pPr>
            <w:r w:rsidRPr="00886638">
              <w:rPr>
                <w:rFonts w:ascii="Times New Roman" w:eastAsia="Times New Roman" w:hAnsi="Times New Roman" w:cs="Times New Roman"/>
                <w:color w:val="000000"/>
                <w:sz w:val="20"/>
                <w:szCs w:val="20"/>
                <w:lang w:val="sq-AL" w:eastAsia="sq-AL"/>
              </w:rPr>
              <w:t>6.</w:t>
            </w:r>
          </w:p>
          <w:p w:rsidR="00886638" w:rsidRPr="00886638" w:rsidRDefault="00886638" w:rsidP="00F4152E">
            <w:pPr>
              <w:spacing w:after="0" w:line="240" w:lineRule="auto"/>
              <w:rPr>
                <w:rFonts w:ascii="Times New Roman" w:eastAsia="Times New Roman" w:hAnsi="Times New Roman" w:cs="Times New Roman"/>
                <w:color w:val="000000"/>
                <w:sz w:val="20"/>
                <w:szCs w:val="20"/>
                <w:lang w:val="sq-AL" w:eastAsia="sq-AL"/>
              </w:rPr>
            </w:pPr>
          </w:p>
        </w:tc>
        <w:tc>
          <w:tcPr>
            <w:tcW w:w="12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86638" w:rsidRPr="00886638" w:rsidRDefault="00886638" w:rsidP="00F4152E">
            <w:pPr>
              <w:spacing w:after="0" w:line="240" w:lineRule="auto"/>
              <w:rPr>
                <w:rFonts w:ascii="Times New Roman" w:eastAsia="Times New Roman" w:hAnsi="Times New Roman" w:cs="Times New Roman"/>
                <w:color w:val="000000"/>
                <w:sz w:val="20"/>
                <w:szCs w:val="20"/>
                <w:lang w:val="sq-AL" w:eastAsia="sq-AL"/>
              </w:rPr>
            </w:pPr>
            <w:r w:rsidRPr="00886638">
              <w:rPr>
                <w:rFonts w:ascii="Times New Roman" w:eastAsia="Times New Roman" w:hAnsi="Times New Roman" w:cs="Times New Roman"/>
                <w:color w:val="000000"/>
                <w:sz w:val="20"/>
                <w:szCs w:val="20"/>
                <w:lang w:val="sq-AL" w:eastAsia="sq-AL"/>
              </w:rPr>
              <w:t>28.07.</w:t>
            </w:r>
          </w:p>
        </w:tc>
        <w:tc>
          <w:tcPr>
            <w:tcW w:w="37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86638" w:rsidRPr="00886638" w:rsidRDefault="00886638" w:rsidP="00886638">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886638">
              <w:rPr>
                <w:rFonts w:ascii="Times New Roman" w:eastAsia="Times New Roman" w:hAnsi="Times New Roman" w:cs="Times New Roman"/>
                <w:color w:val="000000"/>
                <w:sz w:val="27"/>
                <w:szCs w:val="27"/>
                <w:lang w:eastAsia="en-GB"/>
              </w:rPr>
              <w:t>Sa leje ndërtimi mbi 6 kate ka miratuar bashkia juaj gjatë periudhes kohore 2023-2024 dhe</w:t>
            </w:r>
          </w:p>
          <w:p w:rsidR="00886638" w:rsidRPr="00886638" w:rsidRDefault="00886638" w:rsidP="00886638">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886638">
              <w:rPr>
                <w:rFonts w:ascii="Times New Roman" w:eastAsia="Times New Roman" w:hAnsi="Times New Roman" w:cs="Times New Roman"/>
                <w:color w:val="000000"/>
                <w:sz w:val="27"/>
                <w:szCs w:val="27"/>
                <w:lang w:eastAsia="en-GB"/>
              </w:rPr>
              <w:t>gjashtëmujorit të parë të 2025?</w:t>
            </w:r>
          </w:p>
          <w:p w:rsidR="00886638" w:rsidRPr="00886638" w:rsidRDefault="00886638" w:rsidP="00886638">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886638">
              <w:rPr>
                <w:rFonts w:ascii="Times New Roman" w:eastAsia="Times New Roman" w:hAnsi="Times New Roman" w:cs="Times New Roman"/>
                <w:color w:val="000000"/>
                <w:sz w:val="27"/>
                <w:szCs w:val="27"/>
                <w:lang w:eastAsia="en-GB"/>
              </w:rPr>
              <w:t xml:space="preserve">A jeni konsultuar më parë me qeverinë për ndryshimet e fundit </w:t>
            </w:r>
            <w:r w:rsidRPr="00886638">
              <w:rPr>
                <w:rFonts w:ascii="Times New Roman" w:eastAsia="Times New Roman" w:hAnsi="Times New Roman" w:cs="Times New Roman"/>
                <w:color w:val="000000"/>
                <w:sz w:val="27"/>
                <w:szCs w:val="27"/>
                <w:lang w:eastAsia="en-GB"/>
              </w:rPr>
              <w:lastRenderedPageBreak/>
              <w:t>te vendimit te cituar sa me siper?</w:t>
            </w:r>
          </w:p>
          <w:p w:rsidR="00886638" w:rsidRPr="00886638" w:rsidRDefault="00886638" w:rsidP="00886638">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886638">
              <w:rPr>
                <w:rFonts w:ascii="Times New Roman" w:eastAsia="Times New Roman" w:hAnsi="Times New Roman" w:cs="Times New Roman"/>
                <w:color w:val="000000"/>
                <w:sz w:val="27"/>
                <w:szCs w:val="27"/>
                <w:lang w:eastAsia="en-GB"/>
              </w:rPr>
              <w:t>Sa të ardhura vjetore perfiton bashkia nga taksat dhe tarifa e ndërtimit?</w:t>
            </w:r>
          </w:p>
          <w:p w:rsidR="00886638" w:rsidRPr="00886638" w:rsidRDefault="00886638" w:rsidP="00886638">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886638">
              <w:rPr>
                <w:rFonts w:ascii="Times New Roman" w:eastAsia="Times New Roman" w:hAnsi="Times New Roman" w:cs="Times New Roman"/>
                <w:color w:val="000000"/>
                <w:sz w:val="27"/>
                <w:szCs w:val="27"/>
                <w:lang w:eastAsia="en-GB"/>
              </w:rPr>
              <w:t>A pritet të ndryshojnë keto te ardhura pas zbatimit te vendimit te ri të qeverisë?</w:t>
            </w:r>
          </w:p>
          <w:p w:rsidR="00886638" w:rsidRPr="00886638" w:rsidRDefault="00886638" w:rsidP="00886638">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886638">
              <w:rPr>
                <w:rFonts w:ascii="Times New Roman" w:eastAsia="Times New Roman" w:hAnsi="Times New Roman" w:cs="Times New Roman"/>
                <w:color w:val="000000"/>
                <w:sz w:val="27"/>
                <w:szCs w:val="27"/>
                <w:lang w:eastAsia="en-GB"/>
              </w:rPr>
              <w:t>A keni pasur ankesa nga ndërtues pas miratimit të këtij vendimi?</w:t>
            </w:r>
          </w:p>
          <w:p w:rsidR="00886638" w:rsidRPr="00886638" w:rsidRDefault="00886638" w:rsidP="00886638">
            <w:pPr>
              <w:pStyle w:val="ListParagraph"/>
              <w:spacing w:after="0" w:line="240" w:lineRule="auto"/>
              <w:ind w:left="1080"/>
              <w:rPr>
                <w:rFonts w:ascii="Times New Roman" w:hAnsi="Times New Roman" w:cs="Times New Roman"/>
                <w:sz w:val="24"/>
                <w:szCs w:val="24"/>
              </w:rPr>
            </w:pPr>
          </w:p>
        </w:tc>
        <w:tc>
          <w:tcPr>
            <w:tcW w:w="115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86638" w:rsidRPr="00886638" w:rsidRDefault="00886638" w:rsidP="00F4152E">
            <w:pPr>
              <w:spacing w:after="0" w:line="240" w:lineRule="auto"/>
              <w:rPr>
                <w:rFonts w:ascii="Times New Roman" w:eastAsia="Times New Roman" w:hAnsi="Times New Roman" w:cs="Times New Roman"/>
                <w:color w:val="000000"/>
                <w:sz w:val="20"/>
                <w:szCs w:val="20"/>
                <w:lang w:val="sq-AL" w:eastAsia="sq-AL"/>
              </w:rPr>
            </w:pPr>
          </w:p>
        </w:tc>
        <w:tc>
          <w:tcPr>
            <w:tcW w:w="358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86638" w:rsidRPr="00886638" w:rsidRDefault="00886638" w:rsidP="00F4152E">
            <w:pPr>
              <w:spacing w:after="0" w:line="240" w:lineRule="auto"/>
              <w:rPr>
                <w:rFonts w:ascii="Times New Roman" w:eastAsia="Times New Roman" w:hAnsi="Times New Roman" w:cs="Times New Roman"/>
                <w:color w:val="000000"/>
                <w:sz w:val="20"/>
                <w:szCs w:val="20"/>
                <w:lang w:val="sq-AL" w:eastAsia="sq-AL"/>
              </w:rPr>
            </w:pPr>
          </w:p>
        </w:tc>
        <w:tc>
          <w:tcPr>
            <w:tcW w:w="1088"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rsidR="00886638" w:rsidRPr="00886638" w:rsidRDefault="00886638" w:rsidP="00F4152E">
            <w:pPr>
              <w:spacing w:after="0" w:line="240" w:lineRule="auto"/>
              <w:rPr>
                <w:rFonts w:ascii="Times New Roman" w:eastAsia="Times New Roman" w:hAnsi="Times New Roman" w:cs="Times New Roman"/>
                <w:color w:val="000000"/>
                <w:sz w:val="20"/>
                <w:szCs w:val="20"/>
                <w:lang w:val="sq-AL" w:eastAsia="sq-AL"/>
              </w:rPr>
            </w:pPr>
          </w:p>
        </w:tc>
        <w:tc>
          <w:tcPr>
            <w:tcW w:w="940" w:type="dxa"/>
            <w:tcBorders>
              <w:top w:val="single" w:sz="8" w:space="0" w:color="auto"/>
              <w:left w:val="single" w:sz="4" w:space="0" w:color="auto"/>
              <w:bottom w:val="single" w:sz="8" w:space="0" w:color="auto"/>
              <w:right w:val="single" w:sz="8" w:space="0" w:color="auto"/>
            </w:tcBorders>
            <w:shd w:val="clear" w:color="auto" w:fill="FFFFFF"/>
          </w:tcPr>
          <w:p w:rsidR="00886638" w:rsidRPr="00886638" w:rsidRDefault="00886638" w:rsidP="00F4152E">
            <w:pPr>
              <w:spacing w:after="0" w:line="240" w:lineRule="auto"/>
              <w:rPr>
                <w:rFonts w:ascii="Times New Roman" w:eastAsia="Times New Roman" w:hAnsi="Times New Roman" w:cs="Times New Roman"/>
                <w:color w:val="000000"/>
                <w:sz w:val="20"/>
                <w:szCs w:val="20"/>
                <w:lang w:val="sq-AL" w:eastAsia="sq-AL"/>
              </w:rPr>
            </w:pPr>
          </w:p>
        </w:tc>
      </w:tr>
      <w:tr w:rsidR="00886638" w:rsidRPr="00886638" w:rsidTr="004F7D79">
        <w:trPr>
          <w:cantSplit/>
          <w:trHeight w:val="1082"/>
        </w:trPr>
        <w:tc>
          <w:tcPr>
            <w:tcW w:w="101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86638" w:rsidRPr="00886638" w:rsidRDefault="00886638" w:rsidP="00F4152E">
            <w:pPr>
              <w:spacing w:after="0" w:line="240" w:lineRule="auto"/>
              <w:rPr>
                <w:rFonts w:ascii="Times New Roman" w:eastAsia="Times New Roman" w:hAnsi="Times New Roman" w:cs="Times New Roman"/>
                <w:color w:val="000000"/>
                <w:sz w:val="20"/>
                <w:szCs w:val="20"/>
                <w:lang w:val="sq-AL" w:eastAsia="sq-AL"/>
              </w:rPr>
            </w:pPr>
            <w:r w:rsidRPr="00886638">
              <w:rPr>
                <w:rFonts w:ascii="Times New Roman" w:eastAsia="Times New Roman" w:hAnsi="Times New Roman" w:cs="Times New Roman"/>
                <w:color w:val="000000"/>
                <w:sz w:val="20"/>
                <w:szCs w:val="20"/>
                <w:lang w:val="sq-AL" w:eastAsia="sq-AL"/>
              </w:rPr>
              <w:t>7</w:t>
            </w:r>
          </w:p>
        </w:tc>
        <w:tc>
          <w:tcPr>
            <w:tcW w:w="12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86638" w:rsidRPr="00886638" w:rsidRDefault="00886638" w:rsidP="00F4152E">
            <w:pPr>
              <w:spacing w:after="0" w:line="240" w:lineRule="auto"/>
              <w:rPr>
                <w:rFonts w:ascii="Times New Roman" w:eastAsia="Times New Roman" w:hAnsi="Times New Roman" w:cs="Times New Roman"/>
                <w:color w:val="000000"/>
                <w:sz w:val="20"/>
                <w:szCs w:val="20"/>
                <w:lang w:val="sq-AL" w:eastAsia="sq-AL"/>
              </w:rPr>
            </w:pPr>
            <w:r w:rsidRPr="00886638">
              <w:rPr>
                <w:rFonts w:ascii="Times New Roman" w:eastAsia="Times New Roman" w:hAnsi="Times New Roman" w:cs="Times New Roman"/>
                <w:color w:val="000000"/>
                <w:sz w:val="20"/>
                <w:szCs w:val="20"/>
                <w:lang w:val="sq-AL" w:eastAsia="sq-AL"/>
              </w:rPr>
              <w:t>30.07.</w:t>
            </w:r>
          </w:p>
        </w:tc>
        <w:tc>
          <w:tcPr>
            <w:tcW w:w="37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86638" w:rsidRPr="00886638" w:rsidRDefault="00886638" w:rsidP="00886638">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886638">
              <w:rPr>
                <w:rFonts w:ascii="Times New Roman" w:eastAsia="Times New Roman" w:hAnsi="Times New Roman" w:cs="Times New Roman"/>
                <w:color w:val="000000"/>
                <w:sz w:val="27"/>
                <w:szCs w:val="27"/>
                <w:lang w:eastAsia="en-GB"/>
              </w:rPr>
              <w:t>Ku trajtohen dhe ku asgjesohen llumrat ne bashkine e Vlores?</w:t>
            </w:r>
          </w:p>
        </w:tc>
        <w:tc>
          <w:tcPr>
            <w:tcW w:w="115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86638" w:rsidRPr="00886638" w:rsidRDefault="00886638" w:rsidP="00F4152E">
            <w:pPr>
              <w:spacing w:after="0" w:line="240" w:lineRule="auto"/>
              <w:rPr>
                <w:rFonts w:ascii="Times New Roman" w:eastAsia="Times New Roman" w:hAnsi="Times New Roman" w:cs="Times New Roman"/>
                <w:color w:val="000000"/>
                <w:sz w:val="20"/>
                <w:szCs w:val="20"/>
                <w:lang w:val="sq-AL" w:eastAsia="sq-AL"/>
              </w:rPr>
            </w:pPr>
            <w:r>
              <w:rPr>
                <w:rFonts w:ascii="Times New Roman" w:eastAsia="Times New Roman" w:hAnsi="Times New Roman" w:cs="Times New Roman"/>
                <w:color w:val="000000"/>
                <w:sz w:val="20"/>
                <w:szCs w:val="20"/>
                <w:lang w:val="sq-AL" w:eastAsia="sq-AL"/>
              </w:rPr>
              <w:t>07.08.</w:t>
            </w:r>
            <w:bookmarkStart w:id="0" w:name="_GoBack"/>
            <w:bookmarkEnd w:id="0"/>
          </w:p>
        </w:tc>
        <w:tc>
          <w:tcPr>
            <w:tcW w:w="358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86638" w:rsidRPr="00886638" w:rsidRDefault="00886638" w:rsidP="00886638">
            <w:pPr>
              <w:spacing w:line="240" w:lineRule="auto"/>
              <w:textAlignment w:val="baseline"/>
              <w:rPr>
                <w:rFonts w:ascii="Times New Roman" w:eastAsia="Times New Roman" w:hAnsi="Times New Roman" w:cs="Times New Roman"/>
                <w:color w:val="000000"/>
                <w:lang w:eastAsia="en-GB"/>
              </w:rPr>
            </w:pPr>
            <w:r w:rsidRPr="00886638">
              <w:rPr>
                <w:rFonts w:ascii="Times New Roman" w:eastAsia="Times New Roman" w:hAnsi="Times New Roman" w:cs="Times New Roman"/>
                <w:color w:val="000000"/>
                <w:lang w:eastAsia="en-GB"/>
              </w:rPr>
              <w:t>Për të ofruar një përgjigje sa më të saktë dhe të plotë, në përputhje me kompetencat tona institucionale, ju lutemi të riformuloni pyetjen duke specifikuar qartë:</w:t>
            </w:r>
          </w:p>
          <w:p w:rsidR="00886638" w:rsidRPr="00886638" w:rsidRDefault="00886638" w:rsidP="00886638">
            <w:pPr>
              <w:numPr>
                <w:ilvl w:val="0"/>
                <w:numId w:val="10"/>
              </w:numPr>
              <w:spacing w:before="100" w:beforeAutospacing="1" w:after="100" w:afterAutospacing="1" w:line="240" w:lineRule="auto"/>
              <w:textAlignment w:val="baseline"/>
              <w:rPr>
                <w:rFonts w:ascii="Times New Roman" w:eastAsia="Times New Roman" w:hAnsi="Times New Roman" w:cs="Times New Roman"/>
                <w:color w:val="000000"/>
                <w:lang w:eastAsia="en-GB"/>
              </w:rPr>
            </w:pPr>
            <w:r w:rsidRPr="00886638">
              <w:rPr>
                <w:rFonts w:ascii="Times New Roman" w:eastAsia="Times New Roman" w:hAnsi="Times New Roman" w:cs="Times New Roman"/>
                <w:color w:val="000000"/>
                <w:lang w:eastAsia="en-GB"/>
              </w:rPr>
              <w:t>Për çfarë lloj llumi bëhet fjalë? (p.sh., llumra të ujërave të ndotura, llumra septikë, llumra industrialë etj.)</w:t>
            </w:r>
          </w:p>
          <w:p w:rsidR="00886638" w:rsidRPr="00886638" w:rsidRDefault="00886638" w:rsidP="00886638">
            <w:pPr>
              <w:spacing w:after="0" w:line="240" w:lineRule="auto"/>
              <w:textAlignment w:val="baseline"/>
              <w:rPr>
                <w:rFonts w:ascii="Times New Roman" w:eastAsia="Times New Roman" w:hAnsi="Times New Roman" w:cs="Times New Roman"/>
                <w:color w:val="000000"/>
                <w:lang w:eastAsia="en-GB"/>
              </w:rPr>
            </w:pPr>
            <w:r w:rsidRPr="00886638">
              <w:rPr>
                <w:rFonts w:ascii="Times New Roman" w:eastAsia="Times New Roman" w:hAnsi="Times New Roman" w:cs="Times New Roman"/>
                <w:color w:val="000000"/>
                <w:lang w:eastAsia="en-GB"/>
              </w:rPr>
              <w:t>Sapo të kemi një pyetje të qartë dhe të detajuar, do të mund të ofrojmë informacionin përkatës në mënyrë korrekte dhe brenda kuadrit ligjor dhe funksional të veprimtarisë sonë.</w:t>
            </w:r>
          </w:p>
          <w:p w:rsidR="00886638" w:rsidRPr="00886638" w:rsidRDefault="00886638" w:rsidP="00F4152E">
            <w:pPr>
              <w:spacing w:after="0" w:line="240" w:lineRule="auto"/>
              <w:rPr>
                <w:rFonts w:ascii="Times New Roman" w:eastAsia="Times New Roman" w:hAnsi="Times New Roman" w:cs="Times New Roman"/>
                <w:color w:val="000000"/>
                <w:sz w:val="20"/>
                <w:szCs w:val="20"/>
                <w:lang w:val="sq-AL" w:eastAsia="sq-AL"/>
              </w:rPr>
            </w:pPr>
          </w:p>
        </w:tc>
        <w:tc>
          <w:tcPr>
            <w:tcW w:w="1088"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rsidR="00886638" w:rsidRPr="00886638" w:rsidRDefault="00886638" w:rsidP="00F4152E">
            <w:pPr>
              <w:spacing w:after="0" w:line="240" w:lineRule="auto"/>
              <w:rPr>
                <w:rFonts w:ascii="Times New Roman" w:eastAsia="Times New Roman" w:hAnsi="Times New Roman" w:cs="Times New Roman"/>
                <w:color w:val="000000"/>
                <w:sz w:val="20"/>
                <w:szCs w:val="20"/>
                <w:lang w:val="sq-AL" w:eastAsia="sq-AL"/>
              </w:rPr>
            </w:pPr>
            <w:r>
              <w:rPr>
                <w:rFonts w:ascii="Times New Roman" w:eastAsia="Times New Roman" w:hAnsi="Times New Roman" w:cs="Times New Roman"/>
                <w:color w:val="000000"/>
                <w:sz w:val="20"/>
                <w:szCs w:val="20"/>
                <w:lang w:val="sq-AL" w:eastAsia="sq-AL"/>
              </w:rPr>
              <w:lastRenderedPageBreak/>
              <w:t>E pjesshme</w:t>
            </w:r>
          </w:p>
        </w:tc>
        <w:tc>
          <w:tcPr>
            <w:tcW w:w="940" w:type="dxa"/>
            <w:tcBorders>
              <w:top w:val="single" w:sz="8" w:space="0" w:color="auto"/>
              <w:left w:val="single" w:sz="4" w:space="0" w:color="auto"/>
              <w:bottom w:val="single" w:sz="8" w:space="0" w:color="auto"/>
              <w:right w:val="single" w:sz="8" w:space="0" w:color="auto"/>
            </w:tcBorders>
            <w:shd w:val="clear" w:color="auto" w:fill="FFFFFF"/>
          </w:tcPr>
          <w:p w:rsidR="00886638" w:rsidRPr="00886638" w:rsidRDefault="00886638" w:rsidP="00F4152E">
            <w:pPr>
              <w:spacing w:after="0" w:line="240" w:lineRule="auto"/>
              <w:rPr>
                <w:rFonts w:ascii="Times New Roman" w:eastAsia="Times New Roman" w:hAnsi="Times New Roman" w:cs="Times New Roman"/>
                <w:color w:val="000000"/>
                <w:sz w:val="20"/>
                <w:szCs w:val="20"/>
                <w:lang w:val="sq-AL" w:eastAsia="sq-AL"/>
              </w:rPr>
            </w:pPr>
            <w:r>
              <w:rPr>
                <w:rFonts w:ascii="Times New Roman" w:eastAsia="Times New Roman" w:hAnsi="Times New Roman" w:cs="Times New Roman"/>
                <w:color w:val="000000"/>
                <w:sz w:val="20"/>
                <w:szCs w:val="20"/>
                <w:lang w:val="sq-AL" w:eastAsia="sq-AL"/>
              </w:rPr>
              <w:t>Nuk ka</w:t>
            </w:r>
          </w:p>
        </w:tc>
      </w:tr>
    </w:tbl>
    <w:p w:rsidR="00724997" w:rsidRPr="00886638" w:rsidRDefault="00724997">
      <w:pPr>
        <w:rPr>
          <w:rFonts w:ascii="Times New Roman" w:hAnsi="Times New Roman" w:cs="Times New Roman"/>
        </w:rPr>
      </w:pPr>
    </w:p>
    <w:sectPr w:rsidR="00724997" w:rsidRPr="00886638" w:rsidSect="00E4452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A23" w:rsidRDefault="00A66A23" w:rsidP="00B16EE5">
      <w:pPr>
        <w:spacing w:after="0" w:line="240" w:lineRule="auto"/>
      </w:pPr>
      <w:r>
        <w:separator/>
      </w:r>
    </w:p>
  </w:endnote>
  <w:endnote w:type="continuationSeparator" w:id="0">
    <w:p w:rsidR="00A66A23" w:rsidRDefault="00A66A23" w:rsidP="00B1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A23" w:rsidRDefault="00A66A23" w:rsidP="00B16EE5">
      <w:pPr>
        <w:spacing w:after="0" w:line="240" w:lineRule="auto"/>
      </w:pPr>
      <w:r>
        <w:separator/>
      </w:r>
    </w:p>
  </w:footnote>
  <w:footnote w:type="continuationSeparator" w:id="0">
    <w:p w:rsidR="00A66A23" w:rsidRDefault="00A66A23" w:rsidP="00B16E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A1765"/>
    <w:multiLevelType w:val="multilevel"/>
    <w:tmpl w:val="41C805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8203F9"/>
    <w:multiLevelType w:val="hybridMultilevel"/>
    <w:tmpl w:val="191C885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36CD1715"/>
    <w:multiLevelType w:val="multilevel"/>
    <w:tmpl w:val="577E18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EC25A0A"/>
    <w:multiLevelType w:val="hybridMultilevel"/>
    <w:tmpl w:val="5316E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C248A9"/>
    <w:multiLevelType w:val="hybridMultilevel"/>
    <w:tmpl w:val="4AB8D0C4"/>
    <w:lvl w:ilvl="0" w:tplc="A81843B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576202ED"/>
    <w:multiLevelType w:val="multilevel"/>
    <w:tmpl w:val="CA828C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60B3008C"/>
    <w:multiLevelType w:val="hybridMultilevel"/>
    <w:tmpl w:val="45949E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6EB72FCE"/>
    <w:multiLevelType w:val="hybridMultilevel"/>
    <w:tmpl w:val="A1D27222"/>
    <w:lvl w:ilvl="0" w:tplc="A62427EA">
      <w:start w:val="1"/>
      <w:numFmt w:val="decimal"/>
      <w:lvlText w:val="%1."/>
      <w:lvlJc w:val="left"/>
      <w:pPr>
        <w:ind w:left="1100" w:hanging="74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720D1F70"/>
    <w:multiLevelType w:val="multilevel"/>
    <w:tmpl w:val="7A9409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797B234F"/>
    <w:multiLevelType w:val="multilevel"/>
    <w:tmpl w:val="79368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528"/>
    <w:rsid w:val="000F1708"/>
    <w:rsid w:val="00146F9C"/>
    <w:rsid w:val="001F0F12"/>
    <w:rsid w:val="00251AB6"/>
    <w:rsid w:val="00290C00"/>
    <w:rsid w:val="002B0DC7"/>
    <w:rsid w:val="002F60B5"/>
    <w:rsid w:val="003643E8"/>
    <w:rsid w:val="003C478E"/>
    <w:rsid w:val="0046041B"/>
    <w:rsid w:val="004833B4"/>
    <w:rsid w:val="004A2694"/>
    <w:rsid w:val="004F7022"/>
    <w:rsid w:val="00544DEA"/>
    <w:rsid w:val="005908EA"/>
    <w:rsid w:val="005A4D3E"/>
    <w:rsid w:val="005B7851"/>
    <w:rsid w:val="005D1EE0"/>
    <w:rsid w:val="005E36CD"/>
    <w:rsid w:val="006416AD"/>
    <w:rsid w:val="00657495"/>
    <w:rsid w:val="00691294"/>
    <w:rsid w:val="00692594"/>
    <w:rsid w:val="006B0E31"/>
    <w:rsid w:val="006C6516"/>
    <w:rsid w:val="006D787A"/>
    <w:rsid w:val="00702CB2"/>
    <w:rsid w:val="00724997"/>
    <w:rsid w:val="007F1B81"/>
    <w:rsid w:val="00886638"/>
    <w:rsid w:val="00886928"/>
    <w:rsid w:val="008C26A4"/>
    <w:rsid w:val="0090330D"/>
    <w:rsid w:val="009B311E"/>
    <w:rsid w:val="009D4089"/>
    <w:rsid w:val="009E3E68"/>
    <w:rsid w:val="00A000EE"/>
    <w:rsid w:val="00A23503"/>
    <w:rsid w:val="00A445F2"/>
    <w:rsid w:val="00A66A23"/>
    <w:rsid w:val="00AD21E6"/>
    <w:rsid w:val="00AE01C3"/>
    <w:rsid w:val="00B16EE5"/>
    <w:rsid w:val="00B41C2D"/>
    <w:rsid w:val="00B87A67"/>
    <w:rsid w:val="00C102E8"/>
    <w:rsid w:val="00C3465E"/>
    <w:rsid w:val="00CB51F5"/>
    <w:rsid w:val="00DC7716"/>
    <w:rsid w:val="00E347B4"/>
    <w:rsid w:val="00E44528"/>
    <w:rsid w:val="00E52545"/>
    <w:rsid w:val="00F32424"/>
    <w:rsid w:val="00F6324B"/>
    <w:rsid w:val="00FC30BF"/>
    <w:rsid w:val="00FF63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59756"/>
  <w15:chartTrackingRefBased/>
  <w15:docId w15:val="{34E09594-4C5D-4798-9585-24ACE8A78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5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E44528"/>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p2">
    <w:name w:val="p2"/>
    <w:basedOn w:val="Normal"/>
    <w:rsid w:val="00E44528"/>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s2">
    <w:name w:val="s2"/>
    <w:basedOn w:val="DefaultParagraphFont"/>
    <w:rsid w:val="00E44528"/>
  </w:style>
  <w:style w:type="paragraph" w:styleId="NormalWeb">
    <w:name w:val="Normal (Web)"/>
    <w:basedOn w:val="Normal"/>
    <w:uiPriority w:val="99"/>
    <w:unhideWhenUsed/>
    <w:rsid w:val="00E44528"/>
    <w:pPr>
      <w:spacing w:before="100" w:beforeAutospacing="1" w:after="100" w:afterAutospacing="1" w:line="240" w:lineRule="auto"/>
    </w:pPr>
    <w:rPr>
      <w:rFonts w:ascii="Times New Roman" w:hAnsi="Times New Roman" w:cs="Times New Roman"/>
      <w:sz w:val="24"/>
      <w:szCs w:val="24"/>
      <w:lang w:eastAsia="en-GB"/>
    </w:rPr>
  </w:style>
  <w:style w:type="character" w:styleId="Hyperlink">
    <w:name w:val="Hyperlink"/>
    <w:basedOn w:val="DefaultParagraphFont"/>
    <w:uiPriority w:val="99"/>
    <w:semiHidden/>
    <w:unhideWhenUsed/>
    <w:rsid w:val="00691294"/>
    <w:rPr>
      <w:color w:val="0563C1"/>
      <w:u w:val="single"/>
    </w:rPr>
  </w:style>
  <w:style w:type="paragraph" w:styleId="ListParagraph">
    <w:name w:val="List Paragraph"/>
    <w:basedOn w:val="Normal"/>
    <w:uiPriority w:val="34"/>
    <w:qFormat/>
    <w:rsid w:val="00691294"/>
    <w:pPr>
      <w:spacing w:line="252" w:lineRule="auto"/>
      <w:ind w:left="720"/>
      <w:contextualSpacing/>
    </w:pPr>
    <w:rPr>
      <w:rFonts w:ascii="Calibri" w:hAnsi="Calibri" w:cs="Calibri"/>
    </w:rPr>
  </w:style>
  <w:style w:type="paragraph" w:styleId="Header">
    <w:name w:val="header"/>
    <w:basedOn w:val="Normal"/>
    <w:link w:val="HeaderChar"/>
    <w:uiPriority w:val="99"/>
    <w:unhideWhenUsed/>
    <w:rsid w:val="00B1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6EE5"/>
  </w:style>
  <w:style w:type="paragraph" w:styleId="Footer">
    <w:name w:val="footer"/>
    <w:basedOn w:val="Normal"/>
    <w:link w:val="FooterChar"/>
    <w:uiPriority w:val="99"/>
    <w:unhideWhenUsed/>
    <w:rsid w:val="00B1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E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60534">
      <w:bodyDiv w:val="1"/>
      <w:marLeft w:val="0"/>
      <w:marRight w:val="0"/>
      <w:marTop w:val="0"/>
      <w:marBottom w:val="0"/>
      <w:divBdr>
        <w:top w:val="none" w:sz="0" w:space="0" w:color="auto"/>
        <w:left w:val="none" w:sz="0" w:space="0" w:color="auto"/>
        <w:bottom w:val="none" w:sz="0" w:space="0" w:color="auto"/>
        <w:right w:val="none" w:sz="0" w:space="0" w:color="auto"/>
      </w:divBdr>
    </w:div>
    <w:div w:id="21370564">
      <w:bodyDiv w:val="1"/>
      <w:marLeft w:val="0"/>
      <w:marRight w:val="0"/>
      <w:marTop w:val="0"/>
      <w:marBottom w:val="0"/>
      <w:divBdr>
        <w:top w:val="none" w:sz="0" w:space="0" w:color="auto"/>
        <w:left w:val="none" w:sz="0" w:space="0" w:color="auto"/>
        <w:bottom w:val="none" w:sz="0" w:space="0" w:color="auto"/>
        <w:right w:val="none" w:sz="0" w:space="0" w:color="auto"/>
      </w:divBdr>
    </w:div>
    <w:div w:id="102505504">
      <w:bodyDiv w:val="1"/>
      <w:marLeft w:val="0"/>
      <w:marRight w:val="0"/>
      <w:marTop w:val="0"/>
      <w:marBottom w:val="0"/>
      <w:divBdr>
        <w:top w:val="none" w:sz="0" w:space="0" w:color="auto"/>
        <w:left w:val="none" w:sz="0" w:space="0" w:color="auto"/>
        <w:bottom w:val="none" w:sz="0" w:space="0" w:color="auto"/>
        <w:right w:val="none" w:sz="0" w:space="0" w:color="auto"/>
      </w:divBdr>
    </w:div>
    <w:div w:id="212666396">
      <w:bodyDiv w:val="1"/>
      <w:marLeft w:val="0"/>
      <w:marRight w:val="0"/>
      <w:marTop w:val="0"/>
      <w:marBottom w:val="0"/>
      <w:divBdr>
        <w:top w:val="none" w:sz="0" w:space="0" w:color="auto"/>
        <w:left w:val="none" w:sz="0" w:space="0" w:color="auto"/>
        <w:bottom w:val="none" w:sz="0" w:space="0" w:color="auto"/>
        <w:right w:val="none" w:sz="0" w:space="0" w:color="auto"/>
      </w:divBdr>
    </w:div>
    <w:div w:id="223298205">
      <w:bodyDiv w:val="1"/>
      <w:marLeft w:val="0"/>
      <w:marRight w:val="0"/>
      <w:marTop w:val="0"/>
      <w:marBottom w:val="0"/>
      <w:divBdr>
        <w:top w:val="none" w:sz="0" w:space="0" w:color="auto"/>
        <w:left w:val="none" w:sz="0" w:space="0" w:color="auto"/>
        <w:bottom w:val="none" w:sz="0" w:space="0" w:color="auto"/>
        <w:right w:val="none" w:sz="0" w:space="0" w:color="auto"/>
      </w:divBdr>
    </w:div>
    <w:div w:id="476797780">
      <w:bodyDiv w:val="1"/>
      <w:marLeft w:val="0"/>
      <w:marRight w:val="0"/>
      <w:marTop w:val="0"/>
      <w:marBottom w:val="0"/>
      <w:divBdr>
        <w:top w:val="none" w:sz="0" w:space="0" w:color="auto"/>
        <w:left w:val="none" w:sz="0" w:space="0" w:color="auto"/>
        <w:bottom w:val="none" w:sz="0" w:space="0" w:color="auto"/>
        <w:right w:val="none" w:sz="0" w:space="0" w:color="auto"/>
      </w:divBdr>
    </w:div>
    <w:div w:id="611480609">
      <w:bodyDiv w:val="1"/>
      <w:marLeft w:val="0"/>
      <w:marRight w:val="0"/>
      <w:marTop w:val="0"/>
      <w:marBottom w:val="0"/>
      <w:divBdr>
        <w:top w:val="none" w:sz="0" w:space="0" w:color="auto"/>
        <w:left w:val="none" w:sz="0" w:space="0" w:color="auto"/>
        <w:bottom w:val="none" w:sz="0" w:space="0" w:color="auto"/>
        <w:right w:val="none" w:sz="0" w:space="0" w:color="auto"/>
      </w:divBdr>
    </w:div>
    <w:div w:id="701322673">
      <w:bodyDiv w:val="1"/>
      <w:marLeft w:val="0"/>
      <w:marRight w:val="0"/>
      <w:marTop w:val="0"/>
      <w:marBottom w:val="0"/>
      <w:divBdr>
        <w:top w:val="none" w:sz="0" w:space="0" w:color="auto"/>
        <w:left w:val="none" w:sz="0" w:space="0" w:color="auto"/>
        <w:bottom w:val="none" w:sz="0" w:space="0" w:color="auto"/>
        <w:right w:val="none" w:sz="0" w:space="0" w:color="auto"/>
      </w:divBdr>
    </w:div>
    <w:div w:id="781532953">
      <w:bodyDiv w:val="1"/>
      <w:marLeft w:val="0"/>
      <w:marRight w:val="0"/>
      <w:marTop w:val="0"/>
      <w:marBottom w:val="0"/>
      <w:divBdr>
        <w:top w:val="none" w:sz="0" w:space="0" w:color="auto"/>
        <w:left w:val="none" w:sz="0" w:space="0" w:color="auto"/>
        <w:bottom w:val="none" w:sz="0" w:space="0" w:color="auto"/>
        <w:right w:val="none" w:sz="0" w:space="0" w:color="auto"/>
      </w:divBdr>
    </w:div>
    <w:div w:id="891768054">
      <w:bodyDiv w:val="1"/>
      <w:marLeft w:val="0"/>
      <w:marRight w:val="0"/>
      <w:marTop w:val="0"/>
      <w:marBottom w:val="0"/>
      <w:divBdr>
        <w:top w:val="none" w:sz="0" w:space="0" w:color="auto"/>
        <w:left w:val="none" w:sz="0" w:space="0" w:color="auto"/>
        <w:bottom w:val="none" w:sz="0" w:space="0" w:color="auto"/>
        <w:right w:val="none" w:sz="0" w:space="0" w:color="auto"/>
      </w:divBdr>
    </w:div>
    <w:div w:id="944120069">
      <w:bodyDiv w:val="1"/>
      <w:marLeft w:val="0"/>
      <w:marRight w:val="0"/>
      <w:marTop w:val="0"/>
      <w:marBottom w:val="0"/>
      <w:divBdr>
        <w:top w:val="none" w:sz="0" w:space="0" w:color="auto"/>
        <w:left w:val="none" w:sz="0" w:space="0" w:color="auto"/>
        <w:bottom w:val="none" w:sz="0" w:space="0" w:color="auto"/>
        <w:right w:val="none" w:sz="0" w:space="0" w:color="auto"/>
      </w:divBdr>
    </w:div>
    <w:div w:id="994845006">
      <w:bodyDiv w:val="1"/>
      <w:marLeft w:val="0"/>
      <w:marRight w:val="0"/>
      <w:marTop w:val="0"/>
      <w:marBottom w:val="0"/>
      <w:divBdr>
        <w:top w:val="none" w:sz="0" w:space="0" w:color="auto"/>
        <w:left w:val="none" w:sz="0" w:space="0" w:color="auto"/>
        <w:bottom w:val="none" w:sz="0" w:space="0" w:color="auto"/>
        <w:right w:val="none" w:sz="0" w:space="0" w:color="auto"/>
      </w:divBdr>
    </w:div>
    <w:div w:id="1036999641">
      <w:bodyDiv w:val="1"/>
      <w:marLeft w:val="0"/>
      <w:marRight w:val="0"/>
      <w:marTop w:val="0"/>
      <w:marBottom w:val="0"/>
      <w:divBdr>
        <w:top w:val="none" w:sz="0" w:space="0" w:color="auto"/>
        <w:left w:val="none" w:sz="0" w:space="0" w:color="auto"/>
        <w:bottom w:val="none" w:sz="0" w:space="0" w:color="auto"/>
        <w:right w:val="none" w:sz="0" w:space="0" w:color="auto"/>
      </w:divBdr>
    </w:div>
    <w:div w:id="1070032637">
      <w:bodyDiv w:val="1"/>
      <w:marLeft w:val="0"/>
      <w:marRight w:val="0"/>
      <w:marTop w:val="0"/>
      <w:marBottom w:val="0"/>
      <w:divBdr>
        <w:top w:val="none" w:sz="0" w:space="0" w:color="auto"/>
        <w:left w:val="none" w:sz="0" w:space="0" w:color="auto"/>
        <w:bottom w:val="none" w:sz="0" w:space="0" w:color="auto"/>
        <w:right w:val="none" w:sz="0" w:space="0" w:color="auto"/>
      </w:divBdr>
    </w:div>
    <w:div w:id="1239749107">
      <w:bodyDiv w:val="1"/>
      <w:marLeft w:val="0"/>
      <w:marRight w:val="0"/>
      <w:marTop w:val="0"/>
      <w:marBottom w:val="0"/>
      <w:divBdr>
        <w:top w:val="none" w:sz="0" w:space="0" w:color="auto"/>
        <w:left w:val="none" w:sz="0" w:space="0" w:color="auto"/>
        <w:bottom w:val="none" w:sz="0" w:space="0" w:color="auto"/>
        <w:right w:val="none" w:sz="0" w:space="0" w:color="auto"/>
      </w:divBdr>
    </w:div>
    <w:div w:id="1329820842">
      <w:bodyDiv w:val="1"/>
      <w:marLeft w:val="0"/>
      <w:marRight w:val="0"/>
      <w:marTop w:val="0"/>
      <w:marBottom w:val="0"/>
      <w:divBdr>
        <w:top w:val="none" w:sz="0" w:space="0" w:color="auto"/>
        <w:left w:val="none" w:sz="0" w:space="0" w:color="auto"/>
        <w:bottom w:val="none" w:sz="0" w:space="0" w:color="auto"/>
        <w:right w:val="none" w:sz="0" w:space="0" w:color="auto"/>
      </w:divBdr>
    </w:div>
    <w:div w:id="1349330892">
      <w:bodyDiv w:val="1"/>
      <w:marLeft w:val="0"/>
      <w:marRight w:val="0"/>
      <w:marTop w:val="0"/>
      <w:marBottom w:val="0"/>
      <w:divBdr>
        <w:top w:val="none" w:sz="0" w:space="0" w:color="auto"/>
        <w:left w:val="none" w:sz="0" w:space="0" w:color="auto"/>
        <w:bottom w:val="none" w:sz="0" w:space="0" w:color="auto"/>
        <w:right w:val="none" w:sz="0" w:space="0" w:color="auto"/>
      </w:divBdr>
    </w:div>
    <w:div w:id="1367949516">
      <w:bodyDiv w:val="1"/>
      <w:marLeft w:val="0"/>
      <w:marRight w:val="0"/>
      <w:marTop w:val="0"/>
      <w:marBottom w:val="0"/>
      <w:divBdr>
        <w:top w:val="none" w:sz="0" w:space="0" w:color="auto"/>
        <w:left w:val="none" w:sz="0" w:space="0" w:color="auto"/>
        <w:bottom w:val="none" w:sz="0" w:space="0" w:color="auto"/>
        <w:right w:val="none" w:sz="0" w:space="0" w:color="auto"/>
      </w:divBdr>
    </w:div>
    <w:div w:id="1378042415">
      <w:bodyDiv w:val="1"/>
      <w:marLeft w:val="0"/>
      <w:marRight w:val="0"/>
      <w:marTop w:val="0"/>
      <w:marBottom w:val="0"/>
      <w:divBdr>
        <w:top w:val="none" w:sz="0" w:space="0" w:color="auto"/>
        <w:left w:val="none" w:sz="0" w:space="0" w:color="auto"/>
        <w:bottom w:val="none" w:sz="0" w:space="0" w:color="auto"/>
        <w:right w:val="none" w:sz="0" w:space="0" w:color="auto"/>
      </w:divBdr>
    </w:div>
    <w:div w:id="1543864285">
      <w:bodyDiv w:val="1"/>
      <w:marLeft w:val="0"/>
      <w:marRight w:val="0"/>
      <w:marTop w:val="0"/>
      <w:marBottom w:val="0"/>
      <w:divBdr>
        <w:top w:val="none" w:sz="0" w:space="0" w:color="auto"/>
        <w:left w:val="none" w:sz="0" w:space="0" w:color="auto"/>
        <w:bottom w:val="none" w:sz="0" w:space="0" w:color="auto"/>
        <w:right w:val="none" w:sz="0" w:space="0" w:color="auto"/>
      </w:divBdr>
    </w:div>
    <w:div w:id="1716931611">
      <w:bodyDiv w:val="1"/>
      <w:marLeft w:val="0"/>
      <w:marRight w:val="0"/>
      <w:marTop w:val="0"/>
      <w:marBottom w:val="0"/>
      <w:divBdr>
        <w:top w:val="none" w:sz="0" w:space="0" w:color="auto"/>
        <w:left w:val="none" w:sz="0" w:space="0" w:color="auto"/>
        <w:bottom w:val="none" w:sz="0" w:space="0" w:color="auto"/>
        <w:right w:val="none" w:sz="0" w:space="0" w:color="auto"/>
      </w:divBdr>
    </w:div>
    <w:div w:id="1961759642">
      <w:bodyDiv w:val="1"/>
      <w:marLeft w:val="0"/>
      <w:marRight w:val="0"/>
      <w:marTop w:val="0"/>
      <w:marBottom w:val="0"/>
      <w:divBdr>
        <w:top w:val="none" w:sz="0" w:space="0" w:color="auto"/>
        <w:left w:val="none" w:sz="0" w:space="0" w:color="auto"/>
        <w:bottom w:val="none" w:sz="0" w:space="0" w:color="auto"/>
        <w:right w:val="none" w:sz="0" w:space="0" w:color="auto"/>
      </w:divBdr>
    </w:div>
    <w:div w:id="2135715332">
      <w:bodyDiv w:val="1"/>
      <w:marLeft w:val="0"/>
      <w:marRight w:val="0"/>
      <w:marTop w:val="0"/>
      <w:marBottom w:val="0"/>
      <w:divBdr>
        <w:top w:val="none" w:sz="0" w:space="0" w:color="auto"/>
        <w:left w:val="none" w:sz="0" w:space="0" w:color="auto"/>
        <w:bottom w:val="none" w:sz="0" w:space="0" w:color="auto"/>
        <w:right w:val="none" w:sz="0" w:space="0" w:color="auto"/>
      </w:divBdr>
      <w:divsChild>
        <w:div w:id="1196503724">
          <w:marLeft w:val="0"/>
          <w:marRight w:val="0"/>
          <w:marTop w:val="240"/>
          <w:marBottom w:val="240"/>
          <w:divBdr>
            <w:top w:val="none" w:sz="0" w:space="0" w:color="auto"/>
            <w:left w:val="none" w:sz="0" w:space="0" w:color="auto"/>
            <w:bottom w:val="none" w:sz="0" w:space="0" w:color="auto"/>
            <w:right w:val="none" w:sz="0" w:space="0" w:color="auto"/>
          </w:divBdr>
        </w:div>
        <w:div w:id="617103163">
          <w:marLeft w:val="0"/>
          <w:marRight w:val="0"/>
          <w:marTop w:val="240"/>
          <w:marBottom w:val="240"/>
          <w:divBdr>
            <w:top w:val="none" w:sz="0" w:space="0" w:color="auto"/>
            <w:left w:val="none" w:sz="0" w:space="0" w:color="auto"/>
            <w:bottom w:val="none" w:sz="0" w:space="0" w:color="auto"/>
            <w:right w:val="none" w:sz="0" w:space="0" w:color="auto"/>
          </w:divBdr>
        </w:div>
        <w:div w:id="1576624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401</TotalTime>
  <Pages>12</Pages>
  <Words>1064</Words>
  <Characters>6068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dc:creator>
  <cp:keywords/>
  <dc:description/>
  <cp:lastModifiedBy>Desi</cp:lastModifiedBy>
  <cp:revision>9</cp:revision>
  <dcterms:created xsi:type="dcterms:W3CDTF">2025-05-30T12:08:00Z</dcterms:created>
  <dcterms:modified xsi:type="dcterms:W3CDTF">2025-08-08T09:21:00Z</dcterms:modified>
</cp:coreProperties>
</file>