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F77C" w14:textId="77777777" w:rsidR="00A20A49" w:rsidRDefault="00AD5860" w:rsidP="00AD5860">
      <w:pPr>
        <w:spacing w:before="600" w:after="600"/>
        <w:rPr>
          <w:b/>
          <w:bCs/>
          <w:sz w:val="14"/>
          <w:szCs w:val="14"/>
          <w:lang w:eastAsia="en-US"/>
        </w:rPr>
      </w:pPr>
      <w:bookmarkStart w:id="0" w:name="_Ref500218714"/>
      <w:r>
        <w:rPr>
          <w:b/>
          <w:bCs/>
          <w:sz w:val="14"/>
          <w:szCs w:val="14"/>
          <w:lang w:eastAsia="en-US"/>
        </w:rPr>
        <w:br/>
      </w:r>
      <w:proofErr w:type="spellStart"/>
      <w:r w:rsidRPr="00AD5860">
        <w:rPr>
          <w:b/>
          <w:bCs/>
          <w:szCs w:val="24"/>
          <w:lang w:eastAsia="en-US"/>
        </w:rPr>
        <w:t>Prot.No</w:t>
      </w:r>
      <w:proofErr w:type="spellEnd"/>
      <w:r w:rsidRPr="00AD5860">
        <w:rPr>
          <w:b/>
          <w:bCs/>
          <w:szCs w:val="24"/>
          <w:lang w:eastAsia="en-US"/>
        </w:rPr>
        <w:t>_____</w:t>
      </w:r>
      <w:r>
        <w:rPr>
          <w:b/>
          <w:bCs/>
          <w:szCs w:val="24"/>
          <w:lang w:eastAsia="en-US"/>
        </w:rPr>
        <w:t xml:space="preserve">                                            </w:t>
      </w:r>
      <w:r w:rsidR="00A20A49">
        <w:rPr>
          <w:b/>
          <w:bCs/>
          <w:szCs w:val="24"/>
          <w:lang w:eastAsia="en-US"/>
        </w:rPr>
        <w:t xml:space="preserve"> </w:t>
      </w:r>
      <w:r>
        <w:rPr>
          <w:b/>
          <w:bCs/>
          <w:szCs w:val="24"/>
          <w:lang w:eastAsia="en-US"/>
        </w:rPr>
        <w:t xml:space="preserve">                                                      Date __.___.2026</w:t>
      </w:r>
      <w:r w:rsidRPr="00AD5860">
        <w:rPr>
          <w:b/>
          <w:bCs/>
          <w:szCs w:val="24"/>
          <w:lang w:eastAsia="en-US"/>
        </w:rPr>
        <w:br/>
      </w:r>
      <w:r>
        <w:rPr>
          <w:b/>
          <w:bCs/>
          <w:sz w:val="14"/>
          <w:szCs w:val="14"/>
          <w:lang w:eastAsia="en-US"/>
        </w:rPr>
        <w:br/>
      </w:r>
      <w:r>
        <w:rPr>
          <w:b/>
          <w:bCs/>
          <w:sz w:val="14"/>
          <w:szCs w:val="14"/>
          <w:lang w:eastAsia="en-US"/>
        </w:rPr>
        <w:br/>
        <w:t xml:space="preserve">                                                                               </w:t>
      </w:r>
    </w:p>
    <w:p w14:paraId="7EB3A732" w14:textId="17E1FFD4" w:rsidR="00322D9F" w:rsidRDefault="00A20A49" w:rsidP="00AD5860">
      <w:pPr>
        <w:spacing w:before="600" w:after="600"/>
        <w:rPr>
          <w:b/>
          <w:bCs/>
          <w:i/>
          <w:iCs/>
          <w:szCs w:val="24"/>
        </w:rPr>
      </w:pPr>
      <w:r>
        <w:rPr>
          <w:b/>
          <w:bCs/>
          <w:sz w:val="14"/>
          <w:szCs w:val="14"/>
          <w:lang w:eastAsia="en-US"/>
        </w:rPr>
        <w:t xml:space="preserve">                                                                                       </w:t>
      </w:r>
      <w:r w:rsidR="00322D9F" w:rsidRPr="0094153E">
        <w:rPr>
          <w:b/>
          <w:bCs/>
          <w:smallCaps/>
          <w:szCs w:val="24"/>
        </w:rPr>
        <w:t>SERVICE CONTRACT</w:t>
      </w:r>
    </w:p>
    <w:p w14:paraId="4664E1D1" w14:textId="4B9B7C93" w:rsidR="0094153E" w:rsidRPr="0094153E" w:rsidRDefault="00AD5860" w:rsidP="00AD5860">
      <w:pPr>
        <w:spacing w:after="0"/>
        <w:rPr>
          <w:b/>
          <w:smallCaps/>
          <w:szCs w:val="24"/>
        </w:rPr>
      </w:pPr>
      <w:r>
        <w:rPr>
          <w:b/>
          <w:smallCaps/>
          <w:szCs w:val="24"/>
        </w:rPr>
        <w:t xml:space="preserve">                                                                          </w:t>
      </w:r>
      <w:r w:rsidR="0094153E" w:rsidRPr="0094153E">
        <w:rPr>
          <w:b/>
          <w:smallCaps/>
          <w:szCs w:val="24"/>
        </w:rPr>
        <w:t>N</w:t>
      </w:r>
      <w:r w:rsidR="0094153E" w:rsidRPr="0094153E">
        <w:rPr>
          <w:b/>
          <w:smallCaps/>
          <w:szCs w:val="24"/>
          <w:vertAlign w:val="superscript"/>
        </w:rPr>
        <w:t>o</w:t>
      </w:r>
      <w:r w:rsidR="0094153E" w:rsidRPr="0094153E">
        <w:rPr>
          <w:b/>
          <w:smallCaps/>
          <w:szCs w:val="24"/>
        </w:rPr>
        <w:t xml:space="preserve"> </w:t>
      </w:r>
      <w:r>
        <w:rPr>
          <w:szCs w:val="24"/>
        </w:rPr>
        <w:t>______</w:t>
      </w:r>
    </w:p>
    <w:p w14:paraId="2737E758" w14:textId="77777777" w:rsidR="0094153E" w:rsidRPr="0094153E" w:rsidRDefault="0094153E" w:rsidP="0094153E">
      <w:pPr>
        <w:spacing w:after="0"/>
        <w:jc w:val="center"/>
        <w:rPr>
          <w:b/>
          <w:bCs/>
          <w:smallCaps/>
          <w:szCs w:val="24"/>
        </w:rPr>
      </w:pPr>
    </w:p>
    <w:p w14:paraId="26B2DB56" w14:textId="6B7B0780" w:rsidR="0094153E" w:rsidRPr="0094153E" w:rsidRDefault="0094153E" w:rsidP="006A4E99">
      <w:pPr>
        <w:spacing w:after="480"/>
        <w:jc w:val="center"/>
        <w:rPr>
          <w:b/>
          <w:bCs/>
          <w:szCs w:val="24"/>
        </w:rPr>
      </w:pPr>
      <w:r w:rsidRPr="00AD5860">
        <w:rPr>
          <w:b/>
          <w:bCs/>
          <w:smallCaps/>
          <w:szCs w:val="24"/>
        </w:rPr>
        <w:t>financed from the general budget of the Union</w:t>
      </w:r>
    </w:p>
    <w:p w14:paraId="003036B5" w14:textId="77777777" w:rsidR="0094153E" w:rsidRPr="0094153E" w:rsidRDefault="0094153E" w:rsidP="006A4E99">
      <w:pPr>
        <w:spacing w:after="480" w:line="259" w:lineRule="auto"/>
        <w:jc w:val="center"/>
        <w:rPr>
          <w:b/>
          <w:bCs/>
          <w:szCs w:val="24"/>
        </w:rPr>
      </w:pPr>
      <w:r w:rsidRPr="0094153E">
        <w:rPr>
          <w:b/>
          <w:bCs/>
          <w:szCs w:val="24"/>
        </w:rPr>
        <w:t>MAIN CONDITIONS</w:t>
      </w:r>
    </w:p>
    <w:p w14:paraId="38A5B955" w14:textId="1A85B38F" w:rsidR="0094153E" w:rsidRPr="00AD5860" w:rsidRDefault="005D6E80" w:rsidP="00AD5860">
      <w:pPr>
        <w:spacing w:after="0"/>
        <w:rPr>
          <w:b/>
          <w:szCs w:val="24"/>
        </w:rPr>
      </w:pPr>
      <w:r>
        <w:rPr>
          <w:b/>
          <w:szCs w:val="24"/>
        </w:rPr>
        <w:t>Municipa</w:t>
      </w:r>
      <w:r w:rsidR="00B02A26">
        <w:rPr>
          <w:b/>
          <w:szCs w:val="24"/>
        </w:rPr>
        <w:t>l</w:t>
      </w:r>
      <w:r>
        <w:rPr>
          <w:b/>
          <w:szCs w:val="24"/>
        </w:rPr>
        <w:t xml:space="preserve">ity of Vlora </w:t>
      </w:r>
    </w:p>
    <w:p w14:paraId="67F12C16" w14:textId="16462B20" w:rsidR="00EB72BD" w:rsidRPr="008A7CF0" w:rsidRDefault="00EB72BD" w:rsidP="00EB72BD">
      <w:pPr>
        <w:pStyle w:val="paragraph"/>
        <w:spacing w:before="0" w:beforeAutospacing="0"/>
        <w:textAlignment w:val="baseline"/>
        <w:rPr>
          <w:sz w:val="22"/>
          <w:szCs w:val="22"/>
          <w:highlight w:val="yellow"/>
          <w:lang w:val="en-IE"/>
        </w:rPr>
      </w:pPr>
      <w:proofErr w:type="spellStart"/>
      <w:r w:rsidRPr="008A7CF0">
        <w:rPr>
          <w:sz w:val="22"/>
          <w:szCs w:val="22"/>
          <w:highlight w:val="yellow"/>
          <w:lang w:val="en-IE"/>
        </w:rPr>
        <w:t>Sheshi</w:t>
      </w:r>
      <w:proofErr w:type="spellEnd"/>
      <w:r w:rsidRPr="008A7CF0">
        <w:rPr>
          <w:sz w:val="22"/>
          <w:szCs w:val="22"/>
          <w:highlight w:val="yellow"/>
          <w:lang w:val="en-IE"/>
        </w:rPr>
        <w:t xml:space="preserve"> “4 </w:t>
      </w:r>
      <w:proofErr w:type="spellStart"/>
      <w:r w:rsidRPr="008A7CF0">
        <w:rPr>
          <w:sz w:val="22"/>
          <w:szCs w:val="22"/>
          <w:highlight w:val="yellow"/>
          <w:lang w:val="en-IE"/>
        </w:rPr>
        <w:t>Heronjtë</w:t>
      </w:r>
      <w:proofErr w:type="spellEnd"/>
      <w:r w:rsidRPr="008A7CF0">
        <w:rPr>
          <w:sz w:val="22"/>
          <w:szCs w:val="22"/>
          <w:highlight w:val="yellow"/>
          <w:lang w:val="en-IE"/>
        </w:rPr>
        <w:t>” 9400 VLORA</w:t>
      </w:r>
      <w:r w:rsidR="00B02A26">
        <w:rPr>
          <w:sz w:val="22"/>
          <w:szCs w:val="22"/>
          <w:highlight w:val="yellow"/>
          <w:lang w:val="en-IE"/>
        </w:rPr>
        <w:t>-</w:t>
      </w:r>
      <w:r w:rsidRPr="008A7CF0">
        <w:rPr>
          <w:sz w:val="22"/>
          <w:szCs w:val="22"/>
          <w:highlight w:val="yellow"/>
          <w:lang w:val="en-IE"/>
        </w:rPr>
        <w:t xml:space="preserve"> ALBANIA</w:t>
      </w:r>
    </w:p>
    <w:p w14:paraId="79903A49" w14:textId="0B954AF5" w:rsidR="00AD5860" w:rsidRDefault="00AD5860" w:rsidP="00AD5860">
      <w:pPr>
        <w:spacing w:after="0"/>
        <w:rPr>
          <w:b/>
          <w:szCs w:val="24"/>
        </w:rPr>
      </w:pPr>
      <w:r w:rsidRPr="00AD5860">
        <w:rPr>
          <w:b/>
          <w:szCs w:val="24"/>
        </w:rPr>
        <w:t>Website</w:t>
      </w:r>
      <w:r w:rsidR="00EB72BD" w:rsidRPr="00EB72BD">
        <w:t xml:space="preserve"> </w:t>
      </w:r>
      <w:r w:rsidR="00EB72BD" w:rsidRPr="00EB72BD">
        <w:rPr>
          <w:b/>
          <w:szCs w:val="24"/>
        </w:rPr>
        <w:t>https://vlora.gov.al/</w:t>
      </w:r>
    </w:p>
    <w:p w14:paraId="6FB85856" w14:textId="77777777" w:rsidR="00EB72BD" w:rsidRDefault="00EB72BD" w:rsidP="00AD5860">
      <w:pPr>
        <w:spacing w:after="0"/>
        <w:rPr>
          <w:b/>
          <w:szCs w:val="24"/>
        </w:rPr>
      </w:pPr>
    </w:p>
    <w:p w14:paraId="317D23C1" w14:textId="0EABCBDB" w:rsidR="00AD5860" w:rsidRPr="00AD5860" w:rsidRDefault="00AD5860" w:rsidP="00AD5860">
      <w:pPr>
        <w:spacing w:after="0"/>
        <w:rPr>
          <w:b/>
          <w:szCs w:val="24"/>
        </w:rPr>
      </w:pPr>
      <w:r>
        <w:rPr>
          <w:b/>
          <w:szCs w:val="24"/>
        </w:rPr>
        <w:t>(‘the contracting authority’),</w:t>
      </w:r>
    </w:p>
    <w:p w14:paraId="7421FD9F" w14:textId="77777777" w:rsidR="00AD5860" w:rsidRPr="0094153E" w:rsidRDefault="00AD5860" w:rsidP="00954E4A">
      <w:pPr>
        <w:spacing w:after="200"/>
        <w:rPr>
          <w:szCs w:val="24"/>
        </w:rPr>
      </w:pPr>
    </w:p>
    <w:p w14:paraId="1737E860" w14:textId="77777777" w:rsidR="0094153E" w:rsidRPr="0094153E" w:rsidRDefault="0094153E" w:rsidP="00954E4A">
      <w:pPr>
        <w:spacing w:after="200"/>
        <w:rPr>
          <w:color w:val="000000"/>
          <w:szCs w:val="24"/>
          <w:shd w:val="clear" w:color="auto" w:fill="FFFFFF"/>
        </w:rPr>
      </w:pPr>
      <w:r w:rsidRPr="0094153E">
        <w:rPr>
          <w:color w:val="000000"/>
          <w:szCs w:val="24"/>
          <w:shd w:val="clear" w:color="auto" w:fill="FFFFFF"/>
        </w:rPr>
        <w:t xml:space="preserve">represented for the purposes of the signature of this contract by the authorised representative indicated in the respective field under “SIGNATURES” below </w:t>
      </w:r>
    </w:p>
    <w:p w14:paraId="15DAAC69" w14:textId="64D96E47" w:rsidR="0094153E" w:rsidRPr="0094153E" w:rsidRDefault="00384C71" w:rsidP="00954E4A">
      <w:pPr>
        <w:spacing w:after="200"/>
        <w:rPr>
          <w:strike/>
          <w:szCs w:val="24"/>
        </w:rPr>
      </w:pPr>
      <w:r>
        <w:rPr>
          <w:color w:val="000000"/>
          <w:szCs w:val="24"/>
          <w:shd w:val="clear" w:color="auto" w:fill="FFFFFF"/>
        </w:rPr>
        <w:t xml:space="preserve">of the one part, </w:t>
      </w:r>
      <w:r w:rsidR="0094153E" w:rsidRPr="0094153E">
        <w:rPr>
          <w:color w:val="000000"/>
          <w:szCs w:val="24"/>
          <w:shd w:val="clear" w:color="auto" w:fill="FFFFFF"/>
        </w:rPr>
        <w:t>and </w:t>
      </w:r>
    </w:p>
    <w:p w14:paraId="016A33EC" w14:textId="21D7AD98" w:rsidR="0094153E" w:rsidRPr="0094153E" w:rsidRDefault="00022D99" w:rsidP="00954E4A">
      <w:pPr>
        <w:spacing w:after="60"/>
        <w:ind w:left="284" w:hanging="284"/>
        <w:jc w:val="left"/>
        <w:textAlignment w:val="baseline"/>
        <w:rPr>
          <w:szCs w:val="24"/>
        </w:rPr>
      </w:pPr>
      <w:r>
        <w:rPr>
          <w:szCs w:val="24"/>
        </w:rPr>
        <w:tab/>
      </w:r>
      <w:r w:rsidR="0094153E" w:rsidRPr="0094153E">
        <w:rPr>
          <w:szCs w:val="24"/>
        </w:rPr>
        <w:t>[</w:t>
      </w:r>
      <w:r w:rsidR="0094153E" w:rsidRPr="0094153E">
        <w:rPr>
          <w:i/>
          <w:iCs/>
          <w:szCs w:val="24"/>
          <w:shd w:val="clear" w:color="auto" w:fill="C0C0C0"/>
        </w:rPr>
        <w:t>Contractor’s full official name</w:t>
      </w:r>
      <w:r w:rsidR="0094153E" w:rsidRPr="0094153E">
        <w:rPr>
          <w:szCs w:val="24"/>
        </w:rPr>
        <w:t>] </w:t>
      </w:r>
    </w:p>
    <w:p w14:paraId="62568AF2"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Legal form: </w:t>
      </w:r>
      <w:r w:rsidRPr="0094153E">
        <w:rPr>
          <w:szCs w:val="24"/>
        </w:rPr>
        <w:t>[</w:t>
      </w:r>
      <w:r w:rsidRPr="0094153E">
        <w:rPr>
          <w:i/>
          <w:iCs/>
          <w:szCs w:val="24"/>
          <w:shd w:val="clear" w:color="auto" w:fill="C0C0C0"/>
        </w:rPr>
        <w:t>Contractor’s official legal form</w:t>
      </w:r>
      <w:r w:rsidRPr="0094153E">
        <w:rPr>
          <w:szCs w:val="24"/>
        </w:rPr>
        <w:t>] </w:t>
      </w:r>
    </w:p>
    <w:p w14:paraId="2D1D582F"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Registration number: </w:t>
      </w:r>
      <w:r w:rsidRPr="0094153E">
        <w:rPr>
          <w:szCs w:val="24"/>
        </w:rPr>
        <w:t>[</w:t>
      </w:r>
      <w:r w:rsidRPr="0094153E">
        <w:rPr>
          <w:i/>
          <w:iCs/>
          <w:szCs w:val="24"/>
          <w:shd w:val="clear" w:color="auto" w:fill="C0C0C0"/>
        </w:rPr>
        <w:t>Contractor’s statutory registration number or ID or passport number</w:t>
      </w:r>
      <w:r w:rsidRPr="0094153E">
        <w:rPr>
          <w:szCs w:val="24"/>
        </w:rPr>
        <w:t>] </w:t>
      </w:r>
    </w:p>
    <w:p w14:paraId="59CCC216"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rPr>
        <w:t xml:space="preserve">Official address: </w:t>
      </w:r>
      <w:r w:rsidRPr="0094153E">
        <w:rPr>
          <w:szCs w:val="24"/>
        </w:rPr>
        <w:t>[</w:t>
      </w:r>
      <w:r w:rsidRPr="0094153E">
        <w:rPr>
          <w:i/>
          <w:iCs/>
          <w:szCs w:val="24"/>
          <w:shd w:val="clear" w:color="auto" w:fill="C0C0C0"/>
        </w:rPr>
        <w:t>Contractor’s full official address</w:t>
      </w:r>
      <w:r w:rsidRPr="0094153E">
        <w:rPr>
          <w:szCs w:val="24"/>
        </w:rPr>
        <w:t>] </w:t>
      </w:r>
    </w:p>
    <w:p w14:paraId="1F3EBCFB" w14:textId="77777777" w:rsidR="0094153E" w:rsidRPr="0094153E" w:rsidRDefault="0094153E" w:rsidP="00954E4A">
      <w:pPr>
        <w:spacing w:after="60"/>
        <w:ind w:left="284"/>
        <w:jc w:val="left"/>
        <w:textAlignment w:val="baseline"/>
        <w:rPr>
          <w:rFonts w:ascii="Segoe UI" w:hAnsi="Segoe UI" w:cs="Segoe UI"/>
          <w:szCs w:val="24"/>
        </w:rPr>
      </w:pPr>
      <w:r w:rsidRPr="0094153E">
        <w:rPr>
          <w:color w:val="D13438"/>
          <w:szCs w:val="24"/>
          <w:u w:val="single"/>
          <w:shd w:val="clear" w:color="auto" w:fill="C0C0C0"/>
        </w:rPr>
        <w:t xml:space="preserve">VAT: </w:t>
      </w:r>
      <w:r w:rsidRPr="0094153E">
        <w:rPr>
          <w:szCs w:val="24"/>
          <w:shd w:val="clear" w:color="auto" w:fill="C0C0C0"/>
        </w:rPr>
        <w:t>[</w:t>
      </w:r>
      <w:r w:rsidRPr="0094153E">
        <w:rPr>
          <w:i/>
          <w:iCs/>
          <w:color w:val="0070C0"/>
          <w:szCs w:val="24"/>
          <w:shd w:val="clear" w:color="auto" w:fill="C0C0C0"/>
        </w:rPr>
        <w:t>OPTION for contractors with VAT</w:t>
      </w:r>
      <w:r w:rsidRPr="0094153E">
        <w:rPr>
          <w:i/>
          <w:iCs/>
          <w:szCs w:val="24"/>
          <w:shd w:val="clear" w:color="auto" w:fill="C0C0C0"/>
        </w:rPr>
        <w:t>: VAT registration number</w:t>
      </w:r>
      <w:r w:rsidRPr="0094153E">
        <w:rPr>
          <w:szCs w:val="24"/>
          <w:shd w:val="clear" w:color="auto" w:fill="C0C0C0"/>
        </w:rPr>
        <w:t>]</w:t>
      </w:r>
      <w:r w:rsidRPr="0094153E">
        <w:rPr>
          <w:szCs w:val="24"/>
        </w:rPr>
        <w:t> </w:t>
      </w:r>
    </w:p>
    <w:p w14:paraId="44E4ADBE" w14:textId="77777777" w:rsidR="0094153E" w:rsidRPr="0094153E" w:rsidRDefault="0094153E" w:rsidP="00954E4A">
      <w:pPr>
        <w:spacing w:after="200"/>
        <w:ind w:left="284"/>
        <w:jc w:val="left"/>
        <w:rPr>
          <w:szCs w:val="24"/>
        </w:rPr>
      </w:pPr>
      <w:r w:rsidRPr="0094153E">
        <w:rPr>
          <w:szCs w:val="24"/>
        </w:rPr>
        <w:t>(‘the contractor’)</w:t>
      </w:r>
    </w:p>
    <w:p w14:paraId="50B36ACD" w14:textId="64166A17" w:rsidR="0094153E" w:rsidRPr="0094153E" w:rsidRDefault="00AD5860" w:rsidP="00954E4A">
      <w:pPr>
        <w:ind w:left="284" w:hanging="284"/>
        <w:textAlignment w:val="baseline"/>
        <w:rPr>
          <w:rFonts w:ascii="Segoe UI" w:hAnsi="Segoe UI" w:cs="Segoe UI"/>
          <w:szCs w:val="24"/>
        </w:rPr>
      </w:pPr>
      <w:r w:rsidRPr="0094153E">
        <w:rPr>
          <w:szCs w:val="24"/>
        </w:rPr>
        <w:t xml:space="preserve"> </w:t>
      </w:r>
      <w:r w:rsidR="0094153E" w:rsidRPr="0094153E">
        <w:rPr>
          <w:szCs w:val="24"/>
        </w:rPr>
        <w:t>(collectively "the contractor"),</w:t>
      </w:r>
    </w:p>
    <w:p w14:paraId="5C48753F" w14:textId="77777777" w:rsidR="0094153E" w:rsidRPr="0094153E" w:rsidRDefault="0094153E" w:rsidP="00954E4A">
      <w:pPr>
        <w:textAlignment w:val="baseline"/>
        <w:rPr>
          <w:rFonts w:ascii="Segoe UI" w:hAnsi="Segoe UI" w:cs="Segoe UI"/>
          <w:szCs w:val="24"/>
        </w:rPr>
      </w:pPr>
      <w:r w:rsidRPr="0094153E">
        <w:rPr>
          <w:szCs w:val="24"/>
        </w:rPr>
        <w:t>represented for the purposes of signing this contract by the authorised representative indicated in the respective field under “SIGNATURES” below, </w:t>
      </w:r>
    </w:p>
    <w:p w14:paraId="33F5E424" w14:textId="73275B9C" w:rsidR="0094153E" w:rsidRPr="0094153E" w:rsidRDefault="0094153E" w:rsidP="00954E4A">
      <w:pPr>
        <w:tabs>
          <w:tab w:val="left" w:pos="828"/>
          <w:tab w:val="left" w:pos="1044"/>
          <w:tab w:val="left" w:pos="1260"/>
          <w:tab w:val="left" w:pos="1476"/>
          <w:tab w:val="left" w:pos="1692"/>
          <w:tab w:val="left" w:pos="2160"/>
        </w:tabs>
        <w:jc w:val="left"/>
        <w:rPr>
          <w:szCs w:val="24"/>
        </w:rPr>
      </w:pPr>
      <w:r w:rsidRPr="0094153E">
        <w:rPr>
          <w:szCs w:val="24"/>
        </w:rPr>
        <w:t xml:space="preserve">on the other part, </w:t>
      </w:r>
    </w:p>
    <w:p w14:paraId="186E3E48" w14:textId="77777777" w:rsidR="0094153E" w:rsidRPr="0094153E" w:rsidRDefault="0094153E" w:rsidP="00954E4A">
      <w:pPr>
        <w:jc w:val="left"/>
        <w:rPr>
          <w:b/>
          <w:bCs/>
          <w:szCs w:val="24"/>
        </w:rPr>
      </w:pPr>
      <w:r w:rsidRPr="0094153E">
        <w:rPr>
          <w:b/>
          <w:bCs/>
          <w:szCs w:val="24"/>
        </w:rPr>
        <w:t>HAVE AGREED as follows:</w:t>
      </w:r>
    </w:p>
    <w:p w14:paraId="622F0A61" w14:textId="47F26E9A" w:rsidR="0094153E" w:rsidRPr="0094153E" w:rsidRDefault="0094153E" w:rsidP="00954E4A">
      <w:pPr>
        <w:autoSpaceDE w:val="0"/>
        <w:autoSpaceDN w:val="0"/>
        <w:adjustRightInd w:val="0"/>
        <w:rPr>
          <w:b/>
          <w:bCs/>
          <w:color w:val="000000"/>
          <w:szCs w:val="24"/>
          <w:lang w:eastAsia="fr-BE"/>
        </w:rPr>
      </w:pPr>
      <w:r w:rsidRPr="0094153E">
        <w:rPr>
          <w:b/>
          <w:bCs/>
          <w:color w:val="000000"/>
          <w:szCs w:val="24"/>
          <w:lang w:eastAsia="fr-BE"/>
        </w:rPr>
        <w:t xml:space="preserve">1. Subject matter </w:t>
      </w:r>
    </w:p>
    <w:p w14:paraId="2872CD9F" w14:textId="77777777" w:rsidR="00F20F06" w:rsidRPr="0059350C" w:rsidRDefault="0094153E" w:rsidP="00F20F06">
      <w:pPr>
        <w:spacing w:after="120"/>
        <w:rPr>
          <w:rFonts w:asciiTheme="minorHAnsi" w:hAnsiTheme="minorHAnsi" w:cstheme="minorHAnsi"/>
          <w:b/>
          <w:szCs w:val="24"/>
        </w:rPr>
      </w:pPr>
      <w:r w:rsidRPr="0094153E">
        <w:rPr>
          <w:color w:val="000000"/>
          <w:szCs w:val="24"/>
          <w:lang w:eastAsia="fr-BE"/>
        </w:rPr>
        <w:t xml:space="preserve">The title of this contract is: </w:t>
      </w:r>
      <w:r w:rsidR="00F20F06" w:rsidRPr="0059350C">
        <w:rPr>
          <w:rFonts w:asciiTheme="minorHAnsi" w:hAnsiTheme="minorHAnsi" w:cstheme="minorHAnsi"/>
          <w:b/>
          <w:szCs w:val="24"/>
        </w:rPr>
        <w:t>External Expertise for “Technical assistance for project &amp; financial management” under the project “</w:t>
      </w:r>
      <w:r w:rsidR="00F20F06" w:rsidRPr="0059350C">
        <w:rPr>
          <w:rFonts w:asciiTheme="minorHAnsi" w:hAnsiTheme="minorHAnsi" w:cstheme="minorHAnsi"/>
          <w:b/>
          <w:bCs/>
        </w:rPr>
        <w:t>SA-0300384 – SPICE-</w:t>
      </w:r>
      <w:r w:rsidR="00F20F06" w:rsidRPr="0059350C">
        <w:rPr>
          <w:rFonts w:asciiTheme="minorHAnsi" w:hAnsiTheme="minorHAnsi" w:cstheme="minorHAnsi"/>
        </w:rPr>
        <w:t xml:space="preserve"> </w:t>
      </w:r>
      <w:r w:rsidR="00F20F06" w:rsidRPr="0059350C">
        <w:rPr>
          <w:rFonts w:asciiTheme="minorHAnsi" w:hAnsiTheme="minorHAnsi" w:cstheme="minorHAnsi"/>
          <w:b/>
          <w:bCs/>
        </w:rPr>
        <w:t>Supporting Professional Innovation in Culinary Entrepreneurship</w:t>
      </w:r>
      <w:r w:rsidR="00F20F06" w:rsidRPr="0059350C">
        <w:rPr>
          <w:rFonts w:asciiTheme="minorHAnsi" w:hAnsiTheme="minorHAnsi" w:cstheme="minorHAnsi"/>
          <w:b/>
          <w:szCs w:val="24"/>
        </w:rPr>
        <w:t xml:space="preserve"> </w:t>
      </w:r>
      <w:r w:rsidR="00F20F06" w:rsidRPr="0059350C">
        <w:rPr>
          <w:rFonts w:asciiTheme="minorHAnsi" w:hAnsiTheme="minorHAnsi" w:cstheme="minorHAnsi"/>
          <w:b/>
          <w:szCs w:val="24"/>
          <w:highlight w:val="yellow"/>
        </w:rPr>
        <w:t xml:space="preserve">Order No. </w:t>
      </w:r>
      <w:proofErr w:type="gramStart"/>
      <w:r w:rsidR="00F20F06" w:rsidRPr="0059350C">
        <w:rPr>
          <w:rFonts w:asciiTheme="minorHAnsi" w:hAnsiTheme="minorHAnsi" w:cstheme="minorHAnsi"/>
          <w:b/>
          <w:szCs w:val="24"/>
          <w:highlight w:val="yellow"/>
        </w:rPr>
        <w:t>…./</w:t>
      </w:r>
      <w:proofErr w:type="gramEnd"/>
      <w:r w:rsidR="00F20F06" w:rsidRPr="0059350C">
        <w:rPr>
          <w:rFonts w:asciiTheme="minorHAnsi" w:hAnsiTheme="minorHAnsi" w:cstheme="minorHAnsi"/>
          <w:b/>
          <w:szCs w:val="24"/>
          <w:highlight w:val="yellow"/>
        </w:rPr>
        <w:t xml:space="preserve"> Prot No. ……</w:t>
      </w:r>
      <w:proofErr w:type="gramStart"/>
      <w:r w:rsidR="00F20F06" w:rsidRPr="0059350C">
        <w:rPr>
          <w:rFonts w:asciiTheme="minorHAnsi" w:hAnsiTheme="minorHAnsi" w:cstheme="minorHAnsi"/>
          <w:b/>
          <w:szCs w:val="24"/>
          <w:highlight w:val="yellow"/>
        </w:rPr>
        <w:t>…..</w:t>
      </w:r>
      <w:proofErr w:type="gramEnd"/>
    </w:p>
    <w:p w14:paraId="4F5B5B87" w14:textId="57471584" w:rsidR="0094153E" w:rsidRPr="0094153E" w:rsidRDefault="0094153E" w:rsidP="00F20F06">
      <w:pPr>
        <w:spacing w:after="120"/>
        <w:jc w:val="left"/>
        <w:rPr>
          <w:color w:val="000000"/>
          <w:szCs w:val="24"/>
          <w:lang w:eastAsia="fr-BE"/>
        </w:rPr>
      </w:pPr>
      <w:r w:rsidRPr="0094153E">
        <w:rPr>
          <w:color w:val="000000"/>
          <w:szCs w:val="24"/>
          <w:lang w:eastAsia="fr-BE"/>
        </w:rPr>
        <w:t xml:space="preserve"> </w:t>
      </w:r>
    </w:p>
    <w:p w14:paraId="05900137" w14:textId="6A2F17B4" w:rsidR="0094153E" w:rsidRPr="0094153E" w:rsidRDefault="0094153E" w:rsidP="00954E4A">
      <w:pPr>
        <w:spacing w:after="360"/>
        <w:rPr>
          <w:color w:val="000000"/>
          <w:szCs w:val="24"/>
          <w:lang w:eastAsia="fr-BE"/>
        </w:rPr>
      </w:pPr>
      <w:r w:rsidRPr="0094153E">
        <w:rPr>
          <w:color w:val="000000"/>
          <w:szCs w:val="24"/>
          <w:lang w:eastAsia="fr-BE"/>
        </w:rPr>
        <w:lastRenderedPageBreak/>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14:paraId="4090EE73" w14:textId="4956EAE1"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2.</w:t>
      </w:r>
      <w:r w:rsidR="00022D99">
        <w:rPr>
          <w:b/>
          <w:bCs/>
          <w:color w:val="000000"/>
          <w:szCs w:val="24"/>
          <w:lang w:eastAsia="fr-BE"/>
        </w:rPr>
        <w:tab/>
      </w:r>
      <w:r w:rsidRPr="0094153E">
        <w:rPr>
          <w:b/>
          <w:bCs/>
          <w:color w:val="000000"/>
          <w:szCs w:val="24"/>
          <w:lang w:eastAsia="fr-BE"/>
        </w:rPr>
        <w:t xml:space="preserve">Contract value </w:t>
      </w:r>
    </w:p>
    <w:p w14:paraId="2C63E418" w14:textId="13426C33" w:rsidR="0094153E" w:rsidRPr="0094153E" w:rsidRDefault="0094153E" w:rsidP="00954E4A">
      <w:pPr>
        <w:autoSpaceDE w:val="0"/>
        <w:autoSpaceDN w:val="0"/>
        <w:adjustRightInd w:val="0"/>
        <w:spacing w:after="360"/>
        <w:rPr>
          <w:color w:val="000000"/>
          <w:szCs w:val="24"/>
          <w:lang w:eastAsia="fr-BE"/>
        </w:rPr>
      </w:pPr>
      <w:r w:rsidRPr="0094153E">
        <w:rPr>
          <w:color w:val="000000"/>
          <w:szCs w:val="24"/>
          <w:lang w:eastAsia="fr-BE"/>
        </w:rPr>
        <w:t xml:space="preserve">The maximum amount </w:t>
      </w:r>
      <w:r w:rsidRPr="0094153E">
        <w:rPr>
          <w:color w:val="000000"/>
          <w:szCs w:val="24"/>
          <w:shd w:val="clear" w:color="auto" w:fill="FFFFFF"/>
        </w:rPr>
        <w:t>covering all purchases under this</w:t>
      </w:r>
      <w:r w:rsidRPr="0094153E">
        <w:rPr>
          <w:color w:val="000000"/>
          <w:szCs w:val="24"/>
          <w:lang w:eastAsia="fr-BE"/>
        </w:rPr>
        <w:t xml:space="preserve"> </w:t>
      </w:r>
      <w:r w:rsidRPr="003801FF">
        <w:rPr>
          <w:color w:val="000000"/>
          <w:szCs w:val="24"/>
          <w:lang w:eastAsia="fr-BE"/>
        </w:rPr>
        <w:t>contract</w:t>
      </w:r>
      <w:r w:rsidRPr="0094153E">
        <w:rPr>
          <w:color w:val="000000"/>
          <w:szCs w:val="24"/>
          <w:lang w:eastAsia="fr-BE"/>
        </w:rPr>
        <w:t xml:space="preserve"> is </w:t>
      </w:r>
      <w:proofErr w:type="gramStart"/>
      <w:r w:rsidR="00AD5860">
        <w:rPr>
          <w:szCs w:val="24"/>
        </w:rPr>
        <w:t xml:space="preserve">EUR </w:t>
      </w:r>
      <w:r w:rsidRPr="0094153E">
        <w:rPr>
          <w:szCs w:val="24"/>
        </w:rPr>
        <w:t xml:space="preserve"> </w:t>
      </w:r>
      <w:r w:rsidRPr="00AD5860">
        <w:rPr>
          <w:color w:val="000000"/>
          <w:szCs w:val="24"/>
          <w:lang w:eastAsia="fr-BE"/>
        </w:rPr>
        <w:t>[</w:t>
      </w:r>
      <w:proofErr w:type="gramEnd"/>
      <w:r w:rsidRPr="0049381D">
        <w:rPr>
          <w:color w:val="000000"/>
          <w:szCs w:val="24"/>
          <w:highlight w:val="yellow"/>
          <w:lang w:eastAsia="fr-BE"/>
        </w:rPr>
        <w:t>insert amount (insert amount in words)</w:t>
      </w:r>
      <w:r w:rsidR="00AD5860" w:rsidRPr="0049381D">
        <w:rPr>
          <w:color w:val="000000"/>
          <w:szCs w:val="24"/>
          <w:highlight w:val="yellow"/>
          <w:lang w:eastAsia="fr-BE"/>
        </w:rPr>
        <w:t>].</w:t>
      </w:r>
    </w:p>
    <w:p w14:paraId="0D938635" w14:textId="51B97E0F"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3.</w:t>
      </w:r>
      <w:r w:rsidR="00022D99">
        <w:rPr>
          <w:b/>
          <w:bCs/>
          <w:color w:val="000000"/>
          <w:szCs w:val="24"/>
          <w:lang w:eastAsia="fr-BE"/>
        </w:rPr>
        <w:tab/>
      </w:r>
      <w:r w:rsidRPr="0094153E">
        <w:rPr>
          <w:b/>
          <w:bCs/>
          <w:color w:val="000000"/>
          <w:szCs w:val="24"/>
          <w:lang w:eastAsia="fr-BE"/>
        </w:rPr>
        <w:t>Entry into force and duration</w:t>
      </w:r>
    </w:p>
    <w:p w14:paraId="11EA5D45" w14:textId="4BDCEC97" w:rsidR="0094153E" w:rsidRPr="0094153E" w:rsidRDefault="0094153E" w:rsidP="0049381D">
      <w:pPr>
        <w:autoSpaceDE w:val="0"/>
        <w:autoSpaceDN w:val="0"/>
        <w:adjustRightInd w:val="0"/>
        <w:spacing w:after="120"/>
        <w:rPr>
          <w:color w:val="000000"/>
          <w:szCs w:val="24"/>
          <w:shd w:val="clear" w:color="auto" w:fill="FFFFFF"/>
        </w:rPr>
      </w:pPr>
      <w:r w:rsidRPr="0094153E">
        <w:rPr>
          <w:color w:val="000000"/>
          <w:szCs w:val="24"/>
          <w:shd w:val="clear" w:color="auto" w:fill="FFFFFF"/>
        </w:rPr>
        <w:t xml:space="preserve">This </w:t>
      </w:r>
      <w:r w:rsidRPr="0094153E">
        <w:rPr>
          <w:color w:val="000000"/>
          <w:szCs w:val="24"/>
          <w:lang w:eastAsia="fr-BE"/>
        </w:rPr>
        <w:t xml:space="preserve">contract </w:t>
      </w:r>
      <w:r w:rsidRPr="0094153E">
        <w:rPr>
          <w:color w:val="000000"/>
          <w:szCs w:val="24"/>
          <w:shd w:val="clear" w:color="auto" w:fill="FFFFFF"/>
        </w:rPr>
        <w:t>enters into force on the date on which the last party signs it.</w:t>
      </w:r>
    </w:p>
    <w:p w14:paraId="4D30AA86" w14:textId="77777777" w:rsidR="0049381D" w:rsidRDefault="00DB5FC2" w:rsidP="0049381D">
      <w:pPr>
        <w:autoSpaceDE w:val="0"/>
        <w:autoSpaceDN w:val="0"/>
        <w:adjustRightInd w:val="0"/>
        <w:spacing w:after="120"/>
        <w:rPr>
          <w:color w:val="000000"/>
          <w:szCs w:val="24"/>
          <w:lang w:val="en-US" w:eastAsia="fr-BE"/>
        </w:rPr>
      </w:pPr>
      <w:r w:rsidRPr="00DB5FC2">
        <w:rPr>
          <w:color w:val="000000"/>
          <w:szCs w:val="24"/>
          <w:lang w:val="en-US" w:eastAsia="fr-BE"/>
        </w:rPr>
        <w:t>The start date for implementation shall be the date of signature of the contract</w:t>
      </w:r>
      <w:r w:rsidR="0049381D">
        <w:rPr>
          <w:color w:val="000000"/>
          <w:szCs w:val="24"/>
          <w:lang w:val="en-US" w:eastAsia="fr-BE"/>
        </w:rPr>
        <w:t>.</w:t>
      </w:r>
    </w:p>
    <w:p w14:paraId="3877AA79" w14:textId="51DDC1DB" w:rsidR="00DB5FC2" w:rsidRDefault="00DB5FC2" w:rsidP="0049381D">
      <w:pPr>
        <w:autoSpaceDE w:val="0"/>
        <w:autoSpaceDN w:val="0"/>
        <w:adjustRightInd w:val="0"/>
        <w:spacing w:after="120"/>
        <w:ind w:hanging="284"/>
        <w:rPr>
          <w:color w:val="000000"/>
          <w:szCs w:val="24"/>
          <w:lang w:val="en-US" w:eastAsia="fr-BE"/>
        </w:rPr>
      </w:pPr>
      <w:r w:rsidRPr="00DB5FC2">
        <w:rPr>
          <w:color w:val="000000"/>
          <w:szCs w:val="24"/>
          <w:lang w:val="en-US" w:eastAsia="fr-BE"/>
        </w:rPr>
        <w:t xml:space="preserve"> </w:t>
      </w:r>
      <w:r w:rsidR="0049381D">
        <w:rPr>
          <w:color w:val="000000"/>
          <w:szCs w:val="24"/>
          <w:lang w:val="en-US" w:eastAsia="fr-BE"/>
        </w:rPr>
        <w:tab/>
      </w:r>
      <w:r w:rsidRPr="00DB5FC2">
        <w:rPr>
          <w:color w:val="000000"/>
          <w:szCs w:val="24"/>
          <w:lang w:val="en-US" w:eastAsia="fr-BE"/>
        </w:rPr>
        <w:t>The period for implementing the tasks is until 3</w:t>
      </w:r>
      <w:r>
        <w:rPr>
          <w:color w:val="000000"/>
          <w:szCs w:val="24"/>
          <w:lang w:val="en-US" w:eastAsia="fr-BE"/>
        </w:rPr>
        <w:t>0</w:t>
      </w:r>
      <w:r w:rsidRPr="00DB5FC2">
        <w:rPr>
          <w:color w:val="000000"/>
          <w:szCs w:val="24"/>
          <w:lang w:val="en-US" w:eastAsia="fr-BE"/>
        </w:rPr>
        <w:t>/</w:t>
      </w:r>
      <w:r>
        <w:rPr>
          <w:color w:val="000000"/>
          <w:szCs w:val="24"/>
          <w:lang w:val="en-US" w:eastAsia="fr-BE"/>
        </w:rPr>
        <w:t>06</w:t>
      </w:r>
      <w:r w:rsidRPr="00DB5FC2">
        <w:rPr>
          <w:color w:val="000000"/>
          <w:szCs w:val="24"/>
          <w:lang w:val="en-US" w:eastAsia="fr-BE"/>
        </w:rPr>
        <w:t xml:space="preserve">/2027, or until the </w:t>
      </w:r>
      <w:proofErr w:type="gramStart"/>
      <w:r w:rsidRPr="00DB5FC2">
        <w:rPr>
          <w:color w:val="000000"/>
          <w:szCs w:val="24"/>
          <w:lang w:val="en-US" w:eastAsia="fr-BE"/>
        </w:rPr>
        <w:t xml:space="preserve">end </w:t>
      </w:r>
      <w:r w:rsidR="0049381D">
        <w:rPr>
          <w:color w:val="000000"/>
          <w:szCs w:val="24"/>
          <w:lang w:val="en-US" w:eastAsia="fr-BE"/>
        </w:rPr>
        <w:t xml:space="preserve"> of</w:t>
      </w:r>
      <w:proofErr w:type="gramEnd"/>
      <w:r w:rsidR="0049381D">
        <w:rPr>
          <w:color w:val="000000"/>
          <w:szCs w:val="24"/>
          <w:lang w:val="en-US" w:eastAsia="fr-BE"/>
        </w:rPr>
        <w:t xml:space="preserve"> the implementation </w:t>
      </w:r>
      <w:r w:rsidRPr="00DB5FC2">
        <w:rPr>
          <w:color w:val="000000"/>
          <w:szCs w:val="24"/>
          <w:lang w:val="en-US" w:eastAsia="fr-BE"/>
        </w:rPr>
        <w:t xml:space="preserve">SA </w:t>
      </w:r>
      <w:r>
        <w:rPr>
          <w:color w:val="000000"/>
          <w:szCs w:val="24"/>
          <w:lang w:val="en-US" w:eastAsia="fr-BE"/>
        </w:rPr>
        <w:t>S</w:t>
      </w:r>
      <w:r w:rsidR="0049381D">
        <w:rPr>
          <w:color w:val="000000"/>
          <w:szCs w:val="24"/>
          <w:lang w:val="en-US" w:eastAsia="fr-BE"/>
        </w:rPr>
        <w:t>P</w:t>
      </w:r>
      <w:r>
        <w:rPr>
          <w:color w:val="000000"/>
          <w:szCs w:val="24"/>
          <w:lang w:val="en-US" w:eastAsia="fr-BE"/>
        </w:rPr>
        <w:t xml:space="preserve">ICE </w:t>
      </w:r>
      <w:r w:rsidRPr="00DB5FC2">
        <w:rPr>
          <w:color w:val="000000"/>
          <w:szCs w:val="24"/>
          <w:lang w:val="en-US" w:eastAsia="fr-BE"/>
        </w:rPr>
        <w:t>project in case of extension of the implementation period</w:t>
      </w:r>
    </w:p>
    <w:p w14:paraId="73B1CF47" w14:textId="163CE05A" w:rsidR="0094153E" w:rsidRPr="0094153E" w:rsidRDefault="00DB5FC2" w:rsidP="00954E4A">
      <w:pPr>
        <w:autoSpaceDE w:val="0"/>
        <w:autoSpaceDN w:val="0"/>
        <w:adjustRightInd w:val="0"/>
        <w:spacing w:after="120"/>
        <w:ind w:left="284" w:hanging="284"/>
        <w:rPr>
          <w:b/>
          <w:bCs/>
          <w:color w:val="000000"/>
          <w:szCs w:val="24"/>
          <w:lang w:eastAsia="fr-BE"/>
        </w:rPr>
      </w:pPr>
      <w:r w:rsidRPr="00DB5FC2">
        <w:rPr>
          <w:color w:val="000000"/>
          <w:szCs w:val="24"/>
          <w:lang w:val="en-US" w:eastAsia="fr-BE"/>
        </w:rPr>
        <w:t xml:space="preserve"> </w:t>
      </w:r>
      <w:r w:rsidR="0094153E" w:rsidRPr="0094153E">
        <w:rPr>
          <w:b/>
          <w:bCs/>
          <w:color w:val="000000"/>
          <w:szCs w:val="24"/>
          <w:lang w:eastAsia="fr-BE"/>
        </w:rPr>
        <w:t>4.</w:t>
      </w:r>
      <w:r w:rsidR="00022D99">
        <w:rPr>
          <w:b/>
          <w:bCs/>
          <w:color w:val="000000"/>
          <w:szCs w:val="24"/>
          <w:lang w:eastAsia="fr-BE"/>
        </w:rPr>
        <w:tab/>
      </w:r>
      <w:r w:rsidR="003D09F4">
        <w:rPr>
          <w:b/>
          <w:bCs/>
          <w:color w:val="000000"/>
          <w:szCs w:val="24"/>
          <w:lang w:eastAsia="fr-BE"/>
        </w:rPr>
        <w:t>Order of precedence of contract documents</w:t>
      </w:r>
    </w:p>
    <w:p w14:paraId="7203A826" w14:textId="368F4500" w:rsidR="0094153E" w:rsidRDefault="003D09F4" w:rsidP="00954E4A">
      <w:pPr>
        <w:spacing w:after="60"/>
        <w:rPr>
          <w:color w:val="000000"/>
          <w:szCs w:val="24"/>
          <w:lang w:eastAsia="fr-BE"/>
        </w:rPr>
      </w:pPr>
      <w:r>
        <w:rPr>
          <w:color w:val="000000"/>
          <w:szCs w:val="24"/>
          <w:lang w:eastAsia="fr-BE"/>
        </w:rPr>
        <w:t xml:space="preserve">The following documents shall be deemed to form and be read and censured as part of this contract, in the following order of precedence: </w:t>
      </w:r>
    </w:p>
    <w:p w14:paraId="3156D530" w14:textId="7D5CB221" w:rsidR="003D09F4" w:rsidRDefault="003D09F4" w:rsidP="00954E4A">
      <w:pPr>
        <w:spacing w:after="60"/>
        <w:rPr>
          <w:color w:val="000000"/>
          <w:szCs w:val="24"/>
          <w:lang w:eastAsia="fr-BE"/>
        </w:rPr>
      </w:pPr>
    </w:p>
    <w:p w14:paraId="682AA149" w14:textId="61560F50" w:rsidR="003D09F4" w:rsidRPr="003D09F4" w:rsidRDefault="003D09F4" w:rsidP="003D09F4">
      <w:pPr>
        <w:pStyle w:val="Paragrafoelenco"/>
        <w:numPr>
          <w:ilvl w:val="0"/>
          <w:numId w:val="28"/>
        </w:numPr>
        <w:spacing w:after="60"/>
        <w:rPr>
          <w:rFonts w:ascii="Times New Roman" w:hAnsi="Times New Roman"/>
          <w:color w:val="000000"/>
          <w:sz w:val="24"/>
          <w:szCs w:val="24"/>
          <w:lang w:eastAsia="fr-BE"/>
        </w:rPr>
      </w:pPr>
      <w:r w:rsidRPr="003D09F4">
        <w:rPr>
          <w:rFonts w:ascii="Times New Roman" w:hAnsi="Times New Roman"/>
          <w:color w:val="000000"/>
          <w:sz w:val="24"/>
          <w:szCs w:val="24"/>
          <w:lang w:eastAsia="fr-BE"/>
        </w:rPr>
        <w:t>the contract agreement;</w:t>
      </w:r>
    </w:p>
    <w:p w14:paraId="3D966B78" w14:textId="47D368D5" w:rsidR="003D09F4" w:rsidRPr="003D09F4" w:rsidRDefault="003D09F4" w:rsidP="003D09F4">
      <w:pPr>
        <w:pStyle w:val="Paragrafoelenco"/>
        <w:numPr>
          <w:ilvl w:val="0"/>
          <w:numId w:val="28"/>
        </w:numPr>
        <w:spacing w:after="60"/>
        <w:rPr>
          <w:rFonts w:ascii="Times New Roman" w:hAnsi="Times New Roman"/>
          <w:color w:val="000000"/>
          <w:sz w:val="24"/>
          <w:szCs w:val="24"/>
          <w:lang w:eastAsia="fr-BE"/>
        </w:rPr>
      </w:pPr>
      <w:r w:rsidRPr="003D09F4">
        <w:rPr>
          <w:rFonts w:ascii="Times New Roman" w:hAnsi="Times New Roman"/>
          <w:color w:val="000000"/>
          <w:sz w:val="24"/>
          <w:szCs w:val="24"/>
          <w:lang w:eastAsia="fr-BE"/>
        </w:rPr>
        <w:t>the special conditions</w:t>
      </w:r>
    </w:p>
    <w:p w14:paraId="14699503" w14:textId="4276702C" w:rsidR="003D09F4" w:rsidRPr="003D09F4" w:rsidRDefault="003D09F4" w:rsidP="003D09F4">
      <w:pPr>
        <w:pStyle w:val="Paragrafoelenco"/>
        <w:numPr>
          <w:ilvl w:val="0"/>
          <w:numId w:val="28"/>
        </w:numPr>
        <w:spacing w:after="60"/>
        <w:rPr>
          <w:rFonts w:ascii="Times New Roman" w:hAnsi="Times New Roman"/>
          <w:color w:val="000000"/>
          <w:sz w:val="24"/>
          <w:szCs w:val="24"/>
          <w:lang w:eastAsia="fr-BE"/>
        </w:rPr>
      </w:pPr>
      <w:r w:rsidRPr="003D09F4">
        <w:rPr>
          <w:rFonts w:ascii="Times New Roman" w:hAnsi="Times New Roman"/>
          <w:color w:val="000000"/>
          <w:sz w:val="24"/>
          <w:szCs w:val="24"/>
          <w:lang w:eastAsia="fr-BE"/>
        </w:rPr>
        <w:t>the general conditions (Annex I);</w:t>
      </w:r>
    </w:p>
    <w:p w14:paraId="54BA1216" w14:textId="58AF201B" w:rsidR="003D09F4" w:rsidRPr="003D09F4" w:rsidRDefault="003D09F4" w:rsidP="003D09F4">
      <w:pPr>
        <w:pStyle w:val="Paragrafoelenco"/>
        <w:numPr>
          <w:ilvl w:val="0"/>
          <w:numId w:val="28"/>
        </w:numPr>
        <w:spacing w:after="60"/>
        <w:rPr>
          <w:rFonts w:ascii="Times New Roman" w:hAnsi="Times New Roman"/>
          <w:color w:val="000000"/>
          <w:sz w:val="24"/>
          <w:szCs w:val="24"/>
          <w:lang w:eastAsia="fr-BE"/>
        </w:rPr>
      </w:pPr>
      <w:r w:rsidRPr="003D09F4">
        <w:rPr>
          <w:rFonts w:ascii="Times New Roman" w:hAnsi="Times New Roman"/>
          <w:color w:val="000000"/>
          <w:sz w:val="24"/>
          <w:szCs w:val="24"/>
          <w:lang w:eastAsia="fr-BE"/>
        </w:rPr>
        <w:t>the terms of reference (Annex II);</w:t>
      </w:r>
    </w:p>
    <w:p w14:paraId="516FA2A5" w14:textId="221934FF" w:rsidR="003D09F4" w:rsidRDefault="003D09F4" w:rsidP="003D09F4">
      <w:pPr>
        <w:pStyle w:val="Paragrafoelenco"/>
        <w:numPr>
          <w:ilvl w:val="0"/>
          <w:numId w:val="28"/>
        </w:numPr>
        <w:spacing w:after="60"/>
        <w:rPr>
          <w:rFonts w:ascii="Times New Roman" w:hAnsi="Times New Roman"/>
          <w:color w:val="000000"/>
          <w:sz w:val="24"/>
          <w:szCs w:val="24"/>
          <w:lang w:eastAsia="fr-BE"/>
        </w:rPr>
      </w:pPr>
      <w:r w:rsidRPr="003D09F4">
        <w:rPr>
          <w:rFonts w:ascii="Times New Roman" w:hAnsi="Times New Roman"/>
          <w:color w:val="000000"/>
          <w:sz w:val="24"/>
          <w:szCs w:val="24"/>
          <w:lang w:eastAsia="fr-BE"/>
        </w:rPr>
        <w:t>Budget (Annex V);</w:t>
      </w:r>
    </w:p>
    <w:p w14:paraId="3C12DD2C" w14:textId="77777777" w:rsidR="003D09F4" w:rsidRPr="003D09F4" w:rsidRDefault="003D09F4" w:rsidP="003D09F4">
      <w:pPr>
        <w:pStyle w:val="Paragrafoelenco"/>
        <w:numPr>
          <w:ilvl w:val="0"/>
          <w:numId w:val="28"/>
        </w:numPr>
        <w:spacing w:after="60"/>
        <w:rPr>
          <w:rFonts w:ascii="Times New Roman" w:hAnsi="Times New Roman"/>
          <w:color w:val="000000"/>
          <w:sz w:val="24"/>
          <w:szCs w:val="24"/>
          <w:lang w:eastAsia="fr-BE"/>
        </w:rPr>
      </w:pPr>
    </w:p>
    <w:p w14:paraId="1156BDC2" w14:textId="10911AE9" w:rsidR="0094153E" w:rsidRPr="003D09F4" w:rsidRDefault="003D09F4" w:rsidP="003D09F4">
      <w:pPr>
        <w:autoSpaceDE w:val="0"/>
        <w:autoSpaceDN w:val="0"/>
        <w:adjustRightInd w:val="0"/>
        <w:spacing w:after="120"/>
        <w:ind w:left="284" w:hanging="284"/>
        <w:rPr>
          <w:b/>
          <w:bCs/>
          <w:color w:val="000000"/>
          <w:szCs w:val="24"/>
          <w:lang w:eastAsia="fr-BE"/>
        </w:rPr>
      </w:pPr>
      <w:r w:rsidRPr="003D09F4">
        <w:rPr>
          <w:b/>
          <w:color w:val="000000"/>
          <w:szCs w:val="24"/>
          <w:lang w:eastAsia="fr-BE"/>
        </w:rPr>
        <w:t>5.</w:t>
      </w:r>
      <w:r w:rsidRPr="003D09F4">
        <w:rPr>
          <w:b/>
          <w:bCs/>
          <w:color w:val="000000"/>
          <w:szCs w:val="24"/>
          <w:lang w:eastAsia="fr-BE"/>
        </w:rPr>
        <w:t xml:space="preserve">Language of the contract </w:t>
      </w:r>
    </w:p>
    <w:p w14:paraId="71DBA674" w14:textId="75BF4778" w:rsidR="003D09F4" w:rsidRDefault="003D09F4" w:rsidP="0094153E">
      <w:pPr>
        <w:spacing w:after="0"/>
        <w:rPr>
          <w:color w:val="000000"/>
          <w:szCs w:val="24"/>
          <w:lang w:eastAsia="fr-BE"/>
        </w:rPr>
      </w:pPr>
      <w:r>
        <w:rPr>
          <w:color w:val="000000"/>
          <w:szCs w:val="24"/>
          <w:lang w:eastAsia="fr-BE"/>
        </w:rPr>
        <w:t>The language of contract and of all written communications between the</w:t>
      </w:r>
      <w:r w:rsidR="00665761">
        <w:rPr>
          <w:color w:val="000000"/>
          <w:szCs w:val="24"/>
          <w:lang w:eastAsia="fr-BE"/>
        </w:rPr>
        <w:t xml:space="preserve"> Contractor and the Contracting Authority and/or the Project Manager shall be English.</w:t>
      </w:r>
    </w:p>
    <w:p w14:paraId="4625B410" w14:textId="3E85B9AB" w:rsidR="00665761" w:rsidRDefault="00665761" w:rsidP="0094153E">
      <w:pPr>
        <w:spacing w:after="0"/>
        <w:rPr>
          <w:color w:val="000000"/>
          <w:szCs w:val="24"/>
          <w:lang w:eastAsia="fr-BE"/>
        </w:rPr>
      </w:pPr>
    </w:p>
    <w:p w14:paraId="2B309EB4" w14:textId="349C819F" w:rsidR="00665761" w:rsidRDefault="00665761" w:rsidP="0094153E">
      <w:pPr>
        <w:spacing w:after="0"/>
        <w:rPr>
          <w:color w:val="000000"/>
          <w:szCs w:val="24"/>
          <w:lang w:eastAsia="fr-BE"/>
        </w:rPr>
      </w:pPr>
      <w:r>
        <w:rPr>
          <w:color w:val="000000"/>
          <w:szCs w:val="24"/>
          <w:lang w:eastAsia="fr-BE"/>
        </w:rPr>
        <w:t>This contract is prepared in English and Albanian, in three original copies: two for the Contracting Authority and one for the Contractor.</w:t>
      </w:r>
    </w:p>
    <w:p w14:paraId="732571B9" w14:textId="4DA3F71A" w:rsidR="00665761" w:rsidRDefault="00665761" w:rsidP="0094153E">
      <w:pPr>
        <w:spacing w:after="0"/>
        <w:rPr>
          <w:color w:val="000000"/>
          <w:szCs w:val="24"/>
          <w:lang w:eastAsia="fr-BE"/>
        </w:rPr>
      </w:pPr>
    </w:p>
    <w:p w14:paraId="264B7A70" w14:textId="1D713025" w:rsidR="00665761" w:rsidRDefault="00665761" w:rsidP="0094153E">
      <w:pPr>
        <w:spacing w:after="0"/>
        <w:rPr>
          <w:color w:val="000000"/>
          <w:szCs w:val="24"/>
          <w:lang w:eastAsia="fr-BE"/>
        </w:rPr>
      </w:pPr>
    </w:p>
    <w:p w14:paraId="1A50B3CA" w14:textId="4ED398A4" w:rsidR="00665761" w:rsidRDefault="00665761" w:rsidP="0094153E">
      <w:pPr>
        <w:spacing w:after="0"/>
        <w:rPr>
          <w:color w:val="000000"/>
          <w:szCs w:val="24"/>
          <w:lang w:eastAsia="fr-BE"/>
        </w:rPr>
      </w:pPr>
    </w:p>
    <w:p w14:paraId="09D93C65" w14:textId="02A529D6" w:rsidR="00665761" w:rsidRDefault="00665761" w:rsidP="0094153E">
      <w:pPr>
        <w:spacing w:after="0"/>
        <w:rPr>
          <w:color w:val="000000"/>
          <w:szCs w:val="24"/>
          <w:lang w:eastAsia="fr-BE"/>
        </w:rPr>
      </w:pPr>
    </w:p>
    <w:p w14:paraId="15429BAF" w14:textId="1223EE52" w:rsidR="00665761" w:rsidRDefault="00665761" w:rsidP="0094153E">
      <w:pPr>
        <w:spacing w:after="0"/>
        <w:rPr>
          <w:color w:val="000000"/>
          <w:szCs w:val="24"/>
          <w:lang w:eastAsia="fr-BE"/>
        </w:rPr>
      </w:pPr>
    </w:p>
    <w:p w14:paraId="077A89BF" w14:textId="32628E73" w:rsidR="00665761" w:rsidRDefault="00665761" w:rsidP="0094153E">
      <w:pPr>
        <w:spacing w:after="0"/>
        <w:rPr>
          <w:color w:val="000000"/>
          <w:szCs w:val="24"/>
          <w:lang w:eastAsia="fr-BE"/>
        </w:rPr>
      </w:pPr>
    </w:p>
    <w:p w14:paraId="09FF972A" w14:textId="1E64FB27" w:rsidR="00665761" w:rsidRDefault="00665761" w:rsidP="0094153E">
      <w:pPr>
        <w:spacing w:after="0"/>
        <w:rPr>
          <w:color w:val="000000"/>
          <w:szCs w:val="24"/>
          <w:lang w:eastAsia="fr-BE"/>
        </w:rPr>
      </w:pPr>
    </w:p>
    <w:p w14:paraId="2303CEF4" w14:textId="0AE0ED0A" w:rsidR="00665761" w:rsidRDefault="00665761" w:rsidP="0094153E">
      <w:pPr>
        <w:spacing w:after="0"/>
        <w:rPr>
          <w:color w:val="000000"/>
          <w:szCs w:val="24"/>
          <w:lang w:eastAsia="fr-BE"/>
        </w:rPr>
      </w:pPr>
    </w:p>
    <w:p w14:paraId="71F2467C" w14:textId="3F49AC0B" w:rsidR="00665761" w:rsidRDefault="00665761" w:rsidP="0094153E">
      <w:pPr>
        <w:spacing w:after="0"/>
        <w:rPr>
          <w:color w:val="000000"/>
          <w:szCs w:val="24"/>
          <w:lang w:eastAsia="fr-BE"/>
        </w:rPr>
      </w:pPr>
    </w:p>
    <w:p w14:paraId="085A0308" w14:textId="51DD1869" w:rsidR="00665761" w:rsidRDefault="00665761" w:rsidP="0094153E">
      <w:pPr>
        <w:spacing w:after="0"/>
        <w:rPr>
          <w:color w:val="000000"/>
          <w:szCs w:val="24"/>
          <w:lang w:eastAsia="fr-BE"/>
        </w:rPr>
      </w:pPr>
    </w:p>
    <w:p w14:paraId="29FE654A" w14:textId="0911BD64" w:rsidR="00665761" w:rsidRDefault="00665761" w:rsidP="0094153E">
      <w:pPr>
        <w:spacing w:after="0"/>
        <w:rPr>
          <w:color w:val="000000"/>
          <w:szCs w:val="24"/>
          <w:lang w:eastAsia="fr-BE"/>
        </w:rPr>
      </w:pPr>
    </w:p>
    <w:p w14:paraId="089B6BFD" w14:textId="051FA16C" w:rsidR="00665761" w:rsidRDefault="00665761" w:rsidP="0094153E">
      <w:pPr>
        <w:spacing w:after="0"/>
        <w:rPr>
          <w:color w:val="000000"/>
          <w:szCs w:val="24"/>
          <w:lang w:eastAsia="fr-BE"/>
        </w:rPr>
      </w:pPr>
    </w:p>
    <w:p w14:paraId="2980724B" w14:textId="1F94E5A2" w:rsidR="00665761" w:rsidRDefault="00665761" w:rsidP="0094153E">
      <w:pPr>
        <w:spacing w:after="0"/>
        <w:rPr>
          <w:color w:val="000000"/>
          <w:szCs w:val="24"/>
          <w:lang w:eastAsia="fr-BE"/>
        </w:rPr>
      </w:pPr>
    </w:p>
    <w:p w14:paraId="2E3A4973" w14:textId="2F8DA0AC" w:rsidR="00665761" w:rsidRDefault="00665761" w:rsidP="0094153E">
      <w:pPr>
        <w:spacing w:after="0"/>
        <w:rPr>
          <w:color w:val="000000"/>
          <w:szCs w:val="24"/>
          <w:lang w:eastAsia="fr-BE"/>
        </w:rPr>
      </w:pPr>
    </w:p>
    <w:p w14:paraId="6759A38D" w14:textId="55DDCEEB" w:rsidR="00665761" w:rsidRDefault="00665761" w:rsidP="0094153E">
      <w:pPr>
        <w:spacing w:after="0"/>
        <w:rPr>
          <w:color w:val="000000"/>
          <w:szCs w:val="24"/>
          <w:lang w:eastAsia="fr-BE"/>
        </w:rPr>
      </w:pPr>
    </w:p>
    <w:p w14:paraId="3957F12D" w14:textId="41136D88" w:rsidR="00665761" w:rsidRDefault="00665761" w:rsidP="0094153E">
      <w:pPr>
        <w:spacing w:after="0"/>
        <w:rPr>
          <w:color w:val="000000"/>
          <w:szCs w:val="24"/>
          <w:lang w:eastAsia="fr-BE"/>
        </w:rPr>
      </w:pPr>
    </w:p>
    <w:p w14:paraId="215DDD50" w14:textId="074EDA46" w:rsidR="00665761" w:rsidRDefault="00665761" w:rsidP="0094153E">
      <w:pPr>
        <w:spacing w:after="0"/>
        <w:rPr>
          <w:color w:val="000000"/>
          <w:szCs w:val="24"/>
          <w:lang w:eastAsia="fr-BE"/>
        </w:rPr>
      </w:pPr>
    </w:p>
    <w:p w14:paraId="77186CB8" w14:textId="77777777" w:rsidR="00665761" w:rsidRPr="0094153E" w:rsidRDefault="00665761" w:rsidP="0094153E">
      <w:pPr>
        <w:spacing w:after="0"/>
        <w:rPr>
          <w:color w:val="000000"/>
          <w:szCs w:val="24"/>
          <w:lang w:eastAsia="fr-BE"/>
        </w:rPr>
      </w:pPr>
    </w:p>
    <w:p w14:paraId="47BA6A02" w14:textId="77777777" w:rsidR="0094153E" w:rsidRPr="0094153E" w:rsidRDefault="0094153E" w:rsidP="0094153E">
      <w:pPr>
        <w:spacing w:after="0"/>
        <w:textAlignment w:val="baseline"/>
        <w:rPr>
          <w:b/>
          <w:bCs/>
          <w:color w:val="000000"/>
          <w:szCs w:val="24"/>
          <w:lang w:eastAsia="fr-BE"/>
        </w:rPr>
      </w:pPr>
      <w:r w:rsidRPr="0094153E">
        <w:rPr>
          <w:b/>
          <w:bCs/>
          <w:color w:val="000000"/>
          <w:szCs w:val="24"/>
          <w:lang w:eastAsia="fr-BE"/>
        </w:rPr>
        <w:t>Signatures</w:t>
      </w:r>
    </w:p>
    <w:p w14:paraId="5581A0D9" w14:textId="77777777" w:rsidR="0094153E" w:rsidRPr="0094153E" w:rsidRDefault="0094153E" w:rsidP="0094153E">
      <w:pPr>
        <w:spacing w:after="0"/>
        <w:jc w:val="left"/>
        <w:textAlignment w:val="baseline"/>
        <w:rPr>
          <w:rFonts w:cs="Arial"/>
          <w:b/>
          <w:bCs/>
          <w:smallCaps/>
          <w:szCs w:val="24"/>
          <w:highlight w:val="green"/>
          <w:u w:val="single"/>
        </w:rPr>
      </w:pPr>
    </w:p>
    <w:tbl>
      <w:tblPr>
        <w:tblW w:w="4991" w:type="pct"/>
        <w:tblLook w:val="0000" w:firstRow="0" w:lastRow="0" w:firstColumn="0" w:lastColumn="0" w:noHBand="0" w:noVBand="0"/>
      </w:tblPr>
      <w:tblGrid>
        <w:gridCol w:w="3334"/>
        <w:gridCol w:w="1750"/>
        <w:gridCol w:w="2558"/>
        <w:gridCol w:w="1136"/>
      </w:tblGrid>
      <w:tr w:rsidR="0094153E" w:rsidRPr="0094153E" w14:paraId="3535898C" w14:textId="77777777" w:rsidTr="005A46E9">
        <w:trPr>
          <w:trHeight w:val="10"/>
        </w:trPr>
        <w:tc>
          <w:tcPr>
            <w:tcW w:w="2896" w:type="pct"/>
            <w:gridSpan w:val="2"/>
          </w:tcPr>
          <w:p w14:paraId="690481AA" w14:textId="77777777" w:rsidR="0094153E" w:rsidRPr="0094153E" w:rsidRDefault="0094153E" w:rsidP="0094153E">
            <w:pPr>
              <w:keepNext/>
              <w:keepLines/>
              <w:spacing w:after="120"/>
              <w:rPr>
                <w:b/>
                <w:bCs/>
                <w:szCs w:val="24"/>
              </w:rPr>
            </w:pPr>
            <w:r w:rsidRPr="0094153E">
              <w:rPr>
                <w:b/>
                <w:bCs/>
                <w:szCs w:val="24"/>
              </w:rPr>
              <w:lastRenderedPageBreak/>
              <w:t>For the contractor</w:t>
            </w:r>
          </w:p>
        </w:tc>
        <w:tc>
          <w:tcPr>
            <w:tcW w:w="2104" w:type="pct"/>
            <w:gridSpan w:val="2"/>
            <w:vAlign w:val="bottom"/>
          </w:tcPr>
          <w:p w14:paraId="6CEF58FB" w14:textId="77777777" w:rsidR="0094153E" w:rsidRPr="0094153E" w:rsidRDefault="0094153E" w:rsidP="0094153E">
            <w:pPr>
              <w:keepNext/>
              <w:keepLines/>
              <w:spacing w:after="120"/>
              <w:jc w:val="left"/>
              <w:rPr>
                <w:b/>
                <w:bCs/>
                <w:szCs w:val="24"/>
              </w:rPr>
            </w:pPr>
            <w:r w:rsidRPr="0094153E">
              <w:rPr>
                <w:b/>
                <w:bCs/>
                <w:szCs w:val="24"/>
              </w:rPr>
              <w:t>For the contracting authority</w:t>
            </w:r>
          </w:p>
        </w:tc>
      </w:tr>
      <w:tr w:rsidR="0094153E" w:rsidRPr="0094153E" w14:paraId="5C6C4B2D" w14:textId="77777777" w:rsidTr="005A46E9">
        <w:trPr>
          <w:trHeight w:val="566"/>
        </w:trPr>
        <w:tc>
          <w:tcPr>
            <w:tcW w:w="1899" w:type="pct"/>
          </w:tcPr>
          <w:p w14:paraId="61EA9D25" w14:textId="77777777" w:rsidR="0094153E" w:rsidRPr="0094153E" w:rsidRDefault="0094153E" w:rsidP="0094153E">
            <w:pPr>
              <w:keepNext/>
              <w:keepLines/>
              <w:spacing w:before="160" w:after="160"/>
              <w:rPr>
                <w:color w:val="000000"/>
                <w:szCs w:val="24"/>
                <w:lang w:eastAsia="fr-BE"/>
              </w:rPr>
            </w:pPr>
            <w:r w:rsidRPr="0094153E">
              <w:rPr>
                <w:color w:val="000000"/>
                <w:szCs w:val="24"/>
                <w:lang w:eastAsia="fr-BE"/>
              </w:rPr>
              <w:t>[</w:t>
            </w:r>
            <w:r w:rsidRPr="0094153E">
              <w:rPr>
                <w:color w:val="000000"/>
                <w:szCs w:val="24"/>
                <w:highlight w:val="lightGray"/>
                <w:lang w:eastAsia="fr-BE"/>
              </w:rPr>
              <w:t>electronic signature contractor</w:t>
            </w:r>
            <w:r w:rsidRPr="0094153E">
              <w:rPr>
                <w:color w:val="000000"/>
                <w:szCs w:val="24"/>
                <w:lang w:eastAsia="fr-BE"/>
              </w:rPr>
              <w:t>]</w:t>
            </w:r>
          </w:p>
          <w:p w14:paraId="009B73C1" w14:textId="77777777" w:rsidR="0094153E" w:rsidRPr="0094153E" w:rsidRDefault="0094153E" w:rsidP="0094153E">
            <w:pPr>
              <w:keepNext/>
              <w:keepLines/>
              <w:spacing w:before="160" w:after="160"/>
              <w:rPr>
                <w:szCs w:val="24"/>
              </w:rPr>
            </w:pPr>
          </w:p>
        </w:tc>
        <w:tc>
          <w:tcPr>
            <w:tcW w:w="997" w:type="pct"/>
          </w:tcPr>
          <w:p w14:paraId="66B46863" w14:textId="77777777" w:rsidR="0094153E" w:rsidRPr="0094153E" w:rsidRDefault="0094153E" w:rsidP="0094153E">
            <w:pPr>
              <w:keepNext/>
              <w:keepLines/>
              <w:spacing w:before="160" w:after="160"/>
              <w:rPr>
                <w:szCs w:val="24"/>
              </w:rPr>
            </w:pPr>
          </w:p>
        </w:tc>
        <w:tc>
          <w:tcPr>
            <w:tcW w:w="1457" w:type="pct"/>
          </w:tcPr>
          <w:p w14:paraId="32157D6D" w14:textId="77777777" w:rsidR="0094153E" w:rsidRPr="0094153E" w:rsidRDefault="0094153E" w:rsidP="00954E4A">
            <w:pPr>
              <w:keepNext/>
              <w:keepLines/>
              <w:spacing w:before="160" w:after="160"/>
              <w:jc w:val="center"/>
              <w:rPr>
                <w:color w:val="000000"/>
                <w:lang w:eastAsia="fr-BE"/>
              </w:rPr>
            </w:pPr>
            <w:r w:rsidRPr="0094153E">
              <w:rPr>
                <w:color w:val="000000"/>
                <w:lang w:eastAsia="fr-BE"/>
              </w:rPr>
              <w:t>[</w:t>
            </w:r>
            <w:r w:rsidRPr="0094153E">
              <w:rPr>
                <w:color w:val="000000"/>
                <w:highlight w:val="lightGray"/>
                <w:lang w:eastAsia="fr-BE"/>
              </w:rPr>
              <w:t>electronic signature contracting authority</w:t>
            </w:r>
            <w:r w:rsidRPr="0094153E">
              <w:rPr>
                <w:color w:val="000000"/>
                <w:lang w:eastAsia="fr-BE"/>
              </w:rPr>
              <w:t>]</w:t>
            </w:r>
          </w:p>
          <w:p w14:paraId="7D798D45" w14:textId="77777777" w:rsidR="0094153E" w:rsidRPr="0094153E" w:rsidRDefault="0094153E" w:rsidP="00954E4A">
            <w:pPr>
              <w:keepNext/>
              <w:keepLines/>
              <w:spacing w:before="160" w:after="160"/>
              <w:jc w:val="center"/>
              <w:rPr>
                <w:szCs w:val="24"/>
              </w:rPr>
            </w:pPr>
          </w:p>
        </w:tc>
        <w:tc>
          <w:tcPr>
            <w:tcW w:w="647" w:type="pct"/>
          </w:tcPr>
          <w:p w14:paraId="3B2D85A1" w14:textId="77777777" w:rsidR="0094153E" w:rsidRPr="0094153E" w:rsidRDefault="0094153E" w:rsidP="0094153E">
            <w:pPr>
              <w:keepNext/>
              <w:keepLines/>
              <w:spacing w:before="160" w:after="160"/>
              <w:rPr>
                <w:szCs w:val="24"/>
              </w:rPr>
            </w:pPr>
          </w:p>
        </w:tc>
      </w:tr>
      <w:bookmarkEnd w:id="0"/>
    </w:tbl>
    <w:p w14:paraId="0E4AEB8B" w14:textId="77777777" w:rsidR="0094153E" w:rsidRPr="00D81A23" w:rsidRDefault="0094153E" w:rsidP="00665761">
      <w:pPr>
        <w:spacing w:before="360"/>
      </w:pPr>
    </w:p>
    <w:sectPr w:rsidR="0094153E" w:rsidRPr="00D81A23" w:rsidSect="006A4E99">
      <w:footerReference w:type="default" r:id="rId8"/>
      <w:footerReference w:type="first" r:id="rId9"/>
      <w:pgSz w:w="11913" w:h="16834" w:code="9"/>
      <w:pgMar w:top="426" w:right="1418" w:bottom="1276" w:left="1134" w:header="720" w:footer="510" w:gutter="567"/>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42C6" w14:textId="77777777" w:rsidR="004A328D" w:rsidRDefault="004A328D">
      <w:r>
        <w:separator/>
      </w:r>
    </w:p>
  </w:endnote>
  <w:endnote w:type="continuationSeparator" w:id="0">
    <w:p w14:paraId="4529F099" w14:textId="77777777" w:rsidR="004A328D" w:rsidRDefault="004A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627" w14:textId="4A50AAE5" w:rsidR="00C951BF" w:rsidRPr="00C9543A" w:rsidRDefault="00C951BF" w:rsidP="004B7C2F">
    <w:pPr>
      <w:pStyle w:val="Pidipagina"/>
      <w:tabs>
        <w:tab w:val="right" w:pos="8505"/>
      </w:tabs>
      <w:spacing w:before="120"/>
      <w:rPr>
        <w:rStyle w:val="Numeropagina"/>
        <w:rFonts w:ascii="Times New Roman" w:hAnsi="Times New Roman"/>
        <w:b/>
        <w:sz w:val="18"/>
        <w:szCs w:val="18"/>
      </w:rPr>
    </w:pPr>
    <w:r>
      <w:rPr>
        <w:rFonts w:ascii="Times New Roman" w:hAnsi="Times New Roman"/>
        <w:b/>
        <w:sz w:val="18"/>
        <w:szCs w:val="18"/>
      </w:rPr>
      <w:t>202</w:t>
    </w:r>
    <w:r w:rsidR="007C07AB">
      <w:rPr>
        <w:rFonts w:ascii="Times New Roman" w:hAnsi="Times New Roman"/>
        <w:b/>
        <w:sz w:val="18"/>
        <w:szCs w:val="18"/>
      </w:rPr>
      <w:t>5</w:t>
    </w:r>
    <w:r w:rsidRPr="00953EE9">
      <w:rPr>
        <w:rFonts w:ascii="Times New Roman" w:hAnsi="Times New Roman"/>
        <w:sz w:val="18"/>
        <w:szCs w:val="18"/>
      </w:rPr>
      <w:tab/>
      <w:t xml:space="preserve">Page </w:t>
    </w:r>
    <w:r w:rsidRPr="00953EE9">
      <w:rPr>
        <w:rStyle w:val="Numeropagina"/>
        <w:rFonts w:ascii="Times New Roman" w:hAnsi="Times New Roman"/>
        <w:sz w:val="18"/>
        <w:szCs w:val="18"/>
      </w:rPr>
      <w:fldChar w:fldCharType="begin"/>
    </w:r>
    <w:r w:rsidRPr="00953EE9">
      <w:rPr>
        <w:rStyle w:val="Numeropagina"/>
        <w:rFonts w:ascii="Times New Roman" w:hAnsi="Times New Roman"/>
        <w:sz w:val="18"/>
        <w:szCs w:val="18"/>
      </w:rPr>
      <w:instrText xml:space="preserve"> PAGE </w:instrText>
    </w:r>
    <w:r w:rsidRPr="00953EE9">
      <w:rPr>
        <w:rStyle w:val="Numeropagina"/>
        <w:rFonts w:ascii="Times New Roman" w:hAnsi="Times New Roman"/>
        <w:sz w:val="18"/>
        <w:szCs w:val="18"/>
      </w:rPr>
      <w:fldChar w:fldCharType="separate"/>
    </w:r>
    <w:r w:rsidR="00A20A49">
      <w:rPr>
        <w:rStyle w:val="Numeropagina"/>
        <w:rFonts w:ascii="Times New Roman" w:hAnsi="Times New Roman"/>
        <w:noProof/>
        <w:sz w:val="18"/>
        <w:szCs w:val="18"/>
      </w:rPr>
      <w:t>3</w:t>
    </w:r>
    <w:r w:rsidRPr="00953EE9">
      <w:rPr>
        <w:rStyle w:val="Numeropagina"/>
        <w:rFonts w:ascii="Times New Roman" w:hAnsi="Times New Roman"/>
        <w:sz w:val="18"/>
        <w:szCs w:val="18"/>
      </w:rPr>
      <w:fldChar w:fldCharType="end"/>
    </w:r>
    <w:r w:rsidRPr="00953EE9">
      <w:rPr>
        <w:rStyle w:val="Numeropagina"/>
        <w:rFonts w:ascii="Times New Roman" w:hAnsi="Times New Roman"/>
        <w:sz w:val="18"/>
        <w:szCs w:val="18"/>
      </w:rPr>
      <w:t xml:space="preserve"> of </w:t>
    </w:r>
    <w:r w:rsidRPr="00953EE9">
      <w:rPr>
        <w:rStyle w:val="Numeropagina"/>
        <w:rFonts w:ascii="Times New Roman" w:hAnsi="Times New Roman"/>
        <w:sz w:val="18"/>
        <w:szCs w:val="18"/>
      </w:rPr>
      <w:fldChar w:fldCharType="begin"/>
    </w:r>
    <w:r w:rsidRPr="00953EE9">
      <w:rPr>
        <w:rStyle w:val="Numeropagina"/>
        <w:rFonts w:ascii="Times New Roman" w:hAnsi="Times New Roman"/>
        <w:sz w:val="18"/>
        <w:szCs w:val="18"/>
      </w:rPr>
      <w:instrText xml:space="preserve"> NUMPAGES </w:instrText>
    </w:r>
    <w:r w:rsidRPr="00953EE9">
      <w:rPr>
        <w:rStyle w:val="Numeropagina"/>
        <w:rFonts w:ascii="Times New Roman" w:hAnsi="Times New Roman"/>
        <w:sz w:val="18"/>
        <w:szCs w:val="18"/>
      </w:rPr>
      <w:fldChar w:fldCharType="separate"/>
    </w:r>
    <w:r w:rsidR="00A20A49">
      <w:rPr>
        <w:rStyle w:val="Numeropagina"/>
        <w:rFonts w:ascii="Times New Roman" w:hAnsi="Times New Roman"/>
        <w:noProof/>
        <w:sz w:val="18"/>
        <w:szCs w:val="18"/>
      </w:rPr>
      <w:t>3</w:t>
    </w:r>
    <w:r w:rsidRPr="00953EE9">
      <w:rPr>
        <w:rStyle w:val="Numeropagina"/>
        <w:rFonts w:ascii="Times New Roman" w:hAnsi="Times New Roman"/>
        <w:sz w:val="18"/>
        <w:szCs w:val="18"/>
      </w:rPr>
      <w:fldChar w:fldCharType="end"/>
    </w:r>
  </w:p>
  <w:p w14:paraId="518DBA28" w14:textId="05CDA362" w:rsidR="00C951BF" w:rsidRPr="00953EE9" w:rsidRDefault="00D81A23" w:rsidP="00D81A23">
    <w:pPr>
      <w:pStyle w:val="Pidipagina"/>
      <w:tabs>
        <w:tab w:val="right" w:pos="8505"/>
      </w:tabs>
      <w:rPr>
        <w:rFonts w:ascii="Times New Roman" w:hAnsi="Times New Roman"/>
        <w:sz w:val="18"/>
        <w:szCs w:val="18"/>
      </w:rPr>
    </w:pPr>
    <w:r>
      <w:rPr>
        <w:rStyle w:val="Numeropagina"/>
        <w:rFonts w:ascii="Times New Roman" w:hAnsi="Times New Roman"/>
        <w:sz w:val="18"/>
        <w:szCs w:val="18"/>
      </w:rPr>
      <w:fldChar w:fldCharType="begin"/>
    </w:r>
    <w:r>
      <w:rPr>
        <w:rStyle w:val="Numeropagina"/>
        <w:rFonts w:ascii="Times New Roman" w:hAnsi="Times New Roman"/>
        <w:sz w:val="18"/>
        <w:szCs w:val="18"/>
      </w:rPr>
      <w:instrText xml:space="preserve"> FILENAME   \* MERGEFORMAT </w:instrText>
    </w:r>
    <w:r>
      <w:rPr>
        <w:rStyle w:val="Numeropagina"/>
        <w:rFonts w:ascii="Times New Roman" w:hAnsi="Times New Roman"/>
        <w:sz w:val="18"/>
        <w:szCs w:val="18"/>
      </w:rPr>
      <w:fldChar w:fldCharType="separate"/>
    </w:r>
    <w:r w:rsidR="00954E4A">
      <w:rPr>
        <w:rStyle w:val="Numeropagina"/>
        <w:rFonts w:ascii="Times New Roman" w:hAnsi="Times New Roman"/>
        <w:noProof/>
        <w:sz w:val="18"/>
        <w:szCs w:val="18"/>
      </w:rPr>
      <w:t>b8c1_mainconditions_en.docx</w:t>
    </w:r>
    <w:r>
      <w:rPr>
        <w:rStyle w:val="Numeropagina"/>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0449" w14:textId="76CE4F7D" w:rsidR="00C951BF" w:rsidRPr="00953EE9" w:rsidRDefault="00D81A23" w:rsidP="00DB3187">
    <w:pPr>
      <w:pStyle w:val="Pidipagina"/>
      <w:tabs>
        <w:tab w:val="right" w:pos="8505"/>
      </w:tabs>
      <w:rPr>
        <w:rStyle w:val="Numeropagina"/>
        <w:rFonts w:ascii="Times New Roman" w:hAnsi="Times New Roman"/>
        <w:sz w:val="18"/>
        <w:szCs w:val="18"/>
      </w:rPr>
    </w:pPr>
    <w:r>
      <w:rPr>
        <w:rFonts w:ascii="Times New Roman" w:hAnsi="Times New Roman"/>
        <w:b/>
        <w:sz w:val="18"/>
        <w:szCs w:val="18"/>
      </w:rPr>
      <w:t>202</w:t>
    </w:r>
    <w:r w:rsidR="007C07AB">
      <w:rPr>
        <w:rFonts w:ascii="Times New Roman" w:hAnsi="Times New Roman"/>
        <w:b/>
        <w:sz w:val="18"/>
        <w:szCs w:val="18"/>
      </w:rPr>
      <w:t>5</w:t>
    </w:r>
    <w:r w:rsidR="00C951BF" w:rsidRPr="00953EE9">
      <w:rPr>
        <w:rFonts w:ascii="Times New Roman" w:hAnsi="Times New Roman"/>
        <w:sz w:val="18"/>
        <w:szCs w:val="18"/>
      </w:rPr>
      <w:tab/>
      <w:t xml:space="preserve">Page </w:t>
    </w:r>
    <w:r w:rsidR="00C951BF" w:rsidRPr="00953EE9">
      <w:rPr>
        <w:rStyle w:val="Numeropagina"/>
        <w:rFonts w:ascii="Times New Roman" w:hAnsi="Times New Roman"/>
        <w:sz w:val="18"/>
        <w:szCs w:val="18"/>
      </w:rPr>
      <w:fldChar w:fldCharType="begin"/>
    </w:r>
    <w:r w:rsidR="00C951BF" w:rsidRPr="00953EE9">
      <w:rPr>
        <w:rStyle w:val="Numeropagina"/>
        <w:rFonts w:ascii="Times New Roman" w:hAnsi="Times New Roman"/>
        <w:sz w:val="18"/>
        <w:szCs w:val="18"/>
      </w:rPr>
      <w:instrText xml:space="preserve"> PAGE </w:instrText>
    </w:r>
    <w:r w:rsidR="00C951BF" w:rsidRPr="00953EE9">
      <w:rPr>
        <w:rStyle w:val="Numeropagina"/>
        <w:rFonts w:ascii="Times New Roman" w:hAnsi="Times New Roman"/>
        <w:sz w:val="18"/>
        <w:szCs w:val="18"/>
      </w:rPr>
      <w:fldChar w:fldCharType="separate"/>
    </w:r>
    <w:r w:rsidR="00A20A49">
      <w:rPr>
        <w:rStyle w:val="Numeropagina"/>
        <w:rFonts w:ascii="Times New Roman" w:hAnsi="Times New Roman"/>
        <w:noProof/>
        <w:sz w:val="18"/>
        <w:szCs w:val="18"/>
      </w:rPr>
      <w:t>1</w:t>
    </w:r>
    <w:r w:rsidR="00C951BF" w:rsidRPr="00953EE9">
      <w:rPr>
        <w:rStyle w:val="Numeropagina"/>
        <w:rFonts w:ascii="Times New Roman" w:hAnsi="Times New Roman"/>
        <w:sz w:val="18"/>
        <w:szCs w:val="18"/>
      </w:rPr>
      <w:fldChar w:fldCharType="end"/>
    </w:r>
    <w:r w:rsidR="00C951BF" w:rsidRPr="00953EE9">
      <w:rPr>
        <w:rStyle w:val="Numeropagina"/>
        <w:rFonts w:ascii="Times New Roman" w:hAnsi="Times New Roman"/>
        <w:sz w:val="18"/>
        <w:szCs w:val="18"/>
      </w:rPr>
      <w:t xml:space="preserve"> of </w:t>
    </w:r>
    <w:r w:rsidR="00C951BF" w:rsidRPr="00953EE9">
      <w:rPr>
        <w:rStyle w:val="Numeropagina"/>
        <w:rFonts w:ascii="Times New Roman" w:hAnsi="Times New Roman"/>
        <w:sz w:val="18"/>
        <w:szCs w:val="18"/>
      </w:rPr>
      <w:fldChar w:fldCharType="begin"/>
    </w:r>
    <w:r w:rsidR="00C951BF" w:rsidRPr="00953EE9">
      <w:rPr>
        <w:rStyle w:val="Numeropagina"/>
        <w:rFonts w:ascii="Times New Roman" w:hAnsi="Times New Roman"/>
        <w:sz w:val="18"/>
        <w:szCs w:val="18"/>
      </w:rPr>
      <w:instrText xml:space="preserve"> NUMPAGES </w:instrText>
    </w:r>
    <w:r w:rsidR="00C951BF" w:rsidRPr="00953EE9">
      <w:rPr>
        <w:rStyle w:val="Numeropagina"/>
        <w:rFonts w:ascii="Times New Roman" w:hAnsi="Times New Roman"/>
        <w:sz w:val="18"/>
        <w:szCs w:val="18"/>
      </w:rPr>
      <w:fldChar w:fldCharType="separate"/>
    </w:r>
    <w:r w:rsidR="00A20A49">
      <w:rPr>
        <w:rStyle w:val="Numeropagina"/>
        <w:rFonts w:ascii="Times New Roman" w:hAnsi="Times New Roman"/>
        <w:noProof/>
        <w:sz w:val="18"/>
        <w:szCs w:val="18"/>
      </w:rPr>
      <w:t>3</w:t>
    </w:r>
    <w:r w:rsidR="00C951BF" w:rsidRPr="00953EE9">
      <w:rPr>
        <w:rStyle w:val="Numeropagina"/>
        <w:rFonts w:ascii="Times New Roman" w:hAnsi="Times New Roman"/>
        <w:sz w:val="18"/>
        <w:szCs w:val="18"/>
      </w:rPr>
      <w:fldChar w:fldCharType="end"/>
    </w:r>
  </w:p>
  <w:p w14:paraId="0BA24268" w14:textId="574A4788" w:rsidR="00C951BF" w:rsidRPr="00953EE9" w:rsidRDefault="00D81A23" w:rsidP="00D81A23">
    <w:pPr>
      <w:pStyle w:val="Pidipagina"/>
      <w:tabs>
        <w:tab w:val="right" w:pos="8505"/>
      </w:tabs>
      <w:rPr>
        <w:rFonts w:ascii="Times New Roman" w:hAnsi="Times New Roman"/>
        <w:sz w:val="18"/>
        <w:szCs w:val="18"/>
      </w:rPr>
    </w:pPr>
    <w:r>
      <w:rPr>
        <w:rStyle w:val="Numeropagina"/>
        <w:rFonts w:ascii="Times New Roman" w:hAnsi="Times New Roman"/>
        <w:sz w:val="18"/>
        <w:szCs w:val="18"/>
      </w:rPr>
      <w:fldChar w:fldCharType="begin"/>
    </w:r>
    <w:r>
      <w:rPr>
        <w:rStyle w:val="Numeropagina"/>
        <w:rFonts w:ascii="Times New Roman" w:hAnsi="Times New Roman"/>
        <w:sz w:val="18"/>
        <w:szCs w:val="18"/>
      </w:rPr>
      <w:instrText xml:space="preserve"> FILENAME   \* MERGEFORMAT </w:instrText>
    </w:r>
    <w:r>
      <w:rPr>
        <w:rStyle w:val="Numeropagina"/>
        <w:rFonts w:ascii="Times New Roman" w:hAnsi="Times New Roman"/>
        <w:sz w:val="18"/>
        <w:szCs w:val="18"/>
      </w:rPr>
      <w:fldChar w:fldCharType="separate"/>
    </w:r>
    <w:r>
      <w:rPr>
        <w:rStyle w:val="Numeropagina"/>
        <w:rFonts w:ascii="Times New Roman" w:hAnsi="Times New Roman"/>
        <w:noProof/>
        <w:sz w:val="18"/>
        <w:szCs w:val="18"/>
      </w:rPr>
      <w:t>b8c1_mainconditions_en.docx</w:t>
    </w:r>
    <w:r>
      <w:rPr>
        <w:rStyle w:val="Numeropagina"/>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7C52" w14:textId="77777777" w:rsidR="004A328D" w:rsidRDefault="004A328D" w:rsidP="004B7C2F">
      <w:pPr>
        <w:spacing w:before="120" w:after="0"/>
      </w:pPr>
      <w:r>
        <w:separator/>
      </w:r>
    </w:p>
  </w:footnote>
  <w:footnote w:type="continuationSeparator" w:id="0">
    <w:p w14:paraId="7CA22329" w14:textId="77777777" w:rsidR="004A328D" w:rsidRDefault="004A3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3" w15:restartNumberingAfterBreak="0">
    <w:nsid w:val="3F55673A"/>
    <w:multiLevelType w:val="hybridMultilevel"/>
    <w:tmpl w:val="00865728"/>
    <w:lvl w:ilvl="0" w:tplc="16BED2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842F2"/>
    <w:multiLevelType w:val="hybridMultilevel"/>
    <w:tmpl w:val="E4866A56"/>
    <w:lvl w:ilvl="0" w:tplc="16BED25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24" w15:restartNumberingAfterBreak="0">
    <w:nsid w:val="6A7B4BF1"/>
    <w:multiLevelType w:val="multilevel"/>
    <w:tmpl w:val="E9AC3122"/>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12785">
    <w:abstractNumId w:val="24"/>
  </w:num>
  <w:num w:numId="2" w16cid:durableId="1068655492">
    <w:abstractNumId w:val="1"/>
  </w:num>
  <w:num w:numId="3" w16cid:durableId="662666924">
    <w:abstractNumId w:val="0"/>
  </w:num>
  <w:num w:numId="4" w16cid:durableId="1984967987">
    <w:abstractNumId w:val="20"/>
  </w:num>
  <w:num w:numId="5" w16cid:durableId="677315458">
    <w:abstractNumId w:val="3"/>
  </w:num>
  <w:num w:numId="6" w16cid:durableId="1921913777">
    <w:abstractNumId w:val="12"/>
  </w:num>
  <w:num w:numId="7" w16cid:durableId="1292395614">
    <w:abstractNumId w:val="6"/>
  </w:num>
  <w:num w:numId="8" w16cid:durableId="1392725700">
    <w:abstractNumId w:val="11"/>
  </w:num>
  <w:num w:numId="9" w16cid:durableId="1618101618">
    <w:abstractNumId w:val="23"/>
  </w:num>
  <w:num w:numId="10" w16cid:durableId="830755468">
    <w:abstractNumId w:val="26"/>
  </w:num>
  <w:num w:numId="11" w16cid:durableId="1836073329">
    <w:abstractNumId w:val="8"/>
  </w:num>
  <w:num w:numId="12" w16cid:durableId="437412043">
    <w:abstractNumId w:val="22"/>
  </w:num>
  <w:num w:numId="13" w16cid:durableId="1818955388">
    <w:abstractNumId w:val="21"/>
  </w:num>
  <w:num w:numId="14" w16cid:durableId="475341390">
    <w:abstractNumId w:val="14"/>
  </w:num>
  <w:num w:numId="15" w16cid:durableId="1360426836">
    <w:abstractNumId w:val="19"/>
  </w:num>
  <w:num w:numId="16" w16cid:durableId="2120056809">
    <w:abstractNumId w:val="5"/>
  </w:num>
  <w:num w:numId="17" w16cid:durableId="701789701">
    <w:abstractNumId w:val="10"/>
  </w:num>
  <w:num w:numId="18" w16cid:durableId="701441658">
    <w:abstractNumId w:val="4"/>
  </w:num>
  <w:num w:numId="19" w16cid:durableId="197860750">
    <w:abstractNumId w:val="7"/>
  </w:num>
  <w:num w:numId="20" w16cid:durableId="354504810">
    <w:abstractNumId w:val="27"/>
  </w:num>
  <w:num w:numId="21" w16cid:durableId="400829522">
    <w:abstractNumId w:val="28"/>
  </w:num>
  <w:num w:numId="22" w16cid:durableId="1469863434">
    <w:abstractNumId w:val="2"/>
  </w:num>
  <w:num w:numId="23" w16cid:durableId="1859080276">
    <w:abstractNumId w:val="15"/>
  </w:num>
  <w:num w:numId="24" w16cid:durableId="2003462117">
    <w:abstractNumId w:val="18"/>
  </w:num>
  <w:num w:numId="25" w16cid:durableId="2025784263">
    <w:abstractNumId w:val="17"/>
  </w:num>
  <w:num w:numId="26" w16cid:durableId="1056390730">
    <w:abstractNumId w:val="9"/>
  </w:num>
  <w:num w:numId="27" w16cid:durableId="1233806902">
    <w:abstractNumId w:val="13"/>
  </w:num>
  <w:num w:numId="28" w16cid:durableId="110561392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2D99"/>
    <w:rsid w:val="00023094"/>
    <w:rsid w:val="00032B00"/>
    <w:rsid w:val="00033097"/>
    <w:rsid w:val="000339D4"/>
    <w:rsid w:val="00033A20"/>
    <w:rsid w:val="000358A1"/>
    <w:rsid w:val="000366D7"/>
    <w:rsid w:val="0003789B"/>
    <w:rsid w:val="00040832"/>
    <w:rsid w:val="000427DA"/>
    <w:rsid w:val="00042DFE"/>
    <w:rsid w:val="00043496"/>
    <w:rsid w:val="00044E0D"/>
    <w:rsid w:val="00051D85"/>
    <w:rsid w:val="000530F1"/>
    <w:rsid w:val="00053401"/>
    <w:rsid w:val="00057077"/>
    <w:rsid w:val="00061E96"/>
    <w:rsid w:val="00062765"/>
    <w:rsid w:val="00063B70"/>
    <w:rsid w:val="00070187"/>
    <w:rsid w:val="000701F2"/>
    <w:rsid w:val="00071FDC"/>
    <w:rsid w:val="000728CB"/>
    <w:rsid w:val="00072FCD"/>
    <w:rsid w:val="000751CA"/>
    <w:rsid w:val="0008054B"/>
    <w:rsid w:val="000824EE"/>
    <w:rsid w:val="0008449C"/>
    <w:rsid w:val="00086958"/>
    <w:rsid w:val="00087224"/>
    <w:rsid w:val="00090FC9"/>
    <w:rsid w:val="000934C6"/>
    <w:rsid w:val="000A20B7"/>
    <w:rsid w:val="000B121C"/>
    <w:rsid w:val="000B4FE6"/>
    <w:rsid w:val="000B6C51"/>
    <w:rsid w:val="000B7416"/>
    <w:rsid w:val="000C2BAA"/>
    <w:rsid w:val="000C2FFF"/>
    <w:rsid w:val="000C31E3"/>
    <w:rsid w:val="000C55F2"/>
    <w:rsid w:val="000D35DA"/>
    <w:rsid w:val="000D3BFD"/>
    <w:rsid w:val="000D3DA8"/>
    <w:rsid w:val="000D53C4"/>
    <w:rsid w:val="000E001E"/>
    <w:rsid w:val="000E35A3"/>
    <w:rsid w:val="000E4CB1"/>
    <w:rsid w:val="000F206E"/>
    <w:rsid w:val="000F2887"/>
    <w:rsid w:val="000F5076"/>
    <w:rsid w:val="00101CF7"/>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5D7E"/>
    <w:rsid w:val="00186098"/>
    <w:rsid w:val="00187039"/>
    <w:rsid w:val="001874DD"/>
    <w:rsid w:val="001930F1"/>
    <w:rsid w:val="001A1F99"/>
    <w:rsid w:val="001A5C4D"/>
    <w:rsid w:val="001A6B18"/>
    <w:rsid w:val="001C336C"/>
    <w:rsid w:val="001C7238"/>
    <w:rsid w:val="001C7559"/>
    <w:rsid w:val="001C7D7B"/>
    <w:rsid w:val="001D1474"/>
    <w:rsid w:val="001D1A9D"/>
    <w:rsid w:val="001D509F"/>
    <w:rsid w:val="001D65C2"/>
    <w:rsid w:val="001E0EC6"/>
    <w:rsid w:val="001E1D6E"/>
    <w:rsid w:val="001E1F77"/>
    <w:rsid w:val="001E201E"/>
    <w:rsid w:val="001E254A"/>
    <w:rsid w:val="001E26E5"/>
    <w:rsid w:val="001F0D5E"/>
    <w:rsid w:val="001F1AD0"/>
    <w:rsid w:val="001F1B16"/>
    <w:rsid w:val="001F2638"/>
    <w:rsid w:val="001F27DE"/>
    <w:rsid w:val="0020418E"/>
    <w:rsid w:val="00205E35"/>
    <w:rsid w:val="00207D06"/>
    <w:rsid w:val="00212B1D"/>
    <w:rsid w:val="00213A97"/>
    <w:rsid w:val="0021555F"/>
    <w:rsid w:val="00221C38"/>
    <w:rsid w:val="002250E9"/>
    <w:rsid w:val="00226B14"/>
    <w:rsid w:val="0023063F"/>
    <w:rsid w:val="00232A40"/>
    <w:rsid w:val="00234418"/>
    <w:rsid w:val="0024276B"/>
    <w:rsid w:val="00243E49"/>
    <w:rsid w:val="00247C14"/>
    <w:rsid w:val="002506DE"/>
    <w:rsid w:val="002520A5"/>
    <w:rsid w:val="0025367F"/>
    <w:rsid w:val="00256345"/>
    <w:rsid w:val="00257023"/>
    <w:rsid w:val="0025728B"/>
    <w:rsid w:val="00264115"/>
    <w:rsid w:val="002646BE"/>
    <w:rsid w:val="00266806"/>
    <w:rsid w:val="002747C3"/>
    <w:rsid w:val="00290792"/>
    <w:rsid w:val="0029133D"/>
    <w:rsid w:val="002913CC"/>
    <w:rsid w:val="00295E15"/>
    <w:rsid w:val="002964A5"/>
    <w:rsid w:val="002972D0"/>
    <w:rsid w:val="002A34D3"/>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9DD"/>
    <w:rsid w:val="002E25DF"/>
    <w:rsid w:val="002E4657"/>
    <w:rsid w:val="002E755C"/>
    <w:rsid w:val="002F1723"/>
    <w:rsid w:val="002F1B6E"/>
    <w:rsid w:val="002F4E6C"/>
    <w:rsid w:val="002F56E6"/>
    <w:rsid w:val="00302E94"/>
    <w:rsid w:val="003110FE"/>
    <w:rsid w:val="00315232"/>
    <w:rsid w:val="00315FD3"/>
    <w:rsid w:val="003214BF"/>
    <w:rsid w:val="00322D9F"/>
    <w:rsid w:val="003246DC"/>
    <w:rsid w:val="00326294"/>
    <w:rsid w:val="00336848"/>
    <w:rsid w:val="003460BB"/>
    <w:rsid w:val="003462F8"/>
    <w:rsid w:val="00347E82"/>
    <w:rsid w:val="00355978"/>
    <w:rsid w:val="003601D0"/>
    <w:rsid w:val="0036122D"/>
    <w:rsid w:val="0036136C"/>
    <w:rsid w:val="00361AE4"/>
    <w:rsid w:val="00361ED1"/>
    <w:rsid w:val="003701BC"/>
    <w:rsid w:val="0037119C"/>
    <w:rsid w:val="0037243C"/>
    <w:rsid w:val="00373CEE"/>
    <w:rsid w:val="003801FF"/>
    <w:rsid w:val="00384C71"/>
    <w:rsid w:val="00392DCF"/>
    <w:rsid w:val="00394C7E"/>
    <w:rsid w:val="0039593C"/>
    <w:rsid w:val="003A343A"/>
    <w:rsid w:val="003A718E"/>
    <w:rsid w:val="003B5424"/>
    <w:rsid w:val="003B6D34"/>
    <w:rsid w:val="003C141F"/>
    <w:rsid w:val="003C1CC5"/>
    <w:rsid w:val="003C220B"/>
    <w:rsid w:val="003D09F4"/>
    <w:rsid w:val="003D1F31"/>
    <w:rsid w:val="003D30A3"/>
    <w:rsid w:val="003D6395"/>
    <w:rsid w:val="003E1845"/>
    <w:rsid w:val="003E1A9F"/>
    <w:rsid w:val="003E5714"/>
    <w:rsid w:val="003E60FF"/>
    <w:rsid w:val="003F4EF2"/>
    <w:rsid w:val="003F517E"/>
    <w:rsid w:val="004005B3"/>
    <w:rsid w:val="004050DA"/>
    <w:rsid w:val="004115B2"/>
    <w:rsid w:val="004212EA"/>
    <w:rsid w:val="0042392E"/>
    <w:rsid w:val="00424BB8"/>
    <w:rsid w:val="004302AD"/>
    <w:rsid w:val="00431188"/>
    <w:rsid w:val="00433C9F"/>
    <w:rsid w:val="0043610E"/>
    <w:rsid w:val="00440E53"/>
    <w:rsid w:val="004443F8"/>
    <w:rsid w:val="004447AD"/>
    <w:rsid w:val="0044635D"/>
    <w:rsid w:val="00446C2A"/>
    <w:rsid w:val="00451C15"/>
    <w:rsid w:val="0045347B"/>
    <w:rsid w:val="004540D9"/>
    <w:rsid w:val="004659F6"/>
    <w:rsid w:val="004701B3"/>
    <w:rsid w:val="0047146D"/>
    <w:rsid w:val="0048291C"/>
    <w:rsid w:val="00483151"/>
    <w:rsid w:val="00485444"/>
    <w:rsid w:val="004908B0"/>
    <w:rsid w:val="0049381D"/>
    <w:rsid w:val="004953D9"/>
    <w:rsid w:val="00497C38"/>
    <w:rsid w:val="004A328D"/>
    <w:rsid w:val="004A4E5A"/>
    <w:rsid w:val="004A4E88"/>
    <w:rsid w:val="004B0905"/>
    <w:rsid w:val="004B7527"/>
    <w:rsid w:val="004B7C2F"/>
    <w:rsid w:val="004C6B71"/>
    <w:rsid w:val="004D47B4"/>
    <w:rsid w:val="004D4E2C"/>
    <w:rsid w:val="004D6B3C"/>
    <w:rsid w:val="004E00C9"/>
    <w:rsid w:val="004E0A9B"/>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3254F"/>
    <w:rsid w:val="00533BD1"/>
    <w:rsid w:val="0053526F"/>
    <w:rsid w:val="0053793A"/>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2780"/>
    <w:rsid w:val="005A4325"/>
    <w:rsid w:val="005A4501"/>
    <w:rsid w:val="005A46E9"/>
    <w:rsid w:val="005A65C7"/>
    <w:rsid w:val="005A66F1"/>
    <w:rsid w:val="005B17CD"/>
    <w:rsid w:val="005B2188"/>
    <w:rsid w:val="005B5044"/>
    <w:rsid w:val="005C0DEE"/>
    <w:rsid w:val="005C16CF"/>
    <w:rsid w:val="005C181B"/>
    <w:rsid w:val="005C5185"/>
    <w:rsid w:val="005C6172"/>
    <w:rsid w:val="005D3912"/>
    <w:rsid w:val="005D4A31"/>
    <w:rsid w:val="005D4A77"/>
    <w:rsid w:val="005D56C7"/>
    <w:rsid w:val="005D6E80"/>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324F"/>
    <w:rsid w:val="00636C8E"/>
    <w:rsid w:val="00640C03"/>
    <w:rsid w:val="00641D33"/>
    <w:rsid w:val="00641E20"/>
    <w:rsid w:val="00643046"/>
    <w:rsid w:val="006457F0"/>
    <w:rsid w:val="00647DCC"/>
    <w:rsid w:val="00650EA1"/>
    <w:rsid w:val="00661D04"/>
    <w:rsid w:val="0066296E"/>
    <w:rsid w:val="0066526D"/>
    <w:rsid w:val="00665761"/>
    <w:rsid w:val="00666F23"/>
    <w:rsid w:val="00667EB7"/>
    <w:rsid w:val="00671478"/>
    <w:rsid w:val="00672AD3"/>
    <w:rsid w:val="006863E0"/>
    <w:rsid w:val="00694695"/>
    <w:rsid w:val="0069473B"/>
    <w:rsid w:val="0069567A"/>
    <w:rsid w:val="006A3247"/>
    <w:rsid w:val="006A4E99"/>
    <w:rsid w:val="006A554E"/>
    <w:rsid w:val="006A55E9"/>
    <w:rsid w:val="006B1997"/>
    <w:rsid w:val="006B4D7E"/>
    <w:rsid w:val="006B7FF1"/>
    <w:rsid w:val="006C0B5F"/>
    <w:rsid w:val="006C3EA2"/>
    <w:rsid w:val="006C5CAB"/>
    <w:rsid w:val="006C7400"/>
    <w:rsid w:val="006C7534"/>
    <w:rsid w:val="006D2B0D"/>
    <w:rsid w:val="006D34F6"/>
    <w:rsid w:val="006D388F"/>
    <w:rsid w:val="006D4356"/>
    <w:rsid w:val="006D5617"/>
    <w:rsid w:val="006D7813"/>
    <w:rsid w:val="006E0249"/>
    <w:rsid w:val="006E3B62"/>
    <w:rsid w:val="006E5280"/>
    <w:rsid w:val="006F4931"/>
    <w:rsid w:val="006F6D30"/>
    <w:rsid w:val="00700A01"/>
    <w:rsid w:val="00700C7A"/>
    <w:rsid w:val="007010AA"/>
    <w:rsid w:val="007021C2"/>
    <w:rsid w:val="007076ED"/>
    <w:rsid w:val="00713272"/>
    <w:rsid w:val="00715864"/>
    <w:rsid w:val="00715A75"/>
    <w:rsid w:val="00717ABD"/>
    <w:rsid w:val="0072097E"/>
    <w:rsid w:val="00723D0E"/>
    <w:rsid w:val="00725281"/>
    <w:rsid w:val="007259AD"/>
    <w:rsid w:val="00730322"/>
    <w:rsid w:val="00730A8A"/>
    <w:rsid w:val="00730FB1"/>
    <w:rsid w:val="00733D06"/>
    <w:rsid w:val="00734BEE"/>
    <w:rsid w:val="007375EA"/>
    <w:rsid w:val="0074334B"/>
    <w:rsid w:val="00743BBC"/>
    <w:rsid w:val="00745C7C"/>
    <w:rsid w:val="00745D2F"/>
    <w:rsid w:val="00751FA6"/>
    <w:rsid w:val="007563C0"/>
    <w:rsid w:val="00756C42"/>
    <w:rsid w:val="00762152"/>
    <w:rsid w:val="00771843"/>
    <w:rsid w:val="00772747"/>
    <w:rsid w:val="00773AC9"/>
    <w:rsid w:val="00776C00"/>
    <w:rsid w:val="007832C5"/>
    <w:rsid w:val="00783B6A"/>
    <w:rsid w:val="007906CE"/>
    <w:rsid w:val="00791488"/>
    <w:rsid w:val="00793229"/>
    <w:rsid w:val="00793B77"/>
    <w:rsid w:val="00794625"/>
    <w:rsid w:val="00797DB2"/>
    <w:rsid w:val="007B1229"/>
    <w:rsid w:val="007B3A3F"/>
    <w:rsid w:val="007B4E02"/>
    <w:rsid w:val="007B65F1"/>
    <w:rsid w:val="007C07AB"/>
    <w:rsid w:val="007C72E0"/>
    <w:rsid w:val="007C768D"/>
    <w:rsid w:val="007C7AD1"/>
    <w:rsid w:val="007C7F72"/>
    <w:rsid w:val="007D4ACE"/>
    <w:rsid w:val="007D6530"/>
    <w:rsid w:val="007E6654"/>
    <w:rsid w:val="007F1A4B"/>
    <w:rsid w:val="007F596D"/>
    <w:rsid w:val="00800A10"/>
    <w:rsid w:val="008041B6"/>
    <w:rsid w:val="00805B43"/>
    <w:rsid w:val="008061CE"/>
    <w:rsid w:val="00810A62"/>
    <w:rsid w:val="00815A56"/>
    <w:rsid w:val="00823508"/>
    <w:rsid w:val="00826611"/>
    <w:rsid w:val="008307D8"/>
    <w:rsid w:val="00842AE9"/>
    <w:rsid w:val="008452E6"/>
    <w:rsid w:val="008467F0"/>
    <w:rsid w:val="00847302"/>
    <w:rsid w:val="00850711"/>
    <w:rsid w:val="00852B62"/>
    <w:rsid w:val="008570F7"/>
    <w:rsid w:val="008606ED"/>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75E4"/>
    <w:rsid w:val="008F222F"/>
    <w:rsid w:val="008F23BB"/>
    <w:rsid w:val="008F72C6"/>
    <w:rsid w:val="00902E5B"/>
    <w:rsid w:val="009076FD"/>
    <w:rsid w:val="0090799D"/>
    <w:rsid w:val="009104C5"/>
    <w:rsid w:val="00911BE8"/>
    <w:rsid w:val="00913350"/>
    <w:rsid w:val="009134C2"/>
    <w:rsid w:val="00914A87"/>
    <w:rsid w:val="00915D8C"/>
    <w:rsid w:val="009207C4"/>
    <w:rsid w:val="00920D3E"/>
    <w:rsid w:val="00921CFD"/>
    <w:rsid w:val="00926917"/>
    <w:rsid w:val="00930CB7"/>
    <w:rsid w:val="00937BFD"/>
    <w:rsid w:val="00937E38"/>
    <w:rsid w:val="00941403"/>
    <w:rsid w:val="0094153E"/>
    <w:rsid w:val="009416B7"/>
    <w:rsid w:val="009506A0"/>
    <w:rsid w:val="00953EE9"/>
    <w:rsid w:val="00954E4A"/>
    <w:rsid w:val="0095583E"/>
    <w:rsid w:val="009642E7"/>
    <w:rsid w:val="00972A66"/>
    <w:rsid w:val="009740B0"/>
    <w:rsid w:val="00976498"/>
    <w:rsid w:val="0097783A"/>
    <w:rsid w:val="00980511"/>
    <w:rsid w:val="009830C1"/>
    <w:rsid w:val="00984184"/>
    <w:rsid w:val="00986D80"/>
    <w:rsid w:val="009919AE"/>
    <w:rsid w:val="00993B69"/>
    <w:rsid w:val="00995043"/>
    <w:rsid w:val="00995C32"/>
    <w:rsid w:val="00995D7A"/>
    <w:rsid w:val="009A1B63"/>
    <w:rsid w:val="009A29F3"/>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A01755"/>
    <w:rsid w:val="00A02D95"/>
    <w:rsid w:val="00A1628E"/>
    <w:rsid w:val="00A16548"/>
    <w:rsid w:val="00A16DA4"/>
    <w:rsid w:val="00A20A49"/>
    <w:rsid w:val="00A20EF8"/>
    <w:rsid w:val="00A246DB"/>
    <w:rsid w:val="00A269E4"/>
    <w:rsid w:val="00A26DE5"/>
    <w:rsid w:val="00A34057"/>
    <w:rsid w:val="00A35342"/>
    <w:rsid w:val="00A35376"/>
    <w:rsid w:val="00A4059B"/>
    <w:rsid w:val="00A41318"/>
    <w:rsid w:val="00A44781"/>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C36DB"/>
    <w:rsid w:val="00AC6478"/>
    <w:rsid w:val="00AC6B40"/>
    <w:rsid w:val="00AD5860"/>
    <w:rsid w:val="00AD5AAD"/>
    <w:rsid w:val="00AD5D77"/>
    <w:rsid w:val="00AD5E8B"/>
    <w:rsid w:val="00AF2752"/>
    <w:rsid w:val="00AF4331"/>
    <w:rsid w:val="00B00173"/>
    <w:rsid w:val="00B0047A"/>
    <w:rsid w:val="00B02A26"/>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62AF4"/>
    <w:rsid w:val="00B638D8"/>
    <w:rsid w:val="00B65AFF"/>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1926"/>
    <w:rsid w:val="00BE49C2"/>
    <w:rsid w:val="00BE5213"/>
    <w:rsid w:val="00BF0B6E"/>
    <w:rsid w:val="00BF3B0E"/>
    <w:rsid w:val="00BF3FA6"/>
    <w:rsid w:val="00BF4191"/>
    <w:rsid w:val="00BF49EF"/>
    <w:rsid w:val="00BF5A7C"/>
    <w:rsid w:val="00C0316C"/>
    <w:rsid w:val="00C1182E"/>
    <w:rsid w:val="00C2247A"/>
    <w:rsid w:val="00C233EC"/>
    <w:rsid w:val="00C238A2"/>
    <w:rsid w:val="00C23B3C"/>
    <w:rsid w:val="00C40236"/>
    <w:rsid w:val="00C43DB0"/>
    <w:rsid w:val="00C44833"/>
    <w:rsid w:val="00C45887"/>
    <w:rsid w:val="00C521B2"/>
    <w:rsid w:val="00C525EA"/>
    <w:rsid w:val="00C5294E"/>
    <w:rsid w:val="00C559EF"/>
    <w:rsid w:val="00C60BA7"/>
    <w:rsid w:val="00C630E7"/>
    <w:rsid w:val="00C66262"/>
    <w:rsid w:val="00C669A0"/>
    <w:rsid w:val="00C70B9B"/>
    <w:rsid w:val="00C71B92"/>
    <w:rsid w:val="00C73B43"/>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1E9"/>
    <w:rsid w:val="00CC0EFD"/>
    <w:rsid w:val="00CC21AC"/>
    <w:rsid w:val="00CD03CC"/>
    <w:rsid w:val="00CD0528"/>
    <w:rsid w:val="00CD1EE0"/>
    <w:rsid w:val="00CD682B"/>
    <w:rsid w:val="00CE2938"/>
    <w:rsid w:val="00CE32C4"/>
    <w:rsid w:val="00CE6163"/>
    <w:rsid w:val="00CF0319"/>
    <w:rsid w:val="00CF287E"/>
    <w:rsid w:val="00CF41D3"/>
    <w:rsid w:val="00CF45E8"/>
    <w:rsid w:val="00CF7A74"/>
    <w:rsid w:val="00D0207A"/>
    <w:rsid w:val="00D02B78"/>
    <w:rsid w:val="00D04871"/>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1A23"/>
    <w:rsid w:val="00D852A2"/>
    <w:rsid w:val="00D93F55"/>
    <w:rsid w:val="00DA29C7"/>
    <w:rsid w:val="00DA2F7C"/>
    <w:rsid w:val="00DA44ED"/>
    <w:rsid w:val="00DA4610"/>
    <w:rsid w:val="00DB1ED8"/>
    <w:rsid w:val="00DB2B3B"/>
    <w:rsid w:val="00DB3187"/>
    <w:rsid w:val="00DB4BD9"/>
    <w:rsid w:val="00DB5EA7"/>
    <w:rsid w:val="00DB5FC2"/>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425"/>
    <w:rsid w:val="00E33812"/>
    <w:rsid w:val="00E341BA"/>
    <w:rsid w:val="00E351AC"/>
    <w:rsid w:val="00E37C96"/>
    <w:rsid w:val="00E40020"/>
    <w:rsid w:val="00E41ECD"/>
    <w:rsid w:val="00E44E44"/>
    <w:rsid w:val="00E46A71"/>
    <w:rsid w:val="00E5655A"/>
    <w:rsid w:val="00E57490"/>
    <w:rsid w:val="00E622C1"/>
    <w:rsid w:val="00E6405E"/>
    <w:rsid w:val="00E75AAC"/>
    <w:rsid w:val="00E82C1F"/>
    <w:rsid w:val="00E85CDC"/>
    <w:rsid w:val="00E86B52"/>
    <w:rsid w:val="00E91100"/>
    <w:rsid w:val="00E9449B"/>
    <w:rsid w:val="00E94DB2"/>
    <w:rsid w:val="00E9510C"/>
    <w:rsid w:val="00EA1229"/>
    <w:rsid w:val="00EA2398"/>
    <w:rsid w:val="00EA24C0"/>
    <w:rsid w:val="00EA397C"/>
    <w:rsid w:val="00EA6062"/>
    <w:rsid w:val="00EA624B"/>
    <w:rsid w:val="00EB033F"/>
    <w:rsid w:val="00EB0B15"/>
    <w:rsid w:val="00EB1C81"/>
    <w:rsid w:val="00EB31C1"/>
    <w:rsid w:val="00EB6A4A"/>
    <w:rsid w:val="00EB72BD"/>
    <w:rsid w:val="00EC44AB"/>
    <w:rsid w:val="00EC71E0"/>
    <w:rsid w:val="00ED0F93"/>
    <w:rsid w:val="00ED3BE3"/>
    <w:rsid w:val="00ED4FB8"/>
    <w:rsid w:val="00EE1FA1"/>
    <w:rsid w:val="00EE27A8"/>
    <w:rsid w:val="00EE2D30"/>
    <w:rsid w:val="00EE398A"/>
    <w:rsid w:val="00EF2238"/>
    <w:rsid w:val="00EF293C"/>
    <w:rsid w:val="00EF3B57"/>
    <w:rsid w:val="00F010C3"/>
    <w:rsid w:val="00F0430A"/>
    <w:rsid w:val="00F109A6"/>
    <w:rsid w:val="00F124E9"/>
    <w:rsid w:val="00F20F06"/>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8178E"/>
    <w:rsid w:val="00F85EAD"/>
    <w:rsid w:val="00F866D0"/>
    <w:rsid w:val="00F90F24"/>
    <w:rsid w:val="00FA1B9F"/>
    <w:rsid w:val="00FA1FF7"/>
    <w:rsid w:val="00FA3936"/>
    <w:rsid w:val="00FA48C9"/>
    <w:rsid w:val="00FA726A"/>
    <w:rsid w:val="00FB394E"/>
    <w:rsid w:val="00FB3CD6"/>
    <w:rsid w:val="00FB6E53"/>
    <w:rsid w:val="00FC06C6"/>
    <w:rsid w:val="00FC1331"/>
    <w:rsid w:val="00FC3769"/>
    <w:rsid w:val="00FD18A9"/>
    <w:rsid w:val="00FD2EAF"/>
    <w:rsid w:val="00FD3BE1"/>
    <w:rsid w:val="00FD3EF1"/>
    <w:rsid w:val="00FD75C5"/>
    <w:rsid w:val="00FD7744"/>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0A1E"/>
  <w15:docId w15:val="{50A8AAAE-6A3F-4BB6-A6AE-69474B2F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72E94"/>
    <w:pPr>
      <w:spacing w:after="240"/>
      <w:jc w:val="both"/>
    </w:pPr>
    <w:rPr>
      <w:sz w:val="24"/>
    </w:rPr>
  </w:style>
  <w:style w:type="paragraph" w:styleId="Titolo1">
    <w:name w:val="heading 1"/>
    <w:basedOn w:val="Normale"/>
    <w:next w:val="Text1"/>
    <w:link w:val="Titolo1Carattere"/>
    <w:qFormat/>
    <w:pPr>
      <w:keepNext/>
      <w:numPr>
        <w:numId w:val="1"/>
      </w:numPr>
      <w:tabs>
        <w:tab w:val="clear" w:pos="480"/>
      </w:tabs>
      <w:spacing w:before="240"/>
      <w:ind w:left="482" w:hanging="482"/>
      <w:outlineLvl w:val="0"/>
    </w:pPr>
    <w:rPr>
      <w:b/>
      <w:smallCaps/>
      <w:kern w:val="28"/>
    </w:rPr>
  </w:style>
  <w:style w:type="paragraph" w:styleId="Titolo2">
    <w:name w:val="heading 2"/>
    <w:basedOn w:val="Normale"/>
    <w:next w:val="Text2"/>
    <w:qFormat/>
    <w:pPr>
      <w:keepNext/>
      <w:numPr>
        <w:ilvl w:val="1"/>
        <w:numId w:val="1"/>
      </w:numPr>
      <w:tabs>
        <w:tab w:val="clear" w:pos="1200"/>
      </w:tabs>
      <w:ind w:left="1202"/>
      <w:outlineLvl w:val="1"/>
    </w:pPr>
    <w:rPr>
      <w:b/>
    </w:rPr>
  </w:style>
  <w:style w:type="paragraph" w:styleId="Titolo3">
    <w:name w:val="heading 3"/>
    <w:basedOn w:val="Normale"/>
    <w:next w:val="Text3"/>
    <w:qFormat/>
    <w:pPr>
      <w:keepNext/>
      <w:numPr>
        <w:ilvl w:val="2"/>
        <w:numId w:val="1"/>
      </w:numPr>
      <w:tabs>
        <w:tab w:val="clear" w:pos="1920"/>
      </w:tabs>
      <w:ind w:left="1984" w:hanging="782"/>
      <w:outlineLvl w:val="2"/>
    </w:pPr>
    <w:rPr>
      <w:i/>
    </w:rPr>
  </w:style>
  <w:style w:type="paragraph" w:styleId="Titolo4">
    <w:name w:val="heading 4"/>
    <w:basedOn w:val="Normale"/>
    <w:next w:val="Text4"/>
    <w:qFormat/>
    <w:pPr>
      <w:keepNext/>
      <w:numPr>
        <w:ilvl w:val="3"/>
        <w:numId w:val="1"/>
      </w:numPr>
      <w:tabs>
        <w:tab w:val="clear" w:pos="1920"/>
      </w:tabs>
      <w:ind w:left="1984" w:hanging="782"/>
      <w:outlineLvl w:val="3"/>
    </w:pPr>
  </w:style>
  <w:style w:type="paragraph" w:styleId="Titolo5">
    <w:name w:val="heading 5"/>
    <w:basedOn w:val="Normale"/>
    <w:next w:val="Normale"/>
    <w:qFormat/>
    <w:pPr>
      <w:tabs>
        <w:tab w:val="num" w:pos="0"/>
      </w:tabs>
      <w:spacing w:before="240" w:after="60"/>
      <w:outlineLvl w:val="4"/>
    </w:pPr>
    <w:rPr>
      <w:rFonts w:ascii="Arial" w:hAnsi="Arial"/>
      <w:sz w:val="22"/>
    </w:rPr>
  </w:style>
  <w:style w:type="paragraph" w:styleId="Titolo6">
    <w:name w:val="heading 6"/>
    <w:basedOn w:val="Normale"/>
    <w:next w:val="Normale"/>
    <w:qFormat/>
    <w:pPr>
      <w:tabs>
        <w:tab w:val="num" w:pos="0"/>
      </w:tabs>
      <w:spacing w:before="240" w:after="60"/>
      <w:outlineLvl w:val="5"/>
    </w:pPr>
    <w:rPr>
      <w:rFonts w:ascii="Arial" w:hAnsi="Arial"/>
      <w:i/>
      <w:sz w:val="22"/>
    </w:rPr>
  </w:style>
  <w:style w:type="paragraph" w:styleId="Titolo7">
    <w:name w:val="heading 7"/>
    <w:basedOn w:val="Normale"/>
    <w:next w:val="Normale"/>
    <w:qFormat/>
    <w:pPr>
      <w:tabs>
        <w:tab w:val="num" w:pos="0"/>
      </w:tabs>
      <w:spacing w:before="240" w:after="60"/>
      <w:outlineLvl w:val="6"/>
    </w:pPr>
    <w:rPr>
      <w:rFonts w:ascii="Arial" w:hAnsi="Arial"/>
      <w:sz w:val="20"/>
    </w:rPr>
  </w:style>
  <w:style w:type="paragraph" w:styleId="Titolo8">
    <w:name w:val="heading 8"/>
    <w:basedOn w:val="Normale"/>
    <w:next w:val="Normale"/>
    <w:qFormat/>
    <w:pPr>
      <w:tabs>
        <w:tab w:val="num" w:pos="0"/>
      </w:tabs>
      <w:spacing w:before="240" w:after="60"/>
      <w:outlineLvl w:val="7"/>
    </w:pPr>
    <w:rPr>
      <w:rFonts w:ascii="Arial" w:hAnsi="Arial"/>
      <w:i/>
      <w:sz w:val="20"/>
    </w:rPr>
  </w:style>
  <w:style w:type="paragraph" w:styleId="Titolo9">
    <w:name w:val="heading 9"/>
    <w:basedOn w:val="Normale"/>
    <w:next w:val="Normale"/>
    <w:qFormat/>
    <w:pPr>
      <w:tabs>
        <w:tab w:val="num" w:pos="0"/>
      </w:tabs>
      <w:spacing w:before="240" w:after="60"/>
      <w:outlineLvl w:val="8"/>
    </w:pPr>
    <w:rPr>
      <w:rFonts w:ascii="Arial" w:hAnsi="Arial"/>
      <w:i/>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161"/>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qFormat/>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uiPriority w:val="99"/>
    <w:semiHidden/>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pPr>
      <w:spacing w:after="0"/>
      <w:ind w:right="-567"/>
      <w:jc w:val="left"/>
    </w:pPr>
    <w:rPr>
      <w:rFonts w:ascii="Arial" w:hAnsi="Arial"/>
      <w:sz w:val="16"/>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autoRedefine/>
    <w:qFormat/>
    <w:rsid w:val="00D81A23"/>
    <w:pPr>
      <w:spacing w:after="60"/>
      <w:ind w:left="142" w:hanging="142"/>
    </w:pPr>
    <w:rPr>
      <w:sz w:val="20"/>
    </w:rPr>
  </w:style>
  <w:style w:type="paragraph" w:styleId="Intestazione">
    <w:name w:val="header"/>
    <w:basedOn w:val="Normale"/>
    <w:pPr>
      <w:tabs>
        <w:tab w:val="center" w:pos="4153"/>
        <w:tab w:val="right" w:pos="8306"/>
      </w:tabs>
    </w:p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rsid w:val="000701F2"/>
    <w:pPr>
      <w:numPr>
        <w:numId w:val="6"/>
      </w:numPr>
    </w:pPr>
    <w:rPr>
      <w:lang w:eastAsia="en-US"/>
    </w:rPr>
  </w:style>
  <w:style w:type="paragraph" w:styleId="Puntoelenco2">
    <w:name w:val="List Bullet 2"/>
    <w:basedOn w:val="Text2"/>
    <w:rsid w:val="000701F2"/>
    <w:pPr>
      <w:numPr>
        <w:numId w:val="8"/>
      </w:numPr>
      <w:tabs>
        <w:tab w:val="clear" w:pos="2161"/>
      </w:tabs>
    </w:pPr>
    <w:rPr>
      <w:lang w:eastAsia="en-US"/>
    </w:rPr>
  </w:style>
  <w:style w:type="paragraph" w:styleId="Puntoelenco3">
    <w:name w:val="List Bullet 3"/>
    <w:basedOn w:val="Text3"/>
    <w:rsid w:val="000701F2"/>
    <w:pPr>
      <w:numPr>
        <w:numId w:val="9"/>
      </w:numPr>
      <w:tabs>
        <w:tab w:val="clear" w:pos="2302"/>
      </w:tabs>
    </w:pPr>
    <w:rPr>
      <w:lang w:eastAsia="en-US"/>
    </w:rPr>
  </w:style>
  <w:style w:type="paragraph" w:styleId="Puntoelenco4">
    <w:name w:val="List Bullet 4"/>
    <w:basedOn w:val="Text4"/>
    <w:rsid w:val="000701F2"/>
    <w:pPr>
      <w:numPr>
        <w:numId w:val="10"/>
      </w:numPr>
      <w:tabs>
        <w:tab w:val="clear" w:pos="2302"/>
      </w:tabs>
    </w:pPr>
    <w:rPr>
      <w:lang w:eastAsia="en-US"/>
    </w:rPr>
  </w:style>
  <w:style w:type="paragraph" w:styleId="Puntoelenco5">
    <w:name w:val="List Bullet 5"/>
    <w:basedOn w:val="Normale"/>
    <w:autoRedefine/>
    <w:pPr>
      <w:numPr>
        <w:numId w:val="2"/>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rsid w:val="000701F2"/>
    <w:pPr>
      <w:numPr>
        <w:numId w:val="16"/>
      </w:numPr>
    </w:pPr>
    <w:rPr>
      <w:lang w:eastAsia="en-US"/>
    </w:rPr>
  </w:style>
  <w:style w:type="paragraph" w:styleId="Numeroelenco2">
    <w:name w:val="List Number 2"/>
    <w:basedOn w:val="Text2"/>
    <w:rsid w:val="000701F2"/>
    <w:pPr>
      <w:numPr>
        <w:numId w:val="18"/>
      </w:numPr>
      <w:tabs>
        <w:tab w:val="clear" w:pos="2161"/>
      </w:tabs>
    </w:pPr>
    <w:rPr>
      <w:lang w:eastAsia="en-US"/>
    </w:rPr>
  </w:style>
  <w:style w:type="paragraph" w:styleId="Numeroelenco3">
    <w:name w:val="List Number 3"/>
    <w:basedOn w:val="Text3"/>
    <w:rsid w:val="000701F2"/>
    <w:pPr>
      <w:numPr>
        <w:numId w:val="19"/>
      </w:numPr>
      <w:tabs>
        <w:tab w:val="clear" w:pos="2302"/>
      </w:tabs>
    </w:pPr>
    <w:rPr>
      <w:lang w:eastAsia="en-US"/>
    </w:rPr>
  </w:style>
  <w:style w:type="paragraph" w:styleId="Numeroelenco4">
    <w:name w:val="List Number 4"/>
    <w:basedOn w:val="Text4"/>
    <w:rsid w:val="000701F2"/>
    <w:pPr>
      <w:numPr>
        <w:numId w:val="20"/>
      </w:numPr>
      <w:tabs>
        <w:tab w:val="clear" w:pos="2302"/>
      </w:tabs>
    </w:pPr>
    <w:rPr>
      <w:lang w:eastAsia="en-US"/>
    </w:rPr>
  </w:style>
  <w:style w:type="paragraph" w:styleId="Numeroelenco5">
    <w:name w:val="List Number 5"/>
    <w:basedOn w:val="Normale"/>
    <w:pPr>
      <w:numPr>
        <w:numId w:val="3"/>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191" w:hanging="119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ind w:left="483" w:hanging="483"/>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rsid w:val="00894E32"/>
    <w:pPr>
      <w:tabs>
        <w:tab w:val="right" w:leader="dot" w:pos="8640"/>
      </w:tabs>
      <w:spacing w:before="120" w:after="120"/>
      <w:ind w:left="482" w:right="720" w:hanging="482"/>
    </w:pPr>
    <w:rPr>
      <w:caps/>
      <w:lang w:eastAsia="en-US"/>
    </w:rPr>
  </w:style>
  <w:style w:type="paragraph" w:styleId="Sommario2">
    <w:name w:val="toc 2"/>
    <w:basedOn w:val="Normale"/>
    <w:next w:val="Normale"/>
    <w:semiHidden/>
    <w:rsid w:val="00894E32"/>
    <w:pPr>
      <w:tabs>
        <w:tab w:val="right" w:leader="dot" w:pos="8640"/>
      </w:tabs>
      <w:spacing w:before="60" w:after="60"/>
      <w:ind w:left="1077" w:right="720" w:hanging="595"/>
    </w:pPr>
    <w:rPr>
      <w:lang w:eastAsia="en-US"/>
    </w:rPr>
  </w:style>
  <w:style w:type="paragraph" w:styleId="Sommario3">
    <w:name w:val="toc 3"/>
    <w:basedOn w:val="Normale"/>
    <w:next w:val="Normale"/>
    <w:semiHidden/>
    <w:rsid w:val="00894E32"/>
    <w:pPr>
      <w:tabs>
        <w:tab w:val="right" w:leader="dot" w:pos="8640"/>
      </w:tabs>
      <w:spacing w:before="60" w:after="60"/>
      <w:ind w:left="1916" w:right="720" w:hanging="839"/>
    </w:pPr>
    <w:rPr>
      <w:lang w:eastAsia="en-US"/>
    </w:rPr>
  </w:style>
  <w:style w:type="paragraph" w:styleId="Sommario4">
    <w:name w:val="toc 4"/>
    <w:basedOn w:val="Normale"/>
    <w:next w:val="Normale"/>
    <w:semiHidden/>
    <w:rsid w:val="00894E32"/>
    <w:pPr>
      <w:tabs>
        <w:tab w:val="right" w:leader="dot" w:pos="8641"/>
      </w:tabs>
      <w:spacing w:before="60" w:after="60"/>
      <w:ind w:left="2880" w:right="720" w:hanging="964"/>
    </w:pPr>
    <w:rPr>
      <w:lang w:eastAsia="en-US"/>
    </w:rPr>
  </w:style>
  <w:style w:type="paragraph" w:styleId="Sommario5">
    <w:name w:val="toc 5"/>
    <w:basedOn w:val="Normale"/>
    <w:next w:val="Normale"/>
    <w:semiHidden/>
    <w:rsid w:val="000701F2"/>
    <w:pPr>
      <w:tabs>
        <w:tab w:val="right" w:leader="dot" w:pos="8641"/>
      </w:tabs>
      <w:spacing w:before="240" w:after="120"/>
      <w:ind w:right="720"/>
    </w:pPr>
    <w:rPr>
      <w:caps/>
      <w:lang w:eastAsia="en-U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191" w:hanging="1191"/>
    </w:p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link w:val="Char2"/>
    <w:qFormat/>
    <w:rPr>
      <w:rFonts w:ascii="TimesNewRomanPS" w:hAnsi="TimesNewRomanPS"/>
      <w:position w:val="6"/>
      <w:sz w:val="16"/>
    </w:rPr>
  </w:style>
  <w:style w:type="character" w:styleId="Numeropagina">
    <w:name w:val="page number"/>
    <w:basedOn w:val="Carpredefinitoparagrafo"/>
  </w:style>
  <w:style w:type="paragraph" w:customStyle="1" w:styleId="Heading2b">
    <w:name w:val="Heading2b"/>
    <w:basedOn w:val="Normale"/>
    <w:pPr>
      <w:ind w:left="567" w:hanging="567"/>
      <w:jc w:val="center"/>
    </w:pPr>
    <w:rPr>
      <w:b/>
      <w:sz w:val="20"/>
      <w:u w:val="single"/>
    </w:rPr>
  </w:style>
  <w:style w:type="paragraph" w:customStyle="1" w:styleId="Annexetitle">
    <w:name w:val="Annexe_title"/>
    <w:basedOn w:val="Titolo1"/>
    <w:next w:val="Normale"/>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Collegamentoipertestuale">
    <w:name w:val="Hyperlink"/>
    <w:rPr>
      <w:color w:val="0000FF"/>
      <w:u w:val="single"/>
    </w:rPr>
  </w:style>
  <w:style w:type="paragraph" w:customStyle="1" w:styleId="normaltableau">
    <w:name w:val="normal_tableau"/>
    <w:basedOn w:val="Normale"/>
    <w:pPr>
      <w:spacing w:before="120" w:after="120"/>
    </w:pPr>
    <w:rPr>
      <w:rFonts w:ascii="Optima" w:hAnsi="Optima"/>
      <w:sz w:val="22"/>
    </w:rPr>
  </w:style>
  <w:style w:type="paragraph" w:customStyle="1" w:styleId="Contact">
    <w:name w:val="Contact"/>
    <w:basedOn w:val="Normale"/>
    <w:next w:val="Normale"/>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e"/>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e"/>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e"/>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e"/>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itolosommario">
    <w:name w:val="TOC Heading"/>
    <w:basedOn w:val="Normale"/>
    <w:next w:val="Normale"/>
    <w:qFormat/>
    <w:rsid w:val="000701F2"/>
    <w:pPr>
      <w:keepNext/>
      <w:spacing w:before="240"/>
      <w:jc w:val="center"/>
    </w:pPr>
    <w:rPr>
      <w:b/>
      <w:lang w:eastAsia="en-US"/>
    </w:rPr>
  </w:style>
  <w:style w:type="character" w:styleId="Collegamentovisitato">
    <w:name w:val="FollowedHyperlink"/>
    <w:rsid w:val="00AA6916"/>
    <w:rPr>
      <w:color w:val="606420"/>
      <w:u w:val="single"/>
    </w:rPr>
  </w:style>
  <w:style w:type="character" w:styleId="Rimandocommento">
    <w:name w:val="annotation reference"/>
    <w:rsid w:val="0037119C"/>
    <w:rPr>
      <w:sz w:val="16"/>
      <w:szCs w:val="16"/>
    </w:rPr>
  </w:style>
  <w:style w:type="paragraph" w:styleId="Soggettocommento">
    <w:name w:val="annotation subject"/>
    <w:basedOn w:val="Testocommento"/>
    <w:next w:val="Testocommento"/>
    <w:semiHidden/>
    <w:rsid w:val="0037119C"/>
    <w:rPr>
      <w:b/>
      <w:bCs/>
    </w:rPr>
  </w:style>
  <w:style w:type="paragraph" w:styleId="Testofumetto">
    <w:name w:val="Balloon Text"/>
    <w:basedOn w:val="Normale"/>
    <w:semiHidden/>
    <w:rsid w:val="0037119C"/>
    <w:rPr>
      <w:rFonts w:ascii="Tahoma" w:hAnsi="Tahoma"/>
      <w:sz w:val="16"/>
      <w:szCs w:val="16"/>
    </w:rPr>
  </w:style>
  <w:style w:type="character" w:styleId="Enfasicorsivo">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Titolo1Carattere">
    <w:name w:val="Titolo 1 Carattere"/>
    <w:link w:val="Titolo1"/>
    <w:rsid w:val="00C233EC"/>
    <w:rPr>
      <w:b/>
      <w:smallCaps/>
      <w:kern w:val="28"/>
      <w:sz w:val="24"/>
    </w:rPr>
  </w:style>
  <w:style w:type="paragraph" w:customStyle="1" w:styleId="StyleListNumber11ptBold">
    <w:name w:val="Style List Number + 11 pt Bold"/>
    <w:basedOn w:val="Numeroelenco"/>
    <w:autoRedefine/>
    <w:rsid w:val="006A4E99"/>
    <w:pPr>
      <w:numPr>
        <w:numId w:val="0"/>
      </w:numPr>
      <w:spacing w:before="120" w:after="0"/>
    </w:pPr>
    <w:rPr>
      <w:b/>
      <w:bCs/>
      <w:sz w:val="14"/>
      <w:szCs w:val="1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TestocommentoCarattere">
    <w:name w:val="Testo commento Carattere"/>
    <w:link w:val="Testocommento"/>
    <w:uiPriority w:val="99"/>
    <w:semiHidden/>
    <w:rsid w:val="00F90F24"/>
  </w:style>
  <w:style w:type="paragraph" w:styleId="Revisione">
    <w:name w:val="Revision"/>
    <w:hidden/>
    <w:uiPriority w:val="99"/>
    <w:semiHidden/>
    <w:rsid w:val="00016DC6"/>
    <w:rPr>
      <w:sz w:val="24"/>
    </w:rPr>
  </w:style>
  <w:style w:type="paragraph" w:styleId="Paragrafoelenco">
    <w:name w:val="List Paragraph"/>
    <w:basedOn w:val="Normale"/>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link w:val="Testonotaapidipagina"/>
    <w:rsid w:val="00D81A23"/>
  </w:style>
  <w:style w:type="paragraph" w:customStyle="1" w:styleId="Char2">
    <w:name w:val="Char2"/>
    <w:basedOn w:val="Normale"/>
    <w:link w:val="Rimandonotaapidipagina"/>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e"/>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e"/>
    <w:rsid w:val="00516597"/>
    <w:pPr>
      <w:spacing w:before="100" w:beforeAutospacing="1" w:after="100" w:afterAutospacing="1"/>
      <w:jc w:val="left"/>
    </w:pPr>
    <w:rPr>
      <w:szCs w:val="24"/>
      <w:lang w:val="fr-BE" w:eastAsia="fr-BE"/>
    </w:rPr>
  </w:style>
  <w:style w:type="character" w:customStyle="1" w:styleId="eop">
    <w:name w:val="eop"/>
    <w:rsid w:val="00516597"/>
  </w:style>
  <w:style w:type="paragraph" w:customStyle="1" w:styleId="ZCom">
    <w:name w:val="Z_Com"/>
    <w:basedOn w:val="Normale"/>
    <w:next w:val="Normale"/>
    <w:uiPriority w:val="2"/>
    <w:rsid w:val="00022D99"/>
    <w:pPr>
      <w:widowControl w:val="0"/>
      <w:spacing w:before="90" w:after="0"/>
      <w:ind w:right="85"/>
      <w:jc w:val="left"/>
    </w:pPr>
    <w:rPr>
      <w:lang w:eastAsia="en-IE"/>
    </w:rPr>
  </w:style>
  <w:style w:type="paragraph" w:customStyle="1" w:styleId="ZDGName">
    <w:name w:val="Z_DGName"/>
    <w:basedOn w:val="Normale"/>
    <w:uiPriority w:val="2"/>
    <w:rsid w:val="00022D99"/>
    <w:pPr>
      <w:widowControl w:val="0"/>
      <w:spacing w:after="0"/>
      <w:ind w:right="85"/>
      <w:jc w:val="left"/>
    </w:pPr>
    <w:rPr>
      <w:sz w:val="16"/>
      <w:lang w:eastAsia="en-IE"/>
    </w:rPr>
  </w:style>
  <w:style w:type="paragraph" w:customStyle="1" w:styleId="ZFlag">
    <w:name w:val="Z_Flag"/>
    <w:basedOn w:val="Normale"/>
    <w:next w:val="Normale"/>
    <w:uiPriority w:val="2"/>
    <w:rsid w:val="00022D99"/>
    <w:pPr>
      <w:widowControl w:val="0"/>
      <w:spacing w:after="0"/>
      <w:ind w:right="85"/>
    </w:pPr>
    <w:rPr>
      <w:lang w:eastAsia="en-IE"/>
    </w:rPr>
  </w:style>
  <w:style w:type="table" w:customStyle="1" w:styleId="TableLetterhead">
    <w:name w:val="Table Letterhead"/>
    <w:basedOn w:val="Tabellanormale"/>
    <w:semiHidden/>
    <w:rsid w:val="00022D99"/>
    <w:rPr>
      <w:sz w:val="24"/>
      <w:lang w:eastAsia="en-IE"/>
    </w:rPr>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130510560">
          <w:marLeft w:val="0"/>
          <w:marRight w:val="0"/>
          <w:marTop w:val="0"/>
          <w:marBottom w:val="0"/>
          <w:divBdr>
            <w:top w:val="none" w:sz="0" w:space="0" w:color="auto"/>
            <w:left w:val="none" w:sz="0" w:space="0" w:color="auto"/>
            <w:bottom w:val="none" w:sz="0" w:space="0" w:color="auto"/>
            <w:right w:val="none" w:sz="0" w:space="0" w:color="auto"/>
          </w:divBdr>
        </w:div>
        <w:div w:id="1468357628">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1990403197">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B2015-0FF2-43A9-B867-2BF21BE2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478</Words>
  <Characters>2676</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Ida Borrelli</cp:lastModifiedBy>
  <cp:revision>3</cp:revision>
  <cp:lastPrinted>2014-03-20T14:50:00Z</cp:lastPrinted>
  <dcterms:created xsi:type="dcterms:W3CDTF">2026-05-18T15:09:00Z</dcterms:created>
  <dcterms:modified xsi:type="dcterms:W3CDTF">2026-05-18T15:09:00Z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